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47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3366"/>
                <w:sz w:val="24"/>
                <w:szCs w:val="24"/>
              </w:rPr>
              <w:t xml:space="preserve">RATAL Tours &amp; Travel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C.R.: {{tours_cr}}</w:t>
            </w:r>
          </w:p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VAT# 300042611600003</w:t>
            </w:r>
          </w:p>
        </w:tc>
        <w:tc>
          <w:tcPr>
            <w:tcW w:type="dxa" w:w="10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[  LOGO  ]</w:t>
            </w:r>
          </w:p>
        </w:tc>
        <w:tc>
          <w:tcPr>
            <w:tcW w:type="dxa" w:w="4747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22"/>
                <w:szCs w:val="22"/>
              </w:rPr>
              <w:t xml:space="preserve">رتل للسياحة والسفر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س.ت : {{tours_cr_ar}}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الرقم الضريبي: ٣٠٠٠٤٢٦١١٦٠٠٠٠٣</w:t>
            </w:r>
          </w:p>
        </w:tc>
      </w:tr>
    </w:tbl>
    <w:p>
      <w:pPr>
        <w:pBdr>
          <w:bottom w:val="single" w:color="003366" w:sz="14"/>
        </w:pBdr>
        <w:spacing w:after="60" w:before="40"/>
      </w:pPr>
    </w:p>
    <w:p>
      <w:pPr>
        <w:bidi w:val="false"/>
        <w:spacing w:after="60" w:before="60"/>
        <w:jc w:val="center"/>
      </w:pPr>
      <w:r>
        <w:rPr>
          <w:rFonts w:ascii="Arial" w:cs="Arial" w:eastAsia="Arial" w:hAnsi="Arial"/>
          <w:b/>
          <w:bCs/>
          <w:sz w:val="28"/>
          <w:szCs w:val="28"/>
          <w:u w:val="single"/>
        </w:rPr>
        <w:t xml:space="preserve">TAX INVOICE</w:t>
      </w:r>
    </w:p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0546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Details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Name: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{{cust_name_en}}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Address: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{{cust_address_en}}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/ Tax ID:</w:t>
            </w:r>
          </w:p>
        </w:tc>
        <w:tc>
          <w:tcPr>
            <w:tcW w:type="dxa" w:w="81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{{cust_vat}}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No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{{inv_number}}</w:t>
            </w:r>
          </w:p>
        </w:tc>
        <w:tc>
          <w:tcPr>
            <w:tcW w:type="dxa" w:w="2700"/>
            <w:vMerge w:val="restart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[ QR CODE ]</w:t>
            </w:r>
          </w:p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2"/>
                <w:szCs w:val="12"/>
              </w:rPr>
              <w:t xml:space="preserve">(ZATCA TLV)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{{inv_date}}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Number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{{po_number}}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{{po_date}}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Due Date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{{due_date}}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50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8"/>
                <w:szCs w:val="18"/>
              </w:rPr>
              <w:t xml:space="preserve">{{payment_terms}}</w:t>
            </w:r>
          </w:p>
        </w:tc>
        <w:tc>
          <w:tcPr>
            <w:vMerge w:val="continue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</w:tcPr>
          <w:p/>
        </w:tc>
      </w:tr>
    </w:tbl>
    <w:p>
      <w:pPr>
        <w:spacing w:after="12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S.No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الرقم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Part #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الرمز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Description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الوصف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Qty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الكمية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Unit Price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سعر الوحدة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VAT %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الضريبة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10" w:before="2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Net Amount</w:t>
            </w:r>
          </w:p>
          <w:p>
            <w:pPr>
              <w:bidi/>
              <w:spacing w:after="20" w:before="10"/>
              <w:jc w:val="center"/>
            </w:pPr>
            <w:r>
              <w:rPr>
                <w:rFonts w:ascii="Poppins" w:cs="Poppins" w:eastAsia="Poppins" w:hAnsi="Poppins"/>
                <w:b/>
                <w:bCs/>
                <w:sz w:val="16"/>
                <w:szCs w:val="16"/>
              </w:rPr>
              <w:t xml:space="preserve">المبلغ الصافي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sz w:val="16"/>
                <w:szCs w:val="16"/>
              </w:rPr>
              <w:t xml:space="preserve">{{sno}}</w:t>
            </w:r>
          </w:p>
        </w:tc>
        <w:tc>
          <w:tcPr>
            <w:tcW w:type="dxa" w:w="11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{{part}}</w:t>
            </w:r>
          </w:p>
        </w:tc>
        <w:tc>
          <w:tcPr>
            <w:tcW w:type="dxa" w:w="4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{{description}}</w:t>
            </w:r>
          </w:p>
        </w:tc>
        <w:tc>
          <w:tcPr>
            <w:tcW w:type="dxa" w:w="8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{{qty}}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{{unit_price}}</w:t>
            </w:r>
          </w:p>
        </w:tc>
        <w:tc>
          <w:tcPr>
            <w:tcW w:type="dxa" w:w="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{{vat_pct}}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30" w:before="3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{{net_amount}}</w:t>
            </w:r>
          </w:p>
        </w:tc>
      </w:tr>
      <w:tr>
        <w:tc>
          <w:tcPr>
            <w:tcW w:type="dxa" w:w="10546"/>
            <w:gridSpan w:val="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Poppins" w:cs="Poppins" w:eastAsia="Poppins" w:hAnsi="Poppins"/>
                <w:i/>
                <w:iCs/>
                <w:color w:val="AAAAAA"/>
                <w:sz w:val="13"/>
                <w:szCs w:val="13"/>
              </w:rPr>
              <w:t xml:space="preserve">← Rows generated dynamically from invoice data at print time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Net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{{total_net}}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{{discount}}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Taxable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{{total_taxable}}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VAT Amount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B71C1C"/>
                <w:sz w:val="19"/>
                <w:szCs w:val="19"/>
              </w:rPr>
              <w:t xml:space="preserve">{{vat_amount}}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 Payment Deduction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9"/>
                <w:szCs w:val="19"/>
              </w:rPr>
              <w:t xml:space="preserve">{{advance_payment}}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INCLUDING VAT (SAR)</w:t>
            </w:r>
          </w:p>
        </w:tc>
        <w:tc>
          <w:tcPr>
            <w:tcW w:type="dxa" w:w="69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DEEF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right"/>
            </w:pPr>
            <w:r>
              <w:rPr>
                <w:rFonts w:ascii="Poppins" w:cs="Poppins" w:eastAsia="Poppins" w:hAnsi="Poppins"/>
                <w:b/>
                <w:bCs/>
                <w:i/>
                <w:iCs/>
                <w:color w:val="003366"/>
                <w:sz w:val="19"/>
                <w:szCs w:val="19"/>
              </w:rPr>
              <w:t xml:space="preserve">{{total_incl_vat}}</w:t>
            </w:r>
          </w:p>
        </w:tc>
      </w:tr>
    </w:tbl>
    <w:p>
      <w:pPr>
        <w:spacing w:after="8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in Words (EN):</w:t>
            </w:r>
          </w:p>
        </w:tc>
        <w:tc>
          <w:tcPr>
            <w:tcW w:type="dxa" w:w="774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{{amount_words_en}}</w:t>
            </w:r>
          </w:p>
        </w:tc>
      </w:tr>
    </w:tbl>
    <w:p>
      <w:pPr>
        <w:spacing w:after="160" w:before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0546"/>
            <w:gridSpan w:val="4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Details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Holder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Name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2F2F2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</w:tr>
      <w:tr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{{bank_holder}}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{{bank_name}}</w:t>
            </w:r>
          </w:p>
        </w:tc>
        <w:tc>
          <w:tcPr>
            <w:tcW w:type="dxa" w:w="263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{{bank_account}}</w:t>
            </w:r>
          </w:p>
        </w:tc>
        <w:tc>
          <w:tcPr>
            <w:tcW w:type="dxa" w:w="2638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bidi w:val="false"/>
              <w:spacing w:after="40" w:before="40"/>
              <w:jc w:val="left"/>
            </w:pPr>
            <w:r>
              <w:rPr>
                <w:rFonts w:ascii="Poppins" w:cs="Poppins" w:eastAsia="Poppins" w:hAnsi="Poppins"/>
                <w:i/>
                <w:iCs/>
                <w:color w:val="1565C0"/>
                <w:sz w:val="16"/>
                <w:szCs w:val="16"/>
              </w:rPr>
              <w:t xml:space="preserve">{{bank_iban}}</w:t>
            </w:r>
          </w:p>
        </w:tc>
      </w:tr>
    </w:tbl>
    <w:sectPr>
      <w:footerReference w:type="default" r:id="rId7"/>
      <w:pgSz w:w="11906" w:h="16838" w:orient="portrait"/>
      <w:pgMar w:top="560" w:right="680" w:bottom="580" w:left="6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6"/>
      </w:pBdr>
      <w:spacing w:after="0" w:before="0"/>
    </w:pPr>
  </w:p>
  <w:p>
    <w:pPr>
      <w:bidi w:val="false"/>
      <w:spacing w:after="20" w:before="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4182 Aghadir Street, Malaz, King Abdulaziz Dist, Riyadh-12233, PO Box: 59215.</w:t>
    </w:r>
  </w:p>
  <w:tbl>
    <w:tblPr>
      <w:tblW w:type="dxa" w:w="105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00"/>
      <w:gridCol w:w="100"/>
    </w:tblGrid>
    <w:tr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left"/>
          </w:pPr>
          <w:r>
            <w:rPr>
              <w:rFonts w:ascii="Arial" w:cs="Arial" w:eastAsia="Arial" w:hAnsi="Arial"/>
              <w:b/>
              <w:bCs/>
              <w:color w:val="444444"/>
              <w:sz w:val="16"/>
              <w:szCs w:val="16"/>
            </w:rPr>
            <w:t xml:space="preserve">Invoice No: </w:t>
          </w:r>
          <w:r>
            <w:rPr>
              <w:rFonts w:ascii="Poppins" w:cs="Poppins" w:eastAsia="Poppins" w:hAnsi="Poppins"/>
              <w:i/>
              <w:iCs/>
              <w:color w:val="1565C0"/>
              <w:sz w:val="16"/>
              <w:szCs w:val="16"/>
            </w:rPr>
            <w:t xml:space="preserve">{{inv_number}}</w:t>
          </w:r>
        </w:p>
      </w:tc>
      <w:tc>
        <w:tcPr>
          <w:tcW w:type="dxa" w:w="5273"/>
          <w:gridSpan w:val="1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50"/>
            <w:left w:type="dxa" w:w="70"/>
            <w:bottom w:type="dxa" w:w="50"/>
            <w:right w:type="dxa" w:w="70"/>
          </w:tcMar>
          <w:vAlign w:val="center"/>
        </w:tcPr>
        <w:p>
          <w:pPr>
            <w:bidi w:val="false"/>
            <w:spacing w:after="40" w:before="40"/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2026-09-06T11:12:55.144Z</dcterms:created>
  <dcterms:modified xsi:type="dcterms:W3CDTF">2026-09-06T11:12:55.144Z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