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b/>
          <w:bCs/>
          <w:color w:val="1F3A5F"/>
          <w:sz w:val="48"/>
          <w:szCs w:val="48"/>
        </w:rPr>
        <w:t xml:space="preserve">CAHIER DES CHARGES</w:t>
      </w:r>
    </w:p>
    <w:p>
      <w:pPr>
        <w:spacing w:after="120"/>
      </w:pPr>
      <w:r>
        <w:rPr>
          <w:sz w:val="30"/>
          <w:szCs w:val="30"/>
        </w:rPr>
        <w:t xml:space="preserve">Plateforme web et mobile de repérage de talents sportifs avec assistant IA de scouting</w:t>
      </w:r>
    </w:p>
    <w:p>
      <w:pPr>
        <w:spacing w:after="600"/>
      </w:pPr>
      <w:r>
        <w:rPr>
          <w:color w:val="666666"/>
        </w:rPr>
        <w:t xml:space="preserve">Nom de projet provisoire : Scoutly  |  Version 2.0  |  Octobre 2026</w:t>
      </w:r>
    </w:p>
    <w:p>
      <w:pPr>
        <w:pStyle w:val="Heading1"/>
      </w:pPr>
      <w:r>
        <w:t xml:space="preserve">1. Contexte et vision</w:t>
      </w:r>
    </w:p>
    <w:p>
      <w:pPr>
        <w:spacing w:after="100"/>
      </w:pPr>
      <w:r>
        <w:t xml:space="preserve">Scoutly est une plateforme qui permet à des athlètes et joueurs de tous sports (football, basket, rugby, handball, esport, etc.) de créer un profil professionnel : photos, vidéos, CV sportif, statistiques et palmarès. Les clubs, recruteurs, agents et chasseurs de têtes peuvent consulter ces profils et contacter les talents en vue d'un éventuel contrat professionnel.</w:t>
      </w:r>
    </w:p>
    <w:p>
      <w:pPr>
        <w:spacing w:after="100"/>
      </w:pPr>
      <w:r>
        <w:t xml:space="preserve">Un assistant IA (chat) aide les clubs à identifier les bons profils à partir de critères exprimés en langage naturel, en fournissant une analyse complète et le palmarès de chaque athlète proposé.</w:t>
      </w:r>
    </w:p>
    <w:p>
      <w:pPr>
        <w:pStyle w:val="Heading2"/>
      </w:pPr>
      <w:r>
        <w:t xml:space="preserve">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Visibilité</w:t>
      </w:r>
      <w:r>
        <w:t xml:space="preserve"> : donner aux athlètes une vitrine professionnelle accessible aux recruteurs.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Efficacité</w:t>
      </w:r>
      <w:r>
        <w:t xml:space="preserve"> : réduire le temps de détection des talents pour les clubs grâce à la recherche avancée et à l'assistant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Confiance</w:t>
      </w:r>
      <w:r>
        <w:t xml:space="preserve"> : vérifier les recruteurs et clubs, protéger les mineurs et les données personnelles.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Objectifs indicatifs à 6 mois</w:t>
      </w:r>
      <w:r>
        <w:t xml:space="preserve"> : 3 000 profils athlètes, 150 clubs/recruteurs vérifiés, 1 000 demandes de contact.</w:t>
      </w:r>
    </w:p>
    <w:p>
      <w:pPr>
        <w:pStyle w:val="Heading1"/>
      </w:pPr>
      <w:r>
        <w:t xml:space="preserve">2. Utilisateurs et rôles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et droits principaux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Athlète / Joueur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Crée et gère son profil et ses médias, choisit la visibilité, accepte ou refuse les demandes de contact.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Recruteur / Agent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Compte vérifié obligatoire pour contacter. Recherche, favoris, listes de suivi, messagerie, assistant IA.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Club / Organisation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publique, équipe de recruteurs rattachée, offres de détection, assistant IA.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Tuteur légal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Compte lié à un athlète mineur : consentement et supervision des contacts.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des comptes, modération, gestion des signalements, paramétrage.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Périmètre fonctionnel</w:t>
      </w:r>
    </w:p>
    <w:p>
      <w:pPr>
        <w:pStyle w:val="Heading2"/>
      </w:pPr>
      <w:r>
        <w:t xml:space="preserve">3.1 Authentification et comptes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Inscription email/mot de passe et Google ; vérification email ; réinitialisation du mot de passe.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Choix du rôle à l'inscription ; double authentification (option).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Vérification des recruteurs et clubs</w:t>
      </w:r>
      <w:r>
        <w:t xml:space="preserve"> : documents justificatifs et validation manuelle par l'administrateur.</w:t>
      </w:r>
    </w:p>
    <w:p>
      <w:pPr>
        <w:pStyle w:val="Heading2"/>
      </w:pPr>
      <w:r>
        <w:t xml:space="preserve">3.2 Profil athlète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Identité</w:t>
      </w:r>
      <w:r>
        <w:t xml:space="preserve"> : nom, photo, date de naissance, nationalité, langues.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Sport(s), poste/rôle, taille, poids, pied/main fort(e), niveau actuel, club actuel.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Disponibilité</w:t>
      </w:r>
      <w:r>
        <w:t xml:space="preserve"> : libre, sous contrat, prêt ; mobilité géographique.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Historique de carrière, palmarès, formation, CV téléchargeable (PDF), liens vers réseaux sociaux.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Statistiques par saison, avec champs adaptés à chaque sport (schéma 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Médias</w:t>
      </w:r>
      <w:r>
        <w:t xml:space="preserve"> : photos, vidéos highlights (upload ou lien YouTube/Vimeo), galerie organisée.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Visibilité configurable</w:t>
      </w:r>
      <w:r>
        <w:t xml:space="preserve"> : public, recruteurs vérifiés uniquement, privé (lien secret).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Indicateur de complétion du profil et badges (profil vérifié, données vérifiées).</w:t>
      </w:r>
    </w:p>
    <w:p>
      <w:pPr>
        <w:pStyle w:val="Heading2"/>
      </w:pPr>
      <w:r>
        <w:t xml:space="preserve">3.3 Recherche et réseau (recruteurs et clubs)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Recherche et filtres</w:t>
      </w:r>
      <w:r>
        <w:t xml:space="preserve"> : sport, poste, âge, nationalité, niveau, disponibilité, localisation, langues, statistiques.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Tri, pagination, favoris, listes de suivi, alertes sur nouveaux profils correspondant à une recherche.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Comparaison de profils côte à côte.</w:t>
      </w:r>
    </w:p>
    <w:p>
      <w:pPr>
        <w:pStyle w:val="Heading2"/>
      </w:pPr>
      <w:r>
        <w:t xml:space="preserve">3.4 Contact et messagerie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Demande de contact par un recruteur vérifié ; acceptation ou refus par l'athlète avant ouverture de la messagerie.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Messagerie privée 1-à-1 en temps réel, pièces jointes limitées, signalement et blocage.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Limites anti-spam (quota de demandes par jour).</w:t>
      </w:r>
    </w:p>
    <w:p>
      <w:pPr>
        <w:pStyle w:val="Heading2"/>
      </w:pPr>
      <w:r>
        <w:t xml:space="preserve">3.5 Clubs et offres de détection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club/organisation</w:t>
      </w:r>
      <w:r>
        <w:t xml:space="preserve"> : logo, présentation, sports, équipe de recruteurs.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Publication d'offres de détection (poste, critères, dates) et gestion des candidatures.</w:t>
      </w:r>
    </w:p>
    <w:p>
      <w:pPr>
        <w:pStyle w:val="Heading2"/>
      </w:pPr>
      <w:r>
        <w:t xml:space="preserve">3.6 Notifications et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in-app et email ; push mobile en 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Back-office</w:t>
      </w:r>
      <w:r>
        <w:t xml:space="preserve"> : validation des comptes, modération des contenus, traitement des signalements, statistiques d'usage.</w:t>
      </w:r>
    </w:p>
    <w:p>
      <w:pPr>
        <w:pStyle w:val="Heading1"/>
      </w:pPr>
      <w:r>
        <w:t xml:space="preserve">4. Assistant IA de scouting (intégration LLM)</w:t>
      </w:r>
    </w:p>
    <w:p>
      <w:pPr>
        <w:pStyle w:val="Heading2"/>
      </w:pPr>
      <w:r>
        <w:t xml:space="preserve">4.1 Description</w:t>
      </w:r>
    </w:p>
    <w:p>
      <w:pPr>
        <w:spacing w:after="100"/>
      </w:pPr>
      <w:r>
        <w:t xml:space="preserve">Un chat réservé aux recruteurs et clubs vérifiés. L'utilisateur décrit son besoin en langage naturel, par exemple : « Défenseur central gaucher, moins de 23 ans, disponible en janvier, ayant joué en D2, parlant anglais. » L'assistant propose une sélection classée de profils avec analyse détaillée et palmarès.</w:t>
      </w:r>
    </w:p>
    <w:p>
      <w:pPr>
        <w:pStyle w:val="Heading2"/>
      </w:pPr>
      <w:r>
        <w:t xml:space="preserve">4.2 Fonctionnement attendu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Compréhension</w:t>
      </w:r>
      <w:r>
        <w:t xml:space="preserve"> : le LLM convertit la demande en filtres structurés (critères obligatoires vs préférences), validés côté serveur ; il pose une question si un critère essentiel manque.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Recherche</w:t>
      </w:r>
      <w:r>
        <w:t xml:space="preserve"> : exécution via la couche de recherche existante (jamais de requêtes SQL générées librement par le LLM) ; recherche sémantique optionnelle (pgvector) pour les critères qualitatifs.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Classement</w:t>
      </w:r>
      <w:r>
        <w:t xml:space="preserve"> : score de correspondance transparent et pondéré, avec détail par critère ; top 5 par défaut (10 maximum).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Analyse par profil</w:t>
      </w:r>
      <w:r>
        <w:t xml:space="preserve"> : résumé, points forts, points d'attention, adéquation critère par critère (rempli / non rempli / donnée manquante), palmarès et parcours chronologique, liens vers profil et vidéos.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Dialogue</w:t>
      </w:r>
      <w:r>
        <w:t xml:space="preserve"> : affinage des critères, comparaison de 2 à 3 profils, ajout aux favoris et lancement d'une demande de contact depuis le chat (via le flux existant).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 sans résultat</w:t>
      </w:r>
      <w:r>
        <w:t xml:space="preserve"> : explication et suggestion de critères à assouplir, sans jamais inventer de profils.</w:t>
      </w:r>
    </w:p>
    <w:p>
      <w:pPr>
        <w:pStyle w:val="Heading2"/>
      </w:pPr>
      <w:r>
        <w:t xml:space="preserve">4.3 Fiabilité et garde-fous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Aucune donnée inventée</w:t>
      </w:r>
      <w:r>
        <w:t xml:space="preserve"> : les analyses reposent uniquement sur les données de la base ; les informations manquantes sont signalées comme « non renseigné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Distinction visible entre données déclarées et données vérifiées.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Mention de transparence</w:t>
      </w:r>
      <w:r>
        <w:t xml:space="preserve"> : « Analyse générée par IA à partir des données du profil, à vérifier avant toute décision. » Les décisions finales restent humaines.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Protection contre l'injection de prompt</w:t>
      </w:r>
      <w:r>
        <w:t xml:space="preserve"> : les contenus des profils sont traités comme des données, jamais comme des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inférence ni filtrage sur des caractéristiques sensibles (origine, santé, religion,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strict de la visibilité choisie par chaque athlète et des règles d'accès (RLS).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Athlètes mineurs exclus des recherches de l'assistant, sauf ouverture explicite avec consentement du tuteur.</w:t>
      </w:r>
    </w:p>
    <w:p>
      <w:pPr>
        <w:pStyle w:val="Heading2"/>
      </w:pPr>
      <w:r>
        <w:t xml:space="preserve">4.4 Exigences techniques 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Appels LLM côté serveur uniquement, via une couche d'abstraction permettant de changer de fournisseur (ex. API Claude ou autre).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Appel d'outils typés (recherche, détail d'un profil, comparaison, favoris) ; le LLM n'accède jamais directement à la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Réponses en streaming ; historique des conversations avec accès limité à son propriétaire et suppression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Quotas et limitation de débit par utilisateur ou par abonnement ; mise en cache ; suivi des coûts.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Jeu de tests d'évaluation (pertinence, absence d'hallucinations) et tests d'injection de prompt.</w:t>
      </w:r>
    </w:p>
    <w:p>
      <w:pPr>
        <w:pStyle w:val="Heading1"/>
      </w:pPr>
      <w:r>
        <w:t xml:space="preserve">5. Exigences non fonctionnelles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Multiplateforme</w:t>
      </w:r>
      <w:r>
        <w:t xml:space="preserve"> : web responsive mobile-first, PWA, application mobile (WebView) via Capacitor pour iOS et 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</w:t>
      </w:r>
      <w:r>
        <w:t xml:space="preserve"> : chargement &lt; 2,5 s en 4G ; pagination ; optimisation des images et vidéos.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Sécurité</w:t>
      </w:r>
      <w:r>
        <w:t xml:space="preserve"> : HTTPS, hachage des mots de passe, protection XSS/CSRF, validation serveur, limitation de débit, RLS en base, URLs signées pour les médias privés.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RGPD</w:t>
      </w:r>
      <w:r>
        <w:t xml:space="preserve"> : consentement explicite, export et suppression des données, politique de confidentialité, registre des traitements, hébergement dans l'UE.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Mineurs</w:t>
      </w:r>
      <w:r>
        <w:t xml:space="preserve"> : date de naissance obligatoire ; moins de 18 ans : profil non indexé par défaut, coordonnées jamais affichées, contact uniquement via le tuteur légal, consentement parental.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Accessibilité WCAG AA ; interface en français et anglais.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Disponibilité 99,5 % ; sauvegardes quotidiennes ; journalisation et supervision (Sentry).</w:t>
      </w:r>
    </w:p>
    <w:p>
      <w:pPr>
        <w:pStyle w:val="Heading1"/>
      </w:pPr>
      <w:r>
        <w:t xml:space="preserve">6. Architecture technique proposée</w:t>
      </w:r>
    </w:p>
    <w:p>
      <w:pPr>
        <w:spacing w:after="100"/>
      </w:pPr>
      <w:r>
        <w:t xml:space="preserve">Stack proposée, modifiable après échange avec l'agence si une alternative est mieux adaptée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Choix proposé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 web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(React, TypeScript), Tailwind CSS, shadcn/ui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Capacitor (WebView) encapsulant la PWA ; notifications push en V2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/ données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(PostgreSQL, Auth, Storage, Realtime) ou équivalent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Couche LlmProvider, tool calling, pgvector (recherche sémantique optionnelle)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Stockage objet + CDN, transcodage vidéo, URLs signées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ou Brevo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Qualité et déploiement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ESLint, Vitest, Playwright, CI/CD GitHub Actions, Sentry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Modèle de données (simplifié)</w:t>
      </w:r>
    </w:p>
    <w:p>
      <w:pPr>
        <w:spacing w:after="100"/>
      </w:pPr>
      <w:r>
        <w:t xml:space="preserve">profiles, sports, positions, athlete_profiles, career_history, achievements, stats, media, organizations, organization_members, recruiter_verifications, contact_requests, conversations, messages, favorites, job_posts, applications, notifications, reports, guardians, ai_conversations, ai_messages, ai_search_logs.</w:t>
      </w:r>
    </w:p>
    <w:p>
      <w:pPr>
        <w:pStyle w:val="Heading1"/>
      </w:pPr>
      <w:r>
        <w:t xml:space="preserve">8. Planning indicatif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5226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– Cadrage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Ateliers, maquettes UX/UI, validation de l'architecture, backlog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– Fondations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Auth, rôles, profils athlètes, règles mineurs et visibilité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– Médias et CV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photo/vidéo, CV, statistiques, palmarès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– Recherche et vérification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avancée, favoris, vérification recruteurs/clubs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– Contact et messagerie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Demandes de contact, messagerie, notifications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– Clubs et offres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 club, offres de détection, candidatures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– Assistant IA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Outils, score, intégration LLM, chat, garde-fous, évaluation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– Mobile, recette, lancement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sem.</w:t>
            </w:r>
          </w:p>
        </w:tc>
        <w:tc>
          <w:tcPr>
            <w:tcW w:type="dxa" w:w="5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Capacitor, tests, back-office, bêta fermée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</w:rPr>
        <w:t xml:space="preserve">Durée totale estimée : environ 23 semaines. L'agence est invitée à proposer son propre chiffrage et planning.</w:t>
      </w:r>
    </w:p>
    <w:p>
      <w:pPr>
        <w:pStyle w:val="Heading1"/>
      </w:pPr>
      <w:r>
        <w:t xml:space="preserve">9. Risques et points d'attention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Effet « réseau vide » au lancement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Lancement ciblé sur 1 à 2 sports, partenariats avec clubs et académies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Protection des mineurs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via tuteur, restrictions de visibilité, conformité juridique validée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Usurpation de recruteurs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documentaire et manuelle, quotas de contact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Hallucinations de l'IA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sources uniquement, mentions de transparence, jeu d'évaluation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Coûts LLM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Quotas, cache, limitation du contexte, suivi des coûts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Poids des vidéos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Transcodage, limites de taille, CDN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Livrables attendus et recette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source complet et documenté (dépôt Git), migrations de base de données, documentation technique et d'exploitation.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Maquettes UX/UI validées, application web, applications mobiles iOS et Android (bêta), back-office.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Jeux de tests automatisés (unitaires, E2E) et rapport d'évaluation de l'assistant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Critères d'acceptation</w:t>
      </w:r>
      <w:r>
        <w:t xml:space="preserve"> : parcours critiques fonctionnels sur mobile et desktop, aucun bug bloquant, conformité RGPD de base, règles mineurs et visibilité testées, assistant IA conforme aux garde-fous.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Propriété intellectuelle</w:t>
      </w:r>
      <w:r>
        <w:t xml:space="preserve"> : cession complète du code et des livrables au client (à préciser au contrat).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Cahier des charges Scoutly –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2026-10-06T13:07:09.794Z</dcterms:created>
  <dcterms:modified xsi:type="dcterms:W3CDTF">2026-10-06T13:07:09.812Z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