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5400A" w14:textId="77777777" w:rsidR="00EE28EB" w:rsidRPr="0033735D" w:rsidRDefault="00752E4F" w:rsidP="00EE28EB">
      <w:pPr>
        <w:pStyle w:val="Title"/>
      </w:pPr>
      <w:r>
        <w:t>S</w:t>
      </w:r>
      <w:r w:rsidR="00D14DAA" w:rsidRPr="00D14DAA">
        <w:t xml:space="preserve">imple </w:t>
      </w:r>
      <w:r>
        <w:t>A</w:t>
      </w:r>
      <w:r w:rsidR="00D14DAA" w:rsidRPr="00D14DAA">
        <w:t xml:space="preserve">coustic Palestinian </w:t>
      </w:r>
      <w:r>
        <w:t>R</w:t>
      </w:r>
      <w:r w:rsidR="00D14DAA" w:rsidRPr="00D14DAA">
        <w:t xml:space="preserve">egional </w:t>
      </w:r>
      <w:r>
        <w:t>A</w:t>
      </w:r>
      <w:r w:rsidR="00D14DAA" w:rsidRPr="00D14DAA">
        <w:t xml:space="preserve">ccent </w:t>
      </w:r>
      <w:r>
        <w:t>R</w:t>
      </w:r>
      <w:r w:rsidR="00D14DAA" w:rsidRPr="00D14DAA">
        <w:t xml:space="preserve">ecognition </w:t>
      </w:r>
      <w:r>
        <w:t>S</w:t>
      </w:r>
      <w:r w:rsidR="00D14DAA" w:rsidRPr="00D14DAA">
        <w:t>ystem</w:t>
      </w:r>
    </w:p>
    <w:p w14:paraId="06F6750F" w14:textId="625B5A58" w:rsidR="00EE28EB" w:rsidRPr="0033735D" w:rsidRDefault="00D14DAA">
      <w:pPr>
        <w:pStyle w:val="Author"/>
        <w:rPr>
          <w:vertAlign w:val="superscript"/>
        </w:rPr>
      </w:pPr>
      <w:r>
        <w:t xml:space="preserve">Abdallah Mohammad, </w:t>
      </w:r>
      <w:r>
        <w:t>Mahmoud Atia</w:t>
      </w:r>
      <w:r>
        <w:t xml:space="preserve">, Ola </w:t>
      </w:r>
      <w:r w:rsidR="00C76E27">
        <w:t>Salem</w:t>
      </w:r>
    </w:p>
    <w:p w14:paraId="37F5877B" w14:textId="77777777" w:rsidR="00EE28EB" w:rsidRPr="0033735D" w:rsidRDefault="00D14DAA" w:rsidP="00D14DAA">
      <w:pPr>
        <w:pStyle w:val="Affiliation"/>
      </w:pPr>
      <w:r>
        <w:rPr>
          <w:i/>
          <w:iCs/>
          <w:color w:val="000000"/>
          <w:sz w:val="20"/>
        </w:rPr>
        <w:t xml:space="preserve">Electrical and Computer Engineering Dept.  </w:t>
      </w:r>
      <w:proofErr w:type="spellStart"/>
      <w:r>
        <w:rPr>
          <w:i/>
          <w:iCs/>
          <w:color w:val="000000"/>
          <w:sz w:val="20"/>
        </w:rPr>
        <w:t>Birzeit</w:t>
      </w:r>
      <w:proofErr w:type="spellEnd"/>
      <w:r>
        <w:rPr>
          <w:i/>
          <w:iCs/>
          <w:color w:val="000000"/>
          <w:sz w:val="20"/>
        </w:rPr>
        <w:t xml:space="preserve"> University</w:t>
      </w:r>
    </w:p>
    <w:p w14:paraId="615B5B04" w14:textId="42B453F6" w:rsidR="00EE28EB" w:rsidRDefault="008E5C36" w:rsidP="00EE28EB">
      <w:pPr>
        <w:pStyle w:val="email"/>
        <w:rPr>
          <w:rFonts w:ascii="Helvetica Neue" w:hAnsi="Helvetica Neue" w:cs="Helvetica Neue"/>
          <w:szCs w:val="18"/>
          <w:lang w:eastAsia="it-IT"/>
        </w:rPr>
      </w:pPr>
      <w:hyperlink r:id="rId8" w:history="1">
        <w:r w:rsidRPr="00E809E1">
          <w:rPr>
            <w:rStyle w:val="Hyperlink"/>
            <w:rFonts w:ascii="Courier" w:hAnsi="Courier" w:cs="Times New Roman"/>
            <w:szCs w:val="20"/>
          </w:rPr>
          <w:t>Mahmoudatia024@gmai</w:t>
        </w:r>
        <w:r w:rsidRPr="00E809E1">
          <w:rPr>
            <w:rStyle w:val="Hyperlink"/>
            <w:rFonts w:ascii="Courier" w:hAnsi="Courier" w:cs="Times New Roman"/>
            <w:szCs w:val="20"/>
          </w:rPr>
          <w:t>l</w:t>
        </w:r>
        <w:r w:rsidRPr="00E809E1">
          <w:rPr>
            <w:rStyle w:val="Hyperlink"/>
            <w:rFonts w:ascii="Courier" w:hAnsi="Courier" w:cs="Times New Roman"/>
            <w:szCs w:val="20"/>
          </w:rPr>
          <w:t>.com</w:t>
        </w:r>
      </w:hyperlink>
      <w:r>
        <w:t xml:space="preserve"> 1192519.   </w:t>
      </w:r>
      <w:r w:rsidRPr="008E5C36">
        <w:rPr>
          <w:rFonts w:ascii="Courier New" w:hAnsi="Courier New" w:cs="Courier New"/>
          <w:szCs w:val="18"/>
          <w:lang w:eastAsia="it-IT"/>
        </w:rPr>
        <w:fldChar w:fldCharType="begin"/>
      </w:r>
      <w:r w:rsidRPr="008E5C36">
        <w:rPr>
          <w:rFonts w:ascii="Courier New" w:hAnsi="Courier New" w:cs="Courier New"/>
          <w:szCs w:val="18"/>
          <w:lang w:eastAsia="it-IT"/>
        </w:rPr>
        <w:instrText>HYPERLINK "mailto:</w:instrText>
      </w:r>
      <w:r w:rsidRPr="008E5C36">
        <w:rPr>
          <w:rFonts w:ascii="Courier New" w:hAnsi="Courier New" w:cs="Courier New"/>
          <w:szCs w:val="18"/>
          <w:lang w:eastAsia="it-IT"/>
        </w:rPr>
        <w:instrText>abdallahdaoud37@gmail.com</w:instrText>
      </w:r>
      <w:r w:rsidRPr="008E5C36">
        <w:rPr>
          <w:rFonts w:ascii="Courier New" w:hAnsi="Courier New" w:cs="Courier New"/>
          <w:szCs w:val="18"/>
          <w:lang w:eastAsia="it-IT"/>
        </w:rPr>
        <w:instrText>"</w:instrText>
      </w:r>
      <w:r w:rsidRPr="008E5C36">
        <w:rPr>
          <w:rFonts w:ascii="Courier New" w:hAnsi="Courier New" w:cs="Courier New"/>
          <w:szCs w:val="18"/>
          <w:lang w:eastAsia="it-IT"/>
        </w:rPr>
        <w:fldChar w:fldCharType="separate"/>
      </w:r>
      <w:r w:rsidRPr="008E5C36">
        <w:rPr>
          <w:rStyle w:val="Hyperlink"/>
          <w:rFonts w:ascii="Courier New" w:hAnsi="Courier New" w:cs="Courier New"/>
          <w:lang w:eastAsia="it-IT"/>
        </w:rPr>
        <w:t>abdallahdaoud37@gmail.com</w:t>
      </w:r>
      <w:r w:rsidRPr="008E5C36">
        <w:rPr>
          <w:rFonts w:ascii="Courier New" w:hAnsi="Courier New" w:cs="Courier New"/>
          <w:szCs w:val="18"/>
          <w:lang w:eastAsia="it-IT"/>
        </w:rPr>
        <w:fldChar w:fldCharType="end"/>
      </w:r>
      <w:r>
        <w:rPr>
          <w:rFonts w:ascii="Helvetica Neue" w:hAnsi="Helvetica Neue" w:cs="Helvetica Neue"/>
          <w:szCs w:val="18"/>
          <w:lang w:eastAsia="it-IT"/>
        </w:rPr>
        <w:t xml:space="preserve"> </w:t>
      </w:r>
      <w:r w:rsidRPr="008E5C36">
        <w:rPr>
          <w:rFonts w:ascii="Courier New" w:hAnsi="Courier New" w:cs="Courier New"/>
          <w:szCs w:val="18"/>
          <w:lang w:eastAsia="it-IT"/>
        </w:rPr>
        <w:t>1190515</w:t>
      </w:r>
    </w:p>
    <w:p w14:paraId="66217291" w14:textId="77777777" w:rsidR="008E5C36" w:rsidRPr="0033735D" w:rsidRDefault="008E5C36" w:rsidP="00EE28EB">
      <w:pPr>
        <w:pStyle w:val="email"/>
      </w:pPr>
    </w:p>
    <w:p w14:paraId="3829A401" w14:textId="0C1DA409" w:rsidR="008E5C36" w:rsidRPr="008E5C36" w:rsidRDefault="008E5C36" w:rsidP="008E5C36">
      <w:pPr>
        <w:autoSpaceDE w:val="0"/>
        <w:autoSpaceDN w:val="0"/>
        <w:adjustRightInd w:val="0"/>
        <w:jc w:val="left"/>
        <w:rPr>
          <w:rFonts w:ascii="Courier New" w:hAnsi="Courier New" w:cs="Courier New"/>
          <w:szCs w:val="18"/>
          <w:lang w:eastAsia="it-IT"/>
        </w:rPr>
      </w:pPr>
      <w:r w:rsidRPr="008E5C36">
        <w:rPr>
          <w:rFonts w:ascii="Courier New" w:hAnsi="Courier New" w:cs="Courier New"/>
          <w:sz w:val="10"/>
          <w:szCs w:val="11"/>
        </w:rPr>
        <w:tab/>
      </w:r>
      <w:r w:rsidRPr="008E5C36">
        <w:rPr>
          <w:rFonts w:ascii="Courier New" w:hAnsi="Courier New" w:cs="Courier New"/>
          <w:sz w:val="10"/>
          <w:szCs w:val="11"/>
        </w:rPr>
        <w:tab/>
      </w:r>
      <w:r w:rsidRPr="008E5C36">
        <w:rPr>
          <w:rFonts w:ascii="Courier New" w:hAnsi="Courier New" w:cs="Courier New"/>
          <w:sz w:val="10"/>
          <w:szCs w:val="11"/>
        </w:rPr>
        <w:tab/>
      </w:r>
      <w:r w:rsidRPr="008E5C36">
        <w:rPr>
          <w:rFonts w:ascii="Courier New" w:hAnsi="Courier New" w:cs="Courier New"/>
          <w:sz w:val="10"/>
          <w:szCs w:val="11"/>
        </w:rPr>
        <w:tab/>
      </w:r>
      <w:r w:rsidRPr="008E5C36">
        <w:rPr>
          <w:rFonts w:ascii="Courier New" w:hAnsi="Courier New" w:cs="Courier New"/>
          <w:sz w:val="10"/>
          <w:szCs w:val="11"/>
        </w:rPr>
        <w:tab/>
      </w:r>
      <w:hyperlink r:id="rId9" w:history="1">
        <w:r w:rsidRPr="00E809E1">
          <w:rPr>
            <w:rStyle w:val="Hyperlink"/>
            <w:rFonts w:ascii="Courier New" w:hAnsi="Courier New" w:cs="Courier New"/>
            <w:lang w:eastAsia="it-IT"/>
          </w:rPr>
          <w:t>olasalem304</w:t>
        </w:r>
        <w:r w:rsidRPr="00E809E1">
          <w:rPr>
            <w:rStyle w:val="Hyperlink"/>
            <w:rFonts w:ascii="Courier New" w:hAnsi="Courier New" w:cs="Courier New"/>
            <w:lang w:eastAsia="it-IT"/>
          </w:rPr>
          <w:t>@</w:t>
        </w:r>
        <w:r w:rsidRPr="00E809E1">
          <w:rPr>
            <w:rStyle w:val="Hyperlink"/>
            <w:rFonts w:ascii="Courier New" w:hAnsi="Courier New" w:cs="Courier New"/>
            <w:lang w:eastAsia="it-IT"/>
          </w:rPr>
          <w:t>gmail.com</w:t>
        </w:r>
      </w:hyperlink>
      <w:r>
        <w:rPr>
          <w:rFonts w:ascii="Courier New" w:hAnsi="Courier New" w:cs="Courier New"/>
          <w:szCs w:val="18"/>
          <w:lang w:eastAsia="it-IT"/>
        </w:rPr>
        <w:t xml:space="preserve"> 1192439</w:t>
      </w:r>
    </w:p>
    <w:p w14:paraId="08BF806C" w14:textId="33B8C18C" w:rsidR="00EE28EB" w:rsidRPr="008E5C36" w:rsidRDefault="00EE28EB" w:rsidP="005E6B3E">
      <w:pPr>
        <w:pStyle w:val="BodyText"/>
        <w:rPr>
          <w:rFonts w:ascii="Courier New" w:hAnsi="Courier New" w:cs="Courier New"/>
        </w:rPr>
      </w:pPr>
    </w:p>
    <w:p w14:paraId="35AE6C27" w14:textId="1F4C1ACB" w:rsidR="00EE28EB" w:rsidRPr="0033735D" w:rsidRDefault="008E5C36" w:rsidP="00EE28EB">
      <w:pPr>
        <w:pStyle w:val="Affiliation"/>
        <w:sectPr w:rsidR="00EE28EB" w:rsidRPr="0033735D" w:rsidSect="001A7D8A">
          <w:footerReference w:type="even" r:id="rId10"/>
          <w:footnotePr>
            <w:numRestart w:val="eachPage"/>
          </w:footnotePr>
          <w:pgSz w:w="11907" w:h="16840" w:code="9"/>
          <w:pgMar w:top="1440" w:right="1134" w:bottom="1440" w:left="1134" w:header="0" w:footer="0" w:gutter="0"/>
          <w:cols w:space="544"/>
        </w:sectPr>
      </w:pPr>
      <w:r>
        <w:t xml:space="preserve"> </w:t>
      </w:r>
    </w:p>
    <w:p w14:paraId="7F77E17E" w14:textId="77777777" w:rsidR="00EE28EB" w:rsidRPr="0033735D" w:rsidRDefault="00EE28EB" w:rsidP="00EE28EB">
      <w:pPr>
        <w:pStyle w:val="AbstractHeading"/>
      </w:pPr>
      <w:r w:rsidRPr="0033735D">
        <w:t>Abstract</w:t>
      </w:r>
    </w:p>
    <w:p w14:paraId="351289FF" w14:textId="77777777" w:rsidR="00EE28EB" w:rsidRPr="0033735D" w:rsidRDefault="0019603F" w:rsidP="002375C4">
      <w:pPr>
        <w:pStyle w:val="BodyText"/>
      </w:pPr>
      <w:r w:rsidRPr="0019603F">
        <w:t>This work investigates the use of machine learning methods on audio characteristics for the classification of spoken accents. Four distinct accents are represented in the dataset: Ramallah Reef, Hebron, Jerusalem, and Nablus. Preprocessing is done on the audio data to extract features, such as MFCCs (</w:t>
      </w:r>
      <w:proofErr w:type="spellStart"/>
      <w:r w:rsidRPr="0019603F">
        <w:t>mel</w:t>
      </w:r>
      <w:proofErr w:type="spellEnd"/>
      <w:r w:rsidRPr="0019603F">
        <w:t>-frequency cepstral coefficients). The Support Vector Machine (SVM) machine learning model is trained and evaluated using the retrieved features. The SVM model was 70% accurate, however it had trouble differentiating between Ramallah Reef dialects and other accents. In order to solve this, a Grid search was investigated as a way to improve SVM's efficiency. The SVM demonstrated potential for enhancing the categorization of Ramallah Reef accents, successfully classifying the majority of accents with an accuracy of 80%.</w:t>
      </w:r>
    </w:p>
    <w:p w14:paraId="2344D2C8" w14:textId="77777777" w:rsidR="00EE28EB" w:rsidRDefault="00EE28EB" w:rsidP="00EE28EB">
      <w:pPr>
        <w:pStyle w:val="Heading1"/>
        <w:ind w:left="29" w:hanging="29"/>
      </w:pPr>
      <w:r w:rsidRPr="0033735D">
        <w:t>Introduction</w:t>
      </w:r>
    </w:p>
    <w:p w14:paraId="2256FFA6" w14:textId="77777777" w:rsidR="00AF183D" w:rsidRDefault="00CC60DC" w:rsidP="00AF183D">
      <w:r w:rsidRPr="00CC60DC">
        <w:t xml:space="preserve">An essential component of automatic speech recognition systems is accent recognition, which helps with </w:t>
      </w:r>
      <w:proofErr w:type="spellStart"/>
      <w:r w:rsidRPr="00CC60DC">
        <w:t>personalised</w:t>
      </w:r>
      <w:proofErr w:type="spellEnd"/>
      <w:r w:rsidRPr="00CC60DC">
        <w:t xml:space="preserve"> applications and offers insights into linguistic variation. Palestinian accents are difficult to understand because of their slight variances in phonetic characteristics. The goal of this project is to create a system that can </w:t>
      </w:r>
      <w:proofErr w:type="spellStart"/>
      <w:r w:rsidRPr="00CC60DC">
        <w:t>categorise</w:t>
      </w:r>
      <w:proofErr w:type="spellEnd"/>
      <w:r w:rsidRPr="00CC60DC">
        <w:t xml:space="preserve"> speech segments into four distinct regional accents: Ramallah, Hebron, Jerusalem, and Nablus. The method uses MFCC to extract acoustic characteristics, then grid search is used in an SVM classifier to achieve the best possible parameter tuning.</w:t>
      </w:r>
    </w:p>
    <w:p w14:paraId="7E9A5798" w14:textId="77777777" w:rsidR="00223B8F" w:rsidRDefault="00223B8F" w:rsidP="00AF183D"/>
    <w:p w14:paraId="021F6FB0" w14:textId="77777777" w:rsidR="00223B8F" w:rsidRDefault="00223B8F" w:rsidP="00223B8F">
      <w:pPr>
        <w:pStyle w:val="Heading1"/>
      </w:pPr>
      <w:r>
        <w:t>Background</w:t>
      </w:r>
    </w:p>
    <w:p w14:paraId="0B0C6405" w14:textId="77777777" w:rsidR="00223B8F" w:rsidRDefault="00223B8F" w:rsidP="00223B8F">
      <w:r w:rsidRPr="00223B8F">
        <w:t>Accent recognition has garnered significant attention in the field of speech processing. Previous studies have explored various feature extraction techniques, such as MFCC, Linear Predictive Coding (LPC), and their combinations, to capture the phonetic characteristics of different accents. Classification methods range from traditional machine learning algorithms, including SVM and k-Nearest Neighbors (k-NN), to advanced deep learning models like Convolutional Neural Networks (CNNs). This project builds upon these foundations, focusing on MFCC and SVM due to their proven effectiveness in similar tasks.</w:t>
      </w:r>
    </w:p>
    <w:p w14:paraId="7565C651" w14:textId="77777777" w:rsidR="00223B8F" w:rsidRPr="00223B8F" w:rsidRDefault="00223B8F" w:rsidP="00223B8F"/>
    <w:p w14:paraId="5C761297" w14:textId="77777777" w:rsidR="00AF183D" w:rsidRPr="00AF183D" w:rsidRDefault="00AF183D" w:rsidP="00A170A4">
      <w:pPr>
        <w:pStyle w:val="Heading2"/>
      </w:pPr>
      <w:r w:rsidRPr="00AF183D">
        <w:t>Mel-Frequency Cepstral Coefficients</w:t>
      </w:r>
      <w:r w:rsidR="00A170A4">
        <w:t xml:space="preserve"> (MFCC)</w:t>
      </w:r>
    </w:p>
    <w:p w14:paraId="38B42178" w14:textId="77777777" w:rsidR="00AF183D" w:rsidRDefault="00AF183D" w:rsidP="00AF183D">
      <w:pPr>
        <w:pStyle w:val="ListParagraph"/>
        <w:ind w:left="720"/>
      </w:pPr>
    </w:p>
    <w:p w14:paraId="7174C0AC" w14:textId="77777777" w:rsidR="00AF183D" w:rsidRDefault="00AF183D" w:rsidP="00AF183D">
      <w:r>
        <w:t>A common feature in speaker detection and automated speech is MFCCs. They come from a kind of sound processing known as cepstral analysis, which is calculating the logarithm of the estimated signal spectrum and applying the Fourier transform to it.</w:t>
      </w:r>
    </w:p>
    <w:p w14:paraId="27107CA6" w14:textId="77777777" w:rsidR="00AF183D" w:rsidRDefault="00AF183D" w:rsidP="00AF183D"/>
    <w:p w14:paraId="3E8AB104" w14:textId="77777777" w:rsidR="00AF183D" w:rsidRDefault="00AF183D" w:rsidP="00AF183D">
      <w:r>
        <w:t>This is how the procedure is broken down:</w:t>
      </w:r>
    </w:p>
    <w:p w14:paraId="69B5AF95" w14:textId="77777777" w:rsidR="00AF183D" w:rsidRDefault="00AF183D" w:rsidP="00AF183D"/>
    <w:p w14:paraId="7A1DCBC1" w14:textId="77777777" w:rsidR="00AF183D" w:rsidRDefault="00AF183D" w:rsidP="00A170A4">
      <w:pPr>
        <w:pStyle w:val="ListParagraph"/>
        <w:numPr>
          <w:ilvl w:val="0"/>
          <w:numId w:val="22"/>
        </w:numPr>
      </w:pPr>
      <w:r>
        <w:t>Pre-emphasis: The first step is to apply a pre-emphasis filter to the audio signal. This is usually a simple high-pass filter that emphasizes higher frequencies.</w:t>
      </w:r>
    </w:p>
    <w:p w14:paraId="641EA924" w14:textId="77777777" w:rsidR="00AF183D" w:rsidRDefault="00AF183D" w:rsidP="00AF183D"/>
    <w:p w14:paraId="074BB7DA" w14:textId="77777777" w:rsidR="00AF183D" w:rsidRDefault="00AF183D" w:rsidP="00A170A4">
      <w:pPr>
        <w:pStyle w:val="ListParagraph"/>
        <w:numPr>
          <w:ilvl w:val="0"/>
          <w:numId w:val="22"/>
        </w:numPr>
      </w:pPr>
      <w:r>
        <w:t>Frame Blocking: The audio signal is divided into short frames, typically 20-40 milliseconds long. These frames are often overlapped to ensure a smoother transition between frames.</w:t>
      </w:r>
    </w:p>
    <w:p w14:paraId="7ED8DDA4" w14:textId="77777777" w:rsidR="00AF183D" w:rsidRDefault="00AF183D" w:rsidP="00AF183D"/>
    <w:p w14:paraId="60BBC64D" w14:textId="77777777" w:rsidR="00AF183D" w:rsidRDefault="00AF183D" w:rsidP="00A170A4">
      <w:pPr>
        <w:pStyle w:val="ListParagraph"/>
        <w:numPr>
          <w:ilvl w:val="0"/>
          <w:numId w:val="22"/>
        </w:numPr>
      </w:pPr>
      <w:r>
        <w:t>Windowing: Each frame is multiplied by a window function, such as the Hamming window, to reduce spectral leakage.</w:t>
      </w:r>
    </w:p>
    <w:p w14:paraId="1EB35D34" w14:textId="77777777" w:rsidR="00AF183D" w:rsidRDefault="00AF183D" w:rsidP="00AF183D"/>
    <w:p w14:paraId="620B5693" w14:textId="77777777" w:rsidR="00AF183D" w:rsidRDefault="00AF183D" w:rsidP="00A170A4">
      <w:pPr>
        <w:pStyle w:val="ListParagraph"/>
        <w:numPr>
          <w:ilvl w:val="0"/>
          <w:numId w:val="22"/>
        </w:numPr>
      </w:pPr>
      <w:r>
        <w:t>Fast Fourier Transform (FFT): The FFT is applied to each framed signal to convert it from the time domain to the frequency domain.</w:t>
      </w:r>
    </w:p>
    <w:p w14:paraId="68053891" w14:textId="77777777" w:rsidR="00AF183D" w:rsidRDefault="00AF183D" w:rsidP="00AF183D"/>
    <w:p w14:paraId="2B57F37C" w14:textId="77777777" w:rsidR="00AF183D" w:rsidRDefault="00AF183D" w:rsidP="00A170A4">
      <w:pPr>
        <w:pStyle w:val="ListParagraph"/>
        <w:numPr>
          <w:ilvl w:val="0"/>
          <w:numId w:val="22"/>
        </w:numPr>
      </w:pPr>
      <w:r>
        <w:t xml:space="preserve">Mel Filtering: The spectrum is then passed through a bank of filters spaced evenly on the </w:t>
      </w:r>
      <w:proofErr w:type="spellStart"/>
      <w:r>
        <w:t>mel</w:t>
      </w:r>
      <w:proofErr w:type="spellEnd"/>
      <w:r>
        <w:t xml:space="preserve"> scale, which is a perceptual scale of pitches. This process is meant to mimic the human ear's response to different frequencies.</w:t>
      </w:r>
    </w:p>
    <w:p w14:paraId="6824A998" w14:textId="77777777" w:rsidR="00AF183D" w:rsidRDefault="00AF183D" w:rsidP="00AF183D"/>
    <w:p w14:paraId="618B2C58" w14:textId="77777777" w:rsidR="00AF183D" w:rsidRDefault="00AF183D" w:rsidP="00A170A4">
      <w:pPr>
        <w:pStyle w:val="ListParagraph"/>
        <w:numPr>
          <w:ilvl w:val="0"/>
          <w:numId w:val="22"/>
        </w:numPr>
      </w:pPr>
      <w:r>
        <w:t>Log Compression: The log of the powers at each filter output is taken to mimic the human auditory system's response to loudness.</w:t>
      </w:r>
    </w:p>
    <w:p w14:paraId="33311D09" w14:textId="77777777" w:rsidR="00AF183D" w:rsidRDefault="00AF183D" w:rsidP="00AF183D"/>
    <w:p w14:paraId="7E33BFC7" w14:textId="77777777" w:rsidR="00AF183D" w:rsidRDefault="00AF183D" w:rsidP="00A170A4">
      <w:pPr>
        <w:pStyle w:val="ListParagraph"/>
        <w:numPr>
          <w:ilvl w:val="0"/>
          <w:numId w:val="22"/>
        </w:numPr>
      </w:pPr>
      <w:r>
        <w:t>Discrete Cosine Transform (DCT): Finally, a discrete cosine transform is applied to the log filter bank energies to decorrelate the features and obtain the cepstral coefficients.</w:t>
      </w:r>
    </w:p>
    <w:p w14:paraId="22512982" w14:textId="77777777" w:rsidR="00A170A4" w:rsidRDefault="00A170A4" w:rsidP="00A170A4">
      <w:pPr>
        <w:pStyle w:val="ListParagraph"/>
      </w:pPr>
    </w:p>
    <w:p w14:paraId="1EB22F94" w14:textId="77777777" w:rsidR="003553C3" w:rsidRDefault="003553C3" w:rsidP="003553C3">
      <w:pPr>
        <w:keepNext/>
      </w:pPr>
      <w:r>
        <w:rPr>
          <w:noProof/>
        </w:rPr>
        <w:drawing>
          <wp:inline distT="0" distB="0" distL="0" distR="0" wp14:anchorId="4410B771" wp14:editId="505A385A">
            <wp:extent cx="2887345" cy="1649730"/>
            <wp:effectExtent l="0" t="0" r="0" b="0"/>
            <wp:docPr id="896442605" name="Picture 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442605" name="Picture 2">
                      <a:hlinkClick r:id="rId11"/>
                    </pic:cNvPr>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87345" cy="1649730"/>
                    </a:xfrm>
                    <a:prstGeom prst="rect">
                      <a:avLst/>
                    </a:prstGeom>
                  </pic:spPr>
                </pic:pic>
              </a:graphicData>
            </a:graphic>
          </wp:inline>
        </w:drawing>
      </w:r>
    </w:p>
    <w:p w14:paraId="34D801F4" w14:textId="2036C064" w:rsidR="00A170A4" w:rsidRDefault="003553C3" w:rsidP="003553C3">
      <w:pPr>
        <w:pStyle w:val="Caption"/>
        <w:jc w:val="right"/>
      </w:pPr>
      <w:r>
        <w:t xml:space="preserve">Figure </w:t>
      </w:r>
      <w:r>
        <w:fldChar w:fldCharType="begin"/>
      </w:r>
      <w:r>
        <w:instrText xml:space="preserve"> SEQ Figure \* ARABIC </w:instrText>
      </w:r>
      <w:r>
        <w:fldChar w:fldCharType="separate"/>
      </w:r>
      <w:r w:rsidR="00C76E27">
        <w:rPr>
          <w:noProof/>
        </w:rPr>
        <w:t>1</w:t>
      </w:r>
      <w:r>
        <w:fldChar w:fldCharType="end"/>
      </w:r>
      <w:r>
        <w:t xml:space="preserve"> MFCC Technique for Speech Recognition</w:t>
      </w:r>
    </w:p>
    <w:p w14:paraId="5DCFC887" w14:textId="77777777" w:rsidR="00A170A4" w:rsidRDefault="00A170A4" w:rsidP="00A170A4"/>
    <w:p w14:paraId="074CC98C" w14:textId="77777777" w:rsidR="003553C3" w:rsidRDefault="003553C3" w:rsidP="003553C3">
      <w:pPr>
        <w:pStyle w:val="Heading2"/>
      </w:pPr>
      <w:r w:rsidRPr="003553C3">
        <w:t>Support Vector Machine</w:t>
      </w:r>
      <w:r>
        <w:t xml:space="preserve"> (SVM)</w:t>
      </w:r>
    </w:p>
    <w:p w14:paraId="27DCC5EB" w14:textId="77777777" w:rsidR="003553C3" w:rsidRDefault="003553C3" w:rsidP="003553C3">
      <w:pPr>
        <w:pStyle w:val="BodyText"/>
      </w:pPr>
    </w:p>
    <w:p w14:paraId="5BA19BD7" w14:textId="77777777" w:rsidR="003553C3" w:rsidRDefault="003A05D8" w:rsidP="00E306D1">
      <w:pPr>
        <w:pStyle w:val="BodyTextNext"/>
      </w:pPr>
      <w:r w:rsidRPr="003A05D8">
        <w:t xml:space="preserve">A strong and adaptable machine learning model for both classification and regression applications </w:t>
      </w:r>
      <w:proofErr w:type="gramStart"/>
      <w:r w:rsidRPr="003A05D8">
        <w:t>is</w:t>
      </w:r>
      <w:proofErr w:type="gramEnd"/>
      <w:r w:rsidRPr="003A05D8">
        <w:t xml:space="preserve"> the Support Vector Machine (SVM). Its capacity to identify the ideal hyperplane for effectively dividing various classes within the input space is its main strength.</w:t>
      </w:r>
    </w:p>
    <w:p w14:paraId="61E46E48" w14:textId="77777777" w:rsidR="003A05D8" w:rsidRDefault="003A05D8" w:rsidP="00E306D1">
      <w:pPr>
        <w:pStyle w:val="BodyTextNext"/>
      </w:pPr>
    </w:p>
    <w:p w14:paraId="13679E92" w14:textId="77777777" w:rsidR="002A566C" w:rsidRDefault="002A566C" w:rsidP="00E306D1">
      <w:pPr>
        <w:pStyle w:val="BodyTextNext"/>
      </w:pPr>
      <w:r>
        <w:t>SVM's functionality for classification tasks:</w:t>
      </w:r>
    </w:p>
    <w:p w14:paraId="093AF56C" w14:textId="77777777" w:rsidR="002A566C" w:rsidRDefault="002A566C" w:rsidP="00E306D1">
      <w:pPr>
        <w:pStyle w:val="BodyTextNext"/>
      </w:pPr>
    </w:p>
    <w:p w14:paraId="35E5F46C" w14:textId="77777777" w:rsidR="002A566C" w:rsidRDefault="002A566C" w:rsidP="00E306D1">
      <w:pPr>
        <w:pStyle w:val="BodyTextNext"/>
        <w:numPr>
          <w:ilvl w:val="0"/>
          <w:numId w:val="24"/>
        </w:numPr>
      </w:pPr>
      <w:r>
        <w:t>Linear Separability: Support Vector Machines (SVM) perform best when the data can be split into two classes using a straight line in two dimensions, a plane in three dimensions, or a hyperplane in higher dimensions.</w:t>
      </w:r>
    </w:p>
    <w:p w14:paraId="51DE91F3" w14:textId="77777777" w:rsidR="002A566C" w:rsidRDefault="002A566C" w:rsidP="00E306D1">
      <w:pPr>
        <w:pStyle w:val="BodyTextNext"/>
      </w:pPr>
    </w:p>
    <w:p w14:paraId="6291F263" w14:textId="77777777" w:rsidR="002A566C" w:rsidRDefault="002A566C" w:rsidP="00E306D1">
      <w:pPr>
        <w:pStyle w:val="BodyTextNext"/>
        <w:numPr>
          <w:ilvl w:val="0"/>
          <w:numId w:val="24"/>
        </w:numPr>
      </w:pPr>
      <w:proofErr w:type="spellStart"/>
      <w:r>
        <w:t>Maximising</w:t>
      </w:r>
      <w:proofErr w:type="spellEnd"/>
      <w:r>
        <w:t xml:space="preserve"> Margin: Support Vector machines (SVM) seek to locate the hyperplane that </w:t>
      </w:r>
      <w:proofErr w:type="spellStart"/>
      <w:r>
        <w:t>maximises</w:t>
      </w:r>
      <w:proofErr w:type="spellEnd"/>
      <w:r>
        <w:t xml:space="preserve"> the margin, defined as the separation between the hyperplane and the closest data point from each class. The model's capacity for </w:t>
      </w:r>
      <w:proofErr w:type="spellStart"/>
      <w:r>
        <w:t>generalisation</w:t>
      </w:r>
      <w:proofErr w:type="spellEnd"/>
      <w:r>
        <w:t xml:space="preserve"> is strengthened by this margin </w:t>
      </w:r>
      <w:r>
        <w:t>maximization.</w:t>
      </w:r>
    </w:p>
    <w:p w14:paraId="140CBB60" w14:textId="77777777" w:rsidR="002A566C" w:rsidRDefault="002A566C" w:rsidP="00E306D1">
      <w:pPr>
        <w:pStyle w:val="BodyTextNext"/>
      </w:pPr>
    </w:p>
    <w:p w14:paraId="477D0B92" w14:textId="77777777" w:rsidR="002A566C" w:rsidRDefault="002A566C" w:rsidP="00E306D1">
      <w:pPr>
        <w:pStyle w:val="BodyTextNext"/>
        <w:numPr>
          <w:ilvl w:val="0"/>
          <w:numId w:val="24"/>
        </w:numPr>
      </w:pPr>
      <w:r>
        <w:t xml:space="preserve">Support Vectors: Support vectors are the data points that are closest to the hyperplane. These locations are </w:t>
      </w:r>
      <w:proofErr w:type="spellStart"/>
      <w:r>
        <w:t>utilised</w:t>
      </w:r>
      <w:proofErr w:type="spellEnd"/>
      <w:r>
        <w:t xml:space="preserve"> to </w:t>
      </w:r>
      <w:proofErr w:type="spellStart"/>
      <w:r>
        <w:t>maximise</w:t>
      </w:r>
      <w:proofErr w:type="spellEnd"/>
      <w:r>
        <w:t xml:space="preserve"> the margin and are essential for defining the hyperplane.</w:t>
      </w:r>
    </w:p>
    <w:p w14:paraId="2331B4A3" w14:textId="77777777" w:rsidR="002A566C" w:rsidRDefault="002A566C" w:rsidP="00E306D1">
      <w:pPr>
        <w:pStyle w:val="BodyTextNext"/>
      </w:pPr>
    </w:p>
    <w:p w14:paraId="44EB8777" w14:textId="77777777" w:rsidR="002A566C" w:rsidRDefault="002A566C" w:rsidP="00E306D1">
      <w:pPr>
        <w:pStyle w:val="BodyTextNext"/>
      </w:pPr>
    </w:p>
    <w:p w14:paraId="1AB8A731" w14:textId="77777777" w:rsidR="002A566C" w:rsidRDefault="002A566C" w:rsidP="00E306D1">
      <w:pPr>
        <w:pStyle w:val="BodyTextNext"/>
        <w:numPr>
          <w:ilvl w:val="0"/>
          <w:numId w:val="24"/>
        </w:numPr>
      </w:pPr>
      <w:r>
        <w:t>Kernel Trick: By mapping the input space into a higher-dimensional space where the data may be linearly separable, a kernel function allows SVM to handle non-linearly separable data efficiently. Sigmoid, polynomial, radial basis function (RBF), and linear kernels are examples of common kernel functions.</w:t>
      </w:r>
    </w:p>
    <w:p w14:paraId="38F2B6CD" w14:textId="77777777" w:rsidR="002A566C" w:rsidRDefault="002A566C" w:rsidP="00E306D1">
      <w:pPr>
        <w:pStyle w:val="BodyTextNext"/>
      </w:pPr>
    </w:p>
    <w:p w14:paraId="525BB28F" w14:textId="77777777" w:rsidR="002A566C" w:rsidRDefault="002A566C" w:rsidP="00E306D1">
      <w:pPr>
        <w:pStyle w:val="BodyTextNext"/>
        <w:numPr>
          <w:ilvl w:val="0"/>
          <w:numId w:val="24"/>
        </w:numPr>
      </w:pPr>
      <w:proofErr w:type="spellStart"/>
      <w:r>
        <w:t>Regularisation</w:t>
      </w:r>
      <w:proofErr w:type="spellEnd"/>
      <w:r>
        <w:t xml:space="preserve">: To balance the margin </w:t>
      </w:r>
      <w:proofErr w:type="spellStart"/>
      <w:r>
        <w:t>maximisation</w:t>
      </w:r>
      <w:proofErr w:type="spellEnd"/>
      <w:r>
        <w:t xml:space="preserve"> and the classification error, SVM has a </w:t>
      </w:r>
      <w:proofErr w:type="spellStart"/>
      <w:r>
        <w:t>regularisation</w:t>
      </w:r>
      <w:proofErr w:type="spellEnd"/>
      <w:r>
        <w:t xml:space="preserve"> parameter (C). Whereas a lower C value permits a bigger margin but more classification errors, a higher C value permits a smaller margin but fewer classification errors.</w:t>
      </w:r>
    </w:p>
    <w:p w14:paraId="22DDFADB" w14:textId="77777777" w:rsidR="002A566C" w:rsidRDefault="002A566C" w:rsidP="00E306D1">
      <w:pPr>
        <w:pStyle w:val="BodyTextNext"/>
      </w:pPr>
    </w:p>
    <w:p w14:paraId="38ED7468" w14:textId="77777777" w:rsidR="002A566C" w:rsidRDefault="002A566C" w:rsidP="00E306D1">
      <w:pPr>
        <w:pStyle w:val="BodyTextNext"/>
        <w:numPr>
          <w:ilvl w:val="0"/>
          <w:numId w:val="24"/>
        </w:numPr>
      </w:pPr>
      <w:r>
        <w:t xml:space="preserve">Decision Function: By </w:t>
      </w:r>
      <w:proofErr w:type="spellStart"/>
      <w:r>
        <w:t>analysing</w:t>
      </w:r>
      <w:proofErr w:type="spellEnd"/>
      <w:r>
        <w:t xml:space="preserve"> the decision function, the SVM model may be trained to predict the class of incoming data points. The class with the highest decision function value receives the data point.</w:t>
      </w:r>
    </w:p>
    <w:p w14:paraId="08979340" w14:textId="77777777" w:rsidR="002A566C" w:rsidRDefault="002A566C" w:rsidP="00E306D1">
      <w:pPr>
        <w:pStyle w:val="BodyTextNext"/>
      </w:pPr>
    </w:p>
    <w:p w14:paraId="39F8AD15" w14:textId="77777777" w:rsidR="003A05D8" w:rsidRDefault="002A566C" w:rsidP="00E306D1">
      <w:pPr>
        <w:pStyle w:val="BodyTextNext"/>
      </w:pPr>
      <w:r>
        <w:t xml:space="preserve">Because of their efficiency and adaptability, support vector machines (SVMs) are extensively employed in a wide range of domains, including bioinformatics, text categorization, and image classification. </w:t>
      </w:r>
      <w:r>
        <w:t>But</w:t>
      </w:r>
      <w:r>
        <w:t xml:space="preserve"> they can be computationally demanding, particularly when dealing with big datasets, and careful hyperparameter selection is necessary to achieve the best results.</w:t>
      </w:r>
    </w:p>
    <w:p w14:paraId="1414C643" w14:textId="77777777" w:rsidR="002A566C" w:rsidRDefault="002A566C" w:rsidP="00E306D1">
      <w:pPr>
        <w:pStyle w:val="BodyTextNext"/>
      </w:pPr>
    </w:p>
    <w:p w14:paraId="7C06C4B0" w14:textId="77777777" w:rsidR="002A566C" w:rsidRDefault="002A566C" w:rsidP="00E306D1">
      <w:pPr>
        <w:pStyle w:val="BodyTextNext"/>
      </w:pPr>
    </w:p>
    <w:p w14:paraId="2AB497AA" w14:textId="77777777" w:rsidR="002A566C" w:rsidRDefault="002A566C" w:rsidP="00E306D1">
      <w:pPr>
        <w:pStyle w:val="BodyTextNext"/>
      </w:pPr>
      <w:r>
        <w:rPr>
          <w:noProof/>
        </w:rPr>
        <w:drawing>
          <wp:inline distT="0" distB="0" distL="0" distR="0" wp14:anchorId="67260C9B" wp14:editId="39BE8EF2">
            <wp:extent cx="2871009" cy="2604654"/>
            <wp:effectExtent l="0" t="0" r="0" b="0"/>
            <wp:docPr id="18538043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804313" name="Picture 1853804313"/>
                    <pic:cNvPicPr/>
                  </pic:nvPicPr>
                  <pic:blipFill>
                    <a:blip r:embed="rId13">
                      <a:extLst>
                        <a:ext uri="{28A0092B-C50C-407E-A947-70E740481C1C}">
                          <a14:useLocalDpi xmlns:a14="http://schemas.microsoft.com/office/drawing/2010/main" val="0"/>
                        </a:ext>
                      </a:extLst>
                    </a:blip>
                    <a:stretch>
                      <a:fillRect/>
                    </a:stretch>
                  </pic:blipFill>
                  <pic:spPr>
                    <a:xfrm>
                      <a:off x="0" y="0"/>
                      <a:ext cx="2935793" cy="2663428"/>
                    </a:xfrm>
                    <a:prstGeom prst="rect">
                      <a:avLst/>
                    </a:prstGeom>
                  </pic:spPr>
                </pic:pic>
              </a:graphicData>
            </a:graphic>
          </wp:inline>
        </w:drawing>
      </w:r>
    </w:p>
    <w:p w14:paraId="6D2B14AB" w14:textId="1CD48CF3" w:rsidR="002A566C" w:rsidRDefault="002A566C" w:rsidP="002A566C">
      <w:pPr>
        <w:pStyle w:val="Caption"/>
      </w:pPr>
      <w:r>
        <w:t xml:space="preserve">Figure </w:t>
      </w:r>
      <w:r>
        <w:fldChar w:fldCharType="begin"/>
      </w:r>
      <w:r>
        <w:instrText xml:space="preserve"> SEQ Figure \* ARABIC </w:instrText>
      </w:r>
      <w:r>
        <w:fldChar w:fldCharType="separate"/>
      </w:r>
      <w:r w:rsidR="00C76E27">
        <w:rPr>
          <w:noProof/>
        </w:rPr>
        <w:t>2</w:t>
      </w:r>
      <w:r>
        <w:fldChar w:fldCharType="end"/>
      </w:r>
      <w:r>
        <w:t xml:space="preserve"> </w:t>
      </w:r>
      <w:r w:rsidRPr="00CB2051">
        <w:t>Support Vector Machines (SVM)</w:t>
      </w:r>
    </w:p>
    <w:p w14:paraId="28C4E201" w14:textId="77777777" w:rsidR="002A566C" w:rsidRDefault="00E306D1" w:rsidP="00E306D1">
      <w:pPr>
        <w:pStyle w:val="Heading2"/>
      </w:pPr>
      <w:r w:rsidRPr="00E306D1">
        <w:t>Grid search</w:t>
      </w:r>
    </w:p>
    <w:p w14:paraId="241EF9D6" w14:textId="77777777" w:rsidR="00E306D1" w:rsidRDefault="00E306D1" w:rsidP="00E306D1">
      <w:pPr>
        <w:pStyle w:val="BodyText"/>
      </w:pPr>
    </w:p>
    <w:p w14:paraId="5363466E" w14:textId="77777777" w:rsidR="00E306D1" w:rsidRDefault="00E306D1" w:rsidP="00E306D1">
      <w:pPr>
        <w:pStyle w:val="BodyTextNext"/>
      </w:pPr>
      <w:r>
        <w:t xml:space="preserve">One technique for fine-tuning hyperparameters in machine learning models, like Support Vector Machines (SVM), is grid search. Hyperparameters are settings made before training that have an impact on learning but are not directly learned during the training process. </w:t>
      </w:r>
    </w:p>
    <w:p w14:paraId="2291D2F0" w14:textId="77777777" w:rsidR="00E306D1" w:rsidRDefault="00E306D1" w:rsidP="00E306D1">
      <w:pPr>
        <w:pStyle w:val="BodyTextNext"/>
      </w:pPr>
    </w:p>
    <w:p w14:paraId="4F560705" w14:textId="77777777" w:rsidR="00E306D1" w:rsidRDefault="00E306D1" w:rsidP="00E306D1">
      <w:pPr>
        <w:pStyle w:val="BodyTextNext"/>
      </w:pPr>
      <w:r>
        <w:t xml:space="preserve">C and gamma are two crucial hyperparameters in the SVM instance. </w:t>
      </w:r>
    </w:p>
    <w:p w14:paraId="32582FBF" w14:textId="77777777" w:rsidR="00E306D1" w:rsidRDefault="00E306D1" w:rsidP="00E306D1">
      <w:pPr>
        <w:pStyle w:val="BodyTextNext"/>
        <w:numPr>
          <w:ilvl w:val="0"/>
          <w:numId w:val="25"/>
        </w:numPr>
      </w:pPr>
      <w:r>
        <w:t xml:space="preserve">The </w:t>
      </w:r>
      <w:proofErr w:type="spellStart"/>
      <w:r>
        <w:t>regularisation</w:t>
      </w:r>
      <w:proofErr w:type="spellEnd"/>
      <w:r>
        <w:t xml:space="preserve"> parameter, C, regulates the trade-off between </w:t>
      </w:r>
      <w:proofErr w:type="spellStart"/>
      <w:r>
        <w:t>minimising</w:t>
      </w:r>
      <w:proofErr w:type="spellEnd"/>
      <w:r>
        <w:t xml:space="preserve"> the decision boundary's complexity and obtaining a low error on the training set.</w:t>
      </w:r>
    </w:p>
    <w:p w14:paraId="7C2C7F8F" w14:textId="77777777" w:rsidR="00E306D1" w:rsidRDefault="00E306D1" w:rsidP="00E306D1">
      <w:pPr>
        <w:pStyle w:val="BodyTextNext"/>
        <w:numPr>
          <w:ilvl w:val="0"/>
          <w:numId w:val="26"/>
        </w:numPr>
      </w:pPr>
      <w:r>
        <w:t>Gamma is a non-linear hyperplane parameter. It may attempt overfitting if the gamma value is increased since it will attempt to match the training data set more precisely.</w:t>
      </w:r>
    </w:p>
    <w:p w14:paraId="52269499" w14:textId="77777777" w:rsidR="00E306D1" w:rsidRDefault="00E306D1" w:rsidP="00E306D1">
      <w:pPr>
        <w:pStyle w:val="BodyTextNext"/>
      </w:pPr>
    </w:p>
    <w:p w14:paraId="2D1F90F8" w14:textId="77777777" w:rsidR="00E306D1" w:rsidRDefault="00E306D1" w:rsidP="00E306D1">
      <w:pPr>
        <w:pStyle w:val="BodyTextNext"/>
      </w:pPr>
      <w:r w:rsidRPr="00E306D1">
        <w:t xml:space="preserve">Grid search operates by first creating a grid of possible hyperparameter values, and then using cross-validation to assess the model's performance for each set of hyperparameters. The term "grid search" refers to the methodical way in which it searches over the grid to find the optimal set of hyperparameters based on a </w:t>
      </w:r>
      <w:r w:rsidRPr="00E306D1">
        <w:t>scoring criterion</w:t>
      </w:r>
      <w:r w:rsidRPr="00E306D1">
        <w:t>, like accuracy or F1 score.</w:t>
      </w:r>
    </w:p>
    <w:p w14:paraId="2F093656" w14:textId="77777777" w:rsidR="00E306D1" w:rsidRPr="00E306D1" w:rsidRDefault="00E306D1" w:rsidP="00E306D1">
      <w:pPr>
        <w:pStyle w:val="BodyTextNext"/>
      </w:pPr>
    </w:p>
    <w:p w14:paraId="0F765C95" w14:textId="77777777" w:rsidR="00EE28EB" w:rsidRDefault="00223B8F" w:rsidP="002A566C">
      <w:pPr>
        <w:pStyle w:val="Heading1"/>
      </w:pPr>
      <w:r w:rsidRPr="00223B8F">
        <w:t>Methodology</w:t>
      </w:r>
    </w:p>
    <w:p w14:paraId="4ACA83B7" w14:textId="77777777" w:rsidR="00223B8F" w:rsidRDefault="00223B8F" w:rsidP="00223B8F"/>
    <w:p w14:paraId="562BD72D" w14:textId="77777777" w:rsidR="00223B8F" w:rsidRDefault="00223B8F" w:rsidP="00223B8F">
      <w:r>
        <w:t>The system is designed with the following key components:</w:t>
      </w:r>
    </w:p>
    <w:p w14:paraId="6AEAAF10" w14:textId="77777777" w:rsidR="00223B8F" w:rsidRDefault="00223B8F" w:rsidP="00223B8F"/>
    <w:p w14:paraId="484AF139" w14:textId="77777777" w:rsidR="00223B8F" w:rsidRDefault="00223B8F" w:rsidP="00223B8F">
      <w:pPr>
        <w:pStyle w:val="ListParagraph"/>
        <w:numPr>
          <w:ilvl w:val="0"/>
          <w:numId w:val="27"/>
        </w:numPr>
      </w:pPr>
      <w:r>
        <w:t>Feature Extraction: Mel-Frequency Cepstral Coefficients (MFCC) are used to capture the spectral properties of the speech signals. MFCCs are derived from the short-term power spectrum of sound, emphasizing perceptually relevant frequencies.</w:t>
      </w:r>
    </w:p>
    <w:p w14:paraId="7E14EDA5" w14:textId="77777777" w:rsidR="00223B8F" w:rsidRDefault="00223B8F" w:rsidP="00223B8F">
      <w:pPr>
        <w:pStyle w:val="ListParagraph"/>
        <w:ind w:left="720"/>
      </w:pPr>
    </w:p>
    <w:p w14:paraId="03EDE043" w14:textId="77777777" w:rsidR="00223B8F" w:rsidRDefault="00223B8F" w:rsidP="00223B8F">
      <w:pPr>
        <w:pStyle w:val="ListParagraph"/>
        <w:numPr>
          <w:ilvl w:val="0"/>
          <w:numId w:val="27"/>
        </w:numPr>
      </w:pPr>
      <w:r>
        <w:t>Classification: A Support Vector Machine (SVM) with a linear kernel is employed for classification. Grid search is utilized to optimize hyperparameters, ensuring the best possible performance.</w:t>
      </w:r>
    </w:p>
    <w:p w14:paraId="57C10D7B" w14:textId="77777777" w:rsidR="00223B8F" w:rsidRDefault="00223B8F" w:rsidP="00223B8F"/>
    <w:p w14:paraId="242F08CB" w14:textId="77777777" w:rsidR="00223B8F" w:rsidRDefault="00223B8F" w:rsidP="00223B8F">
      <w:r>
        <w:t>The MFCCs are computed as follows:</w:t>
      </w:r>
    </w:p>
    <w:p w14:paraId="3B7116CF" w14:textId="77777777" w:rsidR="00223B8F" w:rsidRDefault="00223B8F" w:rsidP="00223B8F"/>
    <w:p w14:paraId="7C84CC7A" w14:textId="77777777" w:rsidR="00223B8F" w:rsidRDefault="00223B8F" w:rsidP="00065BC2">
      <w:pPr>
        <w:pStyle w:val="ListParagraph"/>
        <w:numPr>
          <w:ilvl w:val="0"/>
          <w:numId w:val="29"/>
        </w:numPr>
      </w:pPr>
      <w:r w:rsidRPr="00223B8F">
        <w:t>Pre-emphasis:</w:t>
      </w:r>
    </w:p>
    <w:p w14:paraId="0DA556E4" w14:textId="77777777" w:rsidR="00223B8F" w:rsidRDefault="00223B8F" w:rsidP="00223B8F"/>
    <w:p w14:paraId="1B0311F7" w14:textId="77777777" w:rsidR="00223B8F" w:rsidRPr="001A49E1" w:rsidRDefault="001A49E1" w:rsidP="00065BC2">
      <m:oMathPara>
        <m:oMathParaPr>
          <m:jc m:val="center"/>
        </m:oMathParaPr>
        <m:oMath>
          <m:r>
            <w:rPr>
              <w:rStyle w:val="mord"/>
              <w:rFonts w:ascii="Cambria Math" w:hAnsi="Cambria Math"/>
              <w:color w:val="000000"/>
            </w:rPr>
            <m:t>y</m:t>
          </m:r>
          <m:r>
            <w:rPr>
              <w:rStyle w:val="mopen"/>
              <w:rFonts w:ascii="Cambria Math" w:hAnsi="Cambria Math"/>
              <w:color w:val="000000"/>
            </w:rPr>
            <m:t>(</m:t>
          </m:r>
          <m:r>
            <w:rPr>
              <w:rStyle w:val="mord"/>
              <w:rFonts w:ascii="Cambria Math" w:hAnsi="Cambria Math"/>
              <w:color w:val="000000"/>
            </w:rPr>
            <m:t>t</m:t>
          </m:r>
          <m:r>
            <w:rPr>
              <w:rStyle w:val="mclose"/>
              <w:rFonts w:ascii="Cambria Math" w:hAnsi="Cambria Math"/>
              <w:color w:val="000000"/>
            </w:rPr>
            <m:t>)</m:t>
          </m:r>
          <m:r>
            <w:rPr>
              <w:rStyle w:val="mrel"/>
              <w:rFonts w:ascii="Cambria Math" w:hAnsi="Cambria Math"/>
              <w:color w:val="000000"/>
            </w:rPr>
            <m:t>=</m:t>
          </m:r>
          <m:r>
            <w:rPr>
              <w:rStyle w:val="mord"/>
              <w:rFonts w:ascii="Cambria Math" w:hAnsi="Cambria Math"/>
              <w:color w:val="000000"/>
            </w:rPr>
            <m:t>x</m:t>
          </m:r>
          <m:r>
            <w:rPr>
              <w:rStyle w:val="mopen"/>
              <w:rFonts w:ascii="Cambria Math" w:hAnsi="Cambria Math"/>
              <w:color w:val="000000"/>
            </w:rPr>
            <m:t>(</m:t>
          </m:r>
          <m:r>
            <w:rPr>
              <w:rStyle w:val="mord"/>
              <w:rFonts w:ascii="Cambria Math" w:hAnsi="Cambria Math"/>
              <w:color w:val="000000"/>
            </w:rPr>
            <m:t>t</m:t>
          </m:r>
          <m:r>
            <w:rPr>
              <w:rStyle w:val="mclose"/>
              <w:rFonts w:ascii="Cambria Math" w:hAnsi="Cambria Math"/>
              <w:color w:val="000000"/>
            </w:rPr>
            <m:t>)</m:t>
          </m:r>
          <m:r>
            <w:rPr>
              <w:rStyle w:val="mbin"/>
              <w:rFonts w:ascii="Cambria Math" w:hAnsi="Cambria Math"/>
              <w:color w:val="000000"/>
            </w:rPr>
            <m:t>-</m:t>
          </m:r>
          <m:r>
            <w:rPr>
              <w:rStyle w:val="mord"/>
              <w:rFonts w:ascii="Cambria Math" w:hAnsi="Cambria Math"/>
              <w:color w:val="000000"/>
            </w:rPr>
            <m:t>αx</m:t>
          </m:r>
          <m:r>
            <w:rPr>
              <w:rStyle w:val="mopen"/>
              <w:rFonts w:ascii="Cambria Math" w:hAnsi="Cambria Math"/>
              <w:color w:val="000000"/>
            </w:rPr>
            <m:t>(</m:t>
          </m:r>
          <m:r>
            <w:rPr>
              <w:rStyle w:val="mord"/>
              <w:rFonts w:ascii="Cambria Math" w:hAnsi="Cambria Math"/>
              <w:color w:val="000000"/>
            </w:rPr>
            <m:t>t</m:t>
          </m:r>
          <m:r>
            <w:rPr>
              <w:rStyle w:val="mbin"/>
              <w:rFonts w:ascii="Cambria Math" w:hAnsi="Cambria Math"/>
              <w:color w:val="000000"/>
            </w:rPr>
            <m:t>-</m:t>
          </m:r>
          <m:r>
            <w:rPr>
              <w:rStyle w:val="mord"/>
              <w:rFonts w:ascii="Cambria Math" w:hAnsi="Cambria Math"/>
              <w:color w:val="000000"/>
            </w:rPr>
            <m:t>1</m:t>
          </m:r>
          <m:r>
            <w:rPr>
              <w:rStyle w:val="mclose"/>
              <w:rFonts w:ascii="Cambria Math" w:hAnsi="Cambria Math"/>
              <w:color w:val="000000"/>
            </w:rPr>
            <m:t>)</m:t>
          </m:r>
        </m:oMath>
      </m:oMathPara>
    </w:p>
    <w:p w14:paraId="5FD4FFDA" w14:textId="77777777" w:rsidR="00223B8F" w:rsidRDefault="00223B8F" w:rsidP="00223B8F"/>
    <w:p w14:paraId="09684735" w14:textId="77777777" w:rsidR="00223B8F" w:rsidRDefault="00223B8F" w:rsidP="00065BC2">
      <w:pPr>
        <w:pStyle w:val="ListParagraph"/>
        <w:numPr>
          <w:ilvl w:val="0"/>
          <w:numId w:val="29"/>
        </w:numPr>
      </w:pPr>
      <w:r w:rsidRPr="00223B8F">
        <w:t>Framing and Windowing:</w:t>
      </w:r>
    </w:p>
    <w:p w14:paraId="00807D25" w14:textId="77777777" w:rsidR="001A49E1" w:rsidRDefault="001A49E1" w:rsidP="00223B8F"/>
    <w:p w14:paraId="5C4DB374" w14:textId="77777777" w:rsidR="001A49E1" w:rsidRPr="001A49E1" w:rsidRDefault="001A49E1" w:rsidP="00065BC2">
      <w:pPr>
        <w:rPr>
          <w:rStyle w:val="mclose"/>
          <w:color w:val="000000"/>
        </w:rPr>
      </w:pPr>
      <m:oMathPara>
        <m:oMathParaPr>
          <m:jc m:val="center"/>
        </m:oMathParaPr>
        <m:oMath>
          <m:sSub>
            <m:sSubPr>
              <m:ctrlPr>
                <w:rPr>
                  <w:rStyle w:val="mord"/>
                  <w:rFonts w:ascii="Cambria Math" w:hAnsi="Cambria Math"/>
                  <w:i/>
                  <w:color w:val="000000"/>
                </w:rPr>
              </m:ctrlPr>
            </m:sSubPr>
            <m:e>
              <m:r>
                <w:rPr>
                  <w:rStyle w:val="mord"/>
                  <w:rFonts w:ascii="Cambria Math" w:hAnsi="Cambria Math"/>
                  <w:color w:val="000000"/>
                </w:rPr>
                <m:t>x</m:t>
              </m:r>
            </m:e>
            <m:sub>
              <m:r>
                <w:rPr>
                  <w:rStyle w:val="mord"/>
                  <w:rFonts w:ascii="Cambria Math" w:hAnsi="Cambria Math"/>
                  <w:color w:val="000000"/>
                </w:rPr>
                <m:t>w</m:t>
              </m:r>
            </m:sub>
          </m:sSub>
          <m:r>
            <w:rPr>
              <w:rStyle w:val="vlist-s"/>
              <w:rFonts w:ascii="Cambria Math" w:hAnsi="Cambria Math"/>
              <w:color w:val="000000"/>
            </w:rPr>
            <m:t>​</m:t>
          </m:r>
          <m:r>
            <w:rPr>
              <w:rStyle w:val="mopen"/>
              <w:rFonts w:ascii="Cambria Math" w:hAnsi="Cambria Math"/>
              <w:color w:val="000000"/>
            </w:rPr>
            <m:t>(</m:t>
          </m:r>
          <m:r>
            <w:rPr>
              <w:rStyle w:val="mord"/>
              <w:rFonts w:ascii="Cambria Math" w:hAnsi="Cambria Math"/>
              <w:color w:val="000000"/>
            </w:rPr>
            <m:t>n</m:t>
          </m:r>
          <m:r>
            <w:rPr>
              <w:rStyle w:val="mclose"/>
              <w:rFonts w:ascii="Cambria Math" w:hAnsi="Cambria Math"/>
              <w:color w:val="000000"/>
            </w:rPr>
            <m:t>)</m:t>
          </m:r>
          <m:r>
            <w:rPr>
              <w:rStyle w:val="mrel"/>
              <w:rFonts w:ascii="Cambria Math" w:hAnsi="Cambria Math"/>
              <w:color w:val="000000"/>
            </w:rPr>
            <m:t>=</m:t>
          </m:r>
          <m:r>
            <w:rPr>
              <w:rStyle w:val="mord"/>
              <w:rFonts w:ascii="Cambria Math" w:hAnsi="Cambria Math"/>
              <w:color w:val="000000"/>
            </w:rPr>
            <m:t>x</m:t>
          </m:r>
          <m:r>
            <w:rPr>
              <w:rStyle w:val="mopen"/>
              <w:rFonts w:ascii="Cambria Math" w:hAnsi="Cambria Math"/>
              <w:color w:val="000000"/>
            </w:rPr>
            <m:t>(</m:t>
          </m:r>
          <m:r>
            <w:rPr>
              <w:rStyle w:val="mord"/>
              <w:rFonts w:ascii="Cambria Math" w:hAnsi="Cambria Math"/>
              <w:color w:val="000000"/>
            </w:rPr>
            <m:t>n</m:t>
          </m:r>
          <m:r>
            <w:rPr>
              <w:rStyle w:val="mclose"/>
              <w:rFonts w:ascii="Cambria Math" w:hAnsi="Cambria Math"/>
              <w:color w:val="000000"/>
            </w:rPr>
            <m:t>)</m:t>
          </m:r>
          <m:r>
            <w:rPr>
              <w:rStyle w:val="mbin"/>
              <w:rFonts w:ascii="Cambria Math" w:hAnsi="Cambria Math" w:cs="Cambria Math"/>
              <w:color w:val="000000"/>
            </w:rPr>
            <m:t>⋅</m:t>
          </m:r>
          <m:r>
            <w:rPr>
              <w:rStyle w:val="mord"/>
              <w:rFonts w:ascii="Cambria Math" w:hAnsi="Cambria Math"/>
              <w:color w:val="000000"/>
            </w:rPr>
            <m:t>w</m:t>
          </m:r>
          <m:r>
            <w:rPr>
              <w:rStyle w:val="mopen"/>
              <w:rFonts w:ascii="Cambria Math" w:hAnsi="Cambria Math"/>
              <w:color w:val="000000"/>
            </w:rPr>
            <m:t>(</m:t>
          </m:r>
          <m:r>
            <w:rPr>
              <w:rStyle w:val="mord"/>
              <w:rFonts w:ascii="Cambria Math" w:hAnsi="Cambria Math"/>
              <w:color w:val="000000"/>
            </w:rPr>
            <m:t>n</m:t>
          </m:r>
          <m:r>
            <w:rPr>
              <w:rStyle w:val="mclose"/>
              <w:rFonts w:ascii="Cambria Math" w:hAnsi="Cambria Math"/>
              <w:color w:val="000000"/>
            </w:rPr>
            <m:t>)</m:t>
          </m:r>
        </m:oMath>
      </m:oMathPara>
    </w:p>
    <w:p w14:paraId="2BEA6021" w14:textId="77777777" w:rsidR="001A49E1" w:rsidRDefault="001A49E1" w:rsidP="00223B8F"/>
    <w:p w14:paraId="5976A203" w14:textId="77777777" w:rsidR="00223B8F" w:rsidRDefault="00223B8F" w:rsidP="00223B8F"/>
    <w:p w14:paraId="373226A1" w14:textId="77777777" w:rsidR="00223B8F" w:rsidRDefault="00223B8F" w:rsidP="00065BC2">
      <w:pPr>
        <w:pStyle w:val="ListParagraph"/>
        <w:numPr>
          <w:ilvl w:val="0"/>
          <w:numId w:val="29"/>
        </w:numPr>
      </w:pPr>
      <w:r w:rsidRPr="00223B8F">
        <w:t>Fast Fourier Transform (FFT) and Power Spectrum:</w:t>
      </w:r>
    </w:p>
    <w:p w14:paraId="1A00CAA7" w14:textId="77777777" w:rsidR="001A49E1" w:rsidRDefault="001A49E1" w:rsidP="00223B8F"/>
    <w:p w14:paraId="2B6B2C2E" w14:textId="77777777" w:rsidR="001A49E1" w:rsidRPr="001A49E1" w:rsidRDefault="001A49E1" w:rsidP="00223B8F">
      <m:oMathPara>
        <m:oMathParaPr>
          <m:jc m:val="center"/>
        </m:oMathParaPr>
        <m:oMath>
          <m:sSup>
            <m:sSupPr>
              <m:ctrlPr>
                <w:rPr>
                  <w:rStyle w:val="mord"/>
                  <w:rFonts w:ascii="Cambria Math" w:hAnsi="Cambria Math" w:cs="Cambria Math"/>
                  <w:i/>
                  <w:color w:val="000000"/>
                </w:rPr>
              </m:ctrlPr>
            </m:sSupPr>
            <m:e>
              <m:r>
                <w:rPr>
                  <w:rStyle w:val="mord"/>
                  <w:rFonts w:ascii="Cambria Math" w:hAnsi="Cambria Math" w:cs="Cambria Math"/>
                  <w:color w:val="000000"/>
                </w:rPr>
                <m:t>|X(k)|</m:t>
              </m:r>
            </m:e>
            <m:sup>
              <m:r>
                <w:rPr>
                  <w:rStyle w:val="mord"/>
                  <w:rFonts w:ascii="Cambria Math" w:hAnsi="Cambria Math" w:cs="Cambria Math"/>
                  <w:color w:val="000000"/>
                </w:rPr>
                <m:t>2</m:t>
              </m:r>
            </m:sup>
          </m:sSup>
          <m:r>
            <w:rPr>
              <w:rStyle w:val="mrel"/>
              <w:rFonts w:ascii="Cambria Math" w:hAnsi="Cambria Math"/>
              <w:color w:val="000000"/>
            </w:rPr>
            <m:t>=</m:t>
          </m:r>
          <m:sSup>
            <m:sSupPr>
              <m:ctrlPr>
                <w:rPr>
                  <w:rStyle w:val="delimsizinginner"/>
                  <w:rFonts w:ascii="Cambria Math" w:hAnsi="Cambria Math" w:cs="Cambria Math"/>
                  <w:i/>
                  <w:color w:val="000000"/>
                </w:rPr>
              </m:ctrlPr>
            </m:sSupPr>
            <m:e>
              <m:r>
                <w:rPr>
                  <w:rStyle w:val="delimsizinginner"/>
                  <w:rFonts w:ascii="Cambria Math" w:hAnsi="Cambria Math" w:cs="Cambria Math"/>
                  <w:color w:val="000000"/>
                </w:rPr>
                <m:t>|</m:t>
              </m:r>
              <m:nary>
                <m:naryPr>
                  <m:chr m:val="∑"/>
                  <m:limLoc m:val="undOvr"/>
                  <m:ctrlPr>
                    <w:rPr>
                      <w:rStyle w:val="delimsizinginner"/>
                      <w:rFonts w:ascii="Cambria Math" w:hAnsi="Cambria Math" w:cs="Cambria Math"/>
                      <w:i/>
                      <w:color w:val="000000"/>
                    </w:rPr>
                  </m:ctrlPr>
                </m:naryPr>
                <m:sub>
                  <m:r>
                    <w:rPr>
                      <w:rStyle w:val="delimsizinginner"/>
                      <w:rFonts w:ascii="Cambria Math" w:hAnsi="Cambria Math" w:cs="Cambria Math"/>
                      <w:color w:val="000000"/>
                    </w:rPr>
                    <m:t>n=0</m:t>
                  </m:r>
                </m:sub>
                <m:sup>
                  <m:r>
                    <w:rPr>
                      <w:rStyle w:val="delimsizinginner"/>
                      <w:rFonts w:ascii="Cambria Math" w:hAnsi="Cambria Math" w:cs="Cambria Math"/>
                      <w:color w:val="000000"/>
                    </w:rPr>
                    <m:t>N-1</m:t>
                  </m:r>
                </m:sup>
                <m:e>
                  <m:sSub>
                    <m:sSubPr>
                      <m:ctrlPr>
                        <w:rPr>
                          <w:rStyle w:val="delimsizinginner"/>
                          <w:rFonts w:ascii="Cambria Math" w:hAnsi="Cambria Math" w:cs="Cambria Math"/>
                          <w:i/>
                          <w:color w:val="000000"/>
                        </w:rPr>
                      </m:ctrlPr>
                    </m:sSubPr>
                    <m:e>
                      <m:r>
                        <w:rPr>
                          <w:rStyle w:val="delimsizinginner"/>
                          <w:rFonts w:ascii="Cambria Math" w:hAnsi="Cambria Math" w:cs="Cambria Math"/>
                          <w:color w:val="000000"/>
                        </w:rPr>
                        <m:t>x</m:t>
                      </m:r>
                    </m:e>
                    <m:sub>
                      <m:r>
                        <w:rPr>
                          <w:rStyle w:val="delimsizinginner"/>
                          <w:rFonts w:ascii="Cambria Math" w:hAnsi="Cambria Math" w:cs="Cambria Math"/>
                          <w:color w:val="000000"/>
                        </w:rPr>
                        <m:t>w</m:t>
                      </m:r>
                    </m:sub>
                  </m:sSub>
                  <m:d>
                    <m:dPr>
                      <m:ctrlPr>
                        <w:rPr>
                          <w:rStyle w:val="delimsizinginner"/>
                          <w:rFonts w:ascii="Cambria Math" w:hAnsi="Cambria Math" w:cs="Cambria Math"/>
                          <w:i/>
                          <w:color w:val="000000"/>
                        </w:rPr>
                      </m:ctrlPr>
                    </m:dPr>
                    <m:e>
                      <m:r>
                        <w:rPr>
                          <w:rStyle w:val="delimsizinginner"/>
                          <w:rFonts w:ascii="Cambria Math" w:hAnsi="Cambria Math" w:cs="Cambria Math"/>
                          <w:color w:val="000000"/>
                        </w:rPr>
                        <m:t>n</m:t>
                      </m:r>
                    </m:e>
                  </m:d>
                  <m:sSup>
                    <m:sSupPr>
                      <m:ctrlPr>
                        <w:rPr>
                          <w:rStyle w:val="delimsizinginner"/>
                          <w:rFonts w:ascii="Cambria Math" w:hAnsi="Cambria Math" w:cs="Cambria Math"/>
                          <w:i/>
                          <w:color w:val="000000"/>
                        </w:rPr>
                      </m:ctrlPr>
                    </m:sSupPr>
                    <m:e>
                      <m:r>
                        <w:rPr>
                          <w:rStyle w:val="delimsizinginner"/>
                          <w:rFonts w:ascii="Cambria Math" w:hAnsi="Cambria Math" w:cs="Cambria Math"/>
                          <w:color w:val="000000"/>
                        </w:rPr>
                        <m:t>e</m:t>
                      </m:r>
                    </m:e>
                    <m:sup>
                      <m:r>
                        <w:rPr>
                          <w:rStyle w:val="delimsizinginner"/>
                          <w:rFonts w:ascii="Cambria Math" w:hAnsi="Cambria Math" w:cs="Cambria Math"/>
                          <w:color w:val="000000"/>
                        </w:rPr>
                        <m:t>-</m:t>
                      </m:r>
                      <m:f>
                        <m:fPr>
                          <m:ctrlPr>
                            <w:rPr>
                              <w:rStyle w:val="delimsizinginner"/>
                              <w:rFonts w:ascii="Cambria Math" w:hAnsi="Cambria Math" w:cs="Cambria Math"/>
                              <w:i/>
                              <w:color w:val="000000"/>
                            </w:rPr>
                          </m:ctrlPr>
                        </m:fPr>
                        <m:num>
                          <m:r>
                            <w:rPr>
                              <w:rStyle w:val="delimsizinginner"/>
                              <w:rFonts w:ascii="Cambria Math" w:hAnsi="Cambria Math" w:cs="Cambria Math"/>
                              <w:color w:val="000000"/>
                            </w:rPr>
                            <m:t>j2πkn</m:t>
                          </m:r>
                        </m:num>
                        <m:den>
                          <m:r>
                            <w:rPr>
                              <w:rStyle w:val="delimsizinginner"/>
                              <w:rFonts w:ascii="Cambria Math" w:hAnsi="Cambria Math" w:cs="Cambria Math"/>
                              <w:color w:val="000000"/>
                            </w:rPr>
                            <m:t>N</m:t>
                          </m:r>
                        </m:den>
                      </m:f>
                    </m:sup>
                  </m:sSup>
                </m:e>
              </m:nary>
              <m:r>
                <w:rPr>
                  <w:rStyle w:val="delimsizinginner"/>
                  <w:rFonts w:ascii="Cambria Math" w:hAnsi="Cambria Math" w:cs="Cambria Math"/>
                  <w:color w:val="000000"/>
                </w:rPr>
                <m:t>|</m:t>
              </m:r>
            </m:e>
            <m:sup>
              <m:r>
                <w:rPr>
                  <w:rStyle w:val="delimsizinginner"/>
                  <w:rFonts w:ascii="Cambria Math" w:hAnsi="Cambria Math" w:cs="Cambria Math"/>
                  <w:color w:val="000000"/>
                </w:rPr>
                <m:t>2</m:t>
              </m:r>
            </m:sup>
          </m:sSup>
        </m:oMath>
      </m:oMathPara>
    </w:p>
    <w:p w14:paraId="498AAD70" w14:textId="77777777" w:rsidR="00223B8F" w:rsidRDefault="00223B8F" w:rsidP="00223B8F"/>
    <w:p w14:paraId="682C7B86" w14:textId="77777777" w:rsidR="00223B8F" w:rsidRDefault="00223B8F" w:rsidP="00065BC2">
      <w:pPr>
        <w:pStyle w:val="ListParagraph"/>
        <w:numPr>
          <w:ilvl w:val="0"/>
          <w:numId w:val="29"/>
        </w:numPr>
      </w:pPr>
      <w:r w:rsidRPr="00223B8F">
        <w:t>Mel-</w:t>
      </w:r>
      <w:proofErr w:type="spellStart"/>
      <w:r w:rsidRPr="00223B8F">
        <w:t>filterbank</w:t>
      </w:r>
      <w:proofErr w:type="spellEnd"/>
      <w:r w:rsidRPr="00223B8F">
        <w:t>:</w:t>
      </w:r>
    </w:p>
    <w:p w14:paraId="0D8BBBB8" w14:textId="77777777" w:rsidR="001A49E1" w:rsidRDefault="001A49E1" w:rsidP="00223B8F"/>
    <w:p w14:paraId="44AD34DF" w14:textId="77777777" w:rsidR="001A49E1" w:rsidRDefault="00E361CA" w:rsidP="00223B8F">
      <m:oMathPara>
        <m:oMath>
          <m:r>
            <w:rPr>
              <w:rFonts w:ascii="Cambria Math" w:hAnsi="Cambria Math"/>
            </w:rPr>
            <m:t>H_m (f)</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if f&lt;</m:t>
                        </m:r>
                        <m:sSub>
                          <m:sSubPr>
                            <m:ctrlPr>
                              <w:rPr>
                                <w:rFonts w:ascii="Cambria Math" w:hAnsi="Cambria Math"/>
                                <w:i/>
                              </w:rPr>
                            </m:ctrlPr>
                          </m:sSubPr>
                          <m:e>
                            <m:r>
                              <w:rPr>
                                <w:rFonts w:ascii="Cambria Math" w:hAnsi="Cambria Math"/>
                              </w:rPr>
                              <m:t>f</m:t>
                            </m:r>
                          </m:e>
                          <m:sub>
                            <m:r>
                              <w:rPr>
                                <w:rFonts w:ascii="Cambria Math" w:hAnsi="Cambria Math"/>
                              </w:rPr>
                              <m:t>m-1</m:t>
                            </m:r>
                          </m:sub>
                        </m:sSub>
                      </m:e>
                    </m:mr>
                    <m:mr>
                      <m:e>
                        <m:f>
                          <m:fPr>
                            <m:ctrlPr>
                              <w:rPr>
                                <w:rFonts w:ascii="Cambria Math" w:hAnsi="Cambria Math"/>
                                <w:i/>
                              </w:rPr>
                            </m:ctrlPr>
                          </m:fPr>
                          <m:num>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m-1</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m-1</m:t>
                                </m:r>
                              </m:sub>
                            </m:sSub>
                          </m:den>
                        </m:f>
                      </m:e>
                      <m:e>
                        <m:r>
                          <w:rPr>
                            <w:rFonts w:ascii="Cambria Math" w:hAnsi="Cambria Math"/>
                          </w:rPr>
                          <m:t xml:space="preserve">if </m:t>
                        </m:r>
                        <m:sSub>
                          <m:sSubPr>
                            <m:ctrlPr>
                              <w:rPr>
                                <w:rFonts w:ascii="Cambria Math" w:hAnsi="Cambria Math"/>
                                <w:i/>
                              </w:rPr>
                            </m:ctrlPr>
                          </m:sSubPr>
                          <m:e>
                            <m:r>
                              <w:rPr>
                                <w:rFonts w:ascii="Cambria Math" w:hAnsi="Cambria Math"/>
                              </w:rPr>
                              <m:t>f</m:t>
                            </m:r>
                          </m:e>
                          <m:sub>
                            <m:r>
                              <w:rPr>
                                <w:rFonts w:ascii="Cambria Math" w:hAnsi="Cambria Math"/>
                              </w:rPr>
                              <m:t>m-1</m:t>
                            </m:r>
                          </m:sub>
                        </m:sSub>
                        <m:r>
                          <w:rPr>
                            <w:rFonts w:ascii="Cambria Math" w:hAnsi="Cambria Math"/>
                          </w:rPr>
                          <m:t>≤f&lt;</m:t>
                        </m:r>
                        <m:sSub>
                          <m:sSubPr>
                            <m:ctrlPr>
                              <w:rPr>
                                <w:rFonts w:ascii="Cambria Math" w:hAnsi="Cambria Math"/>
                                <w:i/>
                              </w:rPr>
                            </m:ctrlPr>
                          </m:sSubPr>
                          <m:e>
                            <m:r>
                              <w:rPr>
                                <w:rFonts w:ascii="Cambria Math" w:hAnsi="Cambria Math"/>
                              </w:rPr>
                              <m:t>f</m:t>
                            </m:r>
                          </m:e>
                          <m:sub>
                            <m:r>
                              <w:rPr>
                                <w:rFonts w:ascii="Cambria Math" w:hAnsi="Cambria Math"/>
                              </w:rPr>
                              <m:t>m</m:t>
                            </m:r>
                          </m:sub>
                        </m:sSub>
                      </m:e>
                    </m:mr>
                    <m:m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m+1</m:t>
                                </m:r>
                              </m:sub>
                            </m:sSub>
                            <m:r>
                              <w:rPr>
                                <w:rFonts w:ascii="Cambria Math" w:hAnsi="Cambria Math"/>
                              </w:rPr>
                              <m:t>-f</m:t>
                            </m:r>
                          </m:num>
                          <m:den>
                            <m:sSub>
                              <m:sSubPr>
                                <m:ctrlPr>
                                  <w:rPr>
                                    <w:rFonts w:ascii="Cambria Math" w:hAnsi="Cambria Math"/>
                                    <w:i/>
                                  </w:rPr>
                                </m:ctrlPr>
                              </m:sSubPr>
                              <m:e>
                                <m:r>
                                  <w:rPr>
                                    <w:rFonts w:ascii="Cambria Math" w:hAnsi="Cambria Math"/>
                                  </w:rPr>
                                  <m:t>f</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en>
                        </m:f>
                      </m:e>
                      <m:e>
                        <m:r>
                          <w:rPr>
                            <w:rFonts w:ascii="Cambria Math" w:hAnsi="Cambria Math"/>
                          </w:rPr>
                          <m:t xml:space="preserve">if </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≤f&lt;</m:t>
                        </m:r>
                        <m:sSub>
                          <m:sSubPr>
                            <m:ctrlPr>
                              <w:rPr>
                                <w:rFonts w:ascii="Cambria Math" w:hAnsi="Cambria Math"/>
                                <w:i/>
                              </w:rPr>
                            </m:ctrlPr>
                          </m:sSubPr>
                          <m:e>
                            <m:r>
                              <w:rPr>
                                <w:rFonts w:ascii="Cambria Math" w:hAnsi="Cambria Math"/>
                              </w:rPr>
                              <m:t>f</m:t>
                            </m:r>
                          </m:e>
                          <m:sub>
                            <m:r>
                              <w:rPr>
                                <w:rFonts w:ascii="Cambria Math" w:hAnsi="Cambria Math"/>
                              </w:rPr>
                              <m:t>m+1</m:t>
                            </m:r>
                          </m:sub>
                        </m:sSub>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 xml:space="preserve">           if f≥</m:t>
                        </m:r>
                        <m:sSub>
                          <m:sSubPr>
                            <m:ctrlPr>
                              <w:rPr>
                                <w:rFonts w:ascii="Cambria Math" w:hAnsi="Cambria Math"/>
                                <w:i/>
                              </w:rPr>
                            </m:ctrlPr>
                          </m:sSubPr>
                          <m:e>
                            <m:r>
                              <w:rPr>
                                <w:rFonts w:ascii="Cambria Math" w:hAnsi="Cambria Math"/>
                              </w:rPr>
                              <m:t>f</m:t>
                            </m:r>
                          </m:e>
                          <m:sub>
                            <m:r>
                              <w:rPr>
                                <w:rFonts w:ascii="Cambria Math" w:hAnsi="Cambria Math"/>
                              </w:rPr>
                              <m:t>m+1</m:t>
                            </m:r>
                          </m:sub>
                        </m:sSub>
                      </m:e>
                    </m:mr>
                  </m:m>
                </m:e>
              </m:eqArr>
            </m:e>
          </m:d>
        </m:oMath>
      </m:oMathPara>
    </w:p>
    <w:p w14:paraId="43D21D3D" w14:textId="77777777" w:rsidR="001A49E1" w:rsidRDefault="001A49E1" w:rsidP="00223B8F"/>
    <w:p w14:paraId="6EB878E9" w14:textId="77777777" w:rsidR="001A49E1" w:rsidRDefault="001A49E1" w:rsidP="00223B8F"/>
    <w:p w14:paraId="360374FC" w14:textId="77777777" w:rsidR="001A49E1" w:rsidRDefault="001A49E1" w:rsidP="00065BC2">
      <w:pPr>
        <w:pStyle w:val="ListParagraph"/>
        <w:numPr>
          <w:ilvl w:val="0"/>
          <w:numId w:val="29"/>
        </w:numPr>
      </w:pPr>
      <w:r w:rsidRPr="001A49E1">
        <w:t>Discrete Cosine Transform (DCT):</w:t>
      </w:r>
    </w:p>
    <w:p w14:paraId="3DABC86E" w14:textId="77777777" w:rsidR="001A49E1" w:rsidRDefault="001A49E1" w:rsidP="00223B8F"/>
    <w:p w14:paraId="0234F87C" w14:textId="77777777" w:rsidR="001A49E1" w:rsidRDefault="00065BC2" w:rsidP="00223B8F">
      <m:oMathPara>
        <m:oMath>
          <m:r>
            <w:rPr>
              <w:rStyle w:val="mord"/>
              <w:rFonts w:ascii="Cambria Math" w:hAnsi="Cambria Math"/>
              <w:color w:val="000000"/>
            </w:rPr>
            <m:t>MFCC</m:t>
          </m:r>
          <m:r>
            <w:rPr>
              <w:rStyle w:val="mopen"/>
              <w:rFonts w:ascii="Cambria Math" w:hAnsi="Cambria Math"/>
              <w:color w:val="000000"/>
            </w:rPr>
            <m:t>(</m:t>
          </m:r>
          <m:r>
            <w:rPr>
              <w:rStyle w:val="mord"/>
              <w:rFonts w:ascii="Cambria Math" w:hAnsi="Cambria Math"/>
              <w:color w:val="000000"/>
            </w:rPr>
            <m:t>n</m:t>
          </m:r>
          <m:r>
            <w:rPr>
              <w:rStyle w:val="mclose"/>
              <w:rFonts w:ascii="Cambria Math" w:hAnsi="Cambria Math"/>
              <w:color w:val="000000"/>
            </w:rPr>
            <m:t>)</m:t>
          </m:r>
          <m:r>
            <w:rPr>
              <w:rStyle w:val="mrel"/>
              <w:rFonts w:ascii="Cambria Math" w:hAnsi="Cambria Math"/>
              <w:color w:val="000000"/>
            </w:rPr>
            <m:t>=</m:t>
          </m:r>
          <m:nary>
            <m:naryPr>
              <m:chr m:val="∑"/>
              <m:limLoc m:val="undOvr"/>
              <m:ctrlPr>
                <w:rPr>
                  <w:rStyle w:val="mrel"/>
                  <w:rFonts w:ascii="Cambria Math" w:hAnsi="Cambria Math"/>
                  <w:i/>
                  <w:color w:val="000000"/>
                </w:rPr>
              </m:ctrlPr>
            </m:naryPr>
            <m:sub>
              <m:r>
                <w:rPr>
                  <w:rStyle w:val="mrel"/>
                  <w:rFonts w:ascii="Cambria Math" w:hAnsi="Cambria Math"/>
                  <w:color w:val="000000"/>
                </w:rPr>
                <m:t>K=0</m:t>
              </m:r>
            </m:sub>
            <m:sup>
              <m:r>
                <w:rPr>
                  <w:rStyle w:val="mrel"/>
                  <w:rFonts w:ascii="Cambria Math" w:hAnsi="Cambria Math"/>
                  <w:color w:val="000000"/>
                </w:rPr>
                <m:t>K-1</m:t>
              </m:r>
            </m:sup>
            <m:e>
              <m:func>
                <m:funcPr>
                  <m:ctrlPr>
                    <w:rPr>
                      <w:rStyle w:val="mrel"/>
                      <w:rFonts w:ascii="Cambria Math" w:hAnsi="Cambria Math"/>
                      <w:i/>
                      <w:color w:val="000000"/>
                    </w:rPr>
                  </m:ctrlPr>
                </m:funcPr>
                <m:fName>
                  <m:r>
                    <m:rPr>
                      <m:sty m:val="p"/>
                    </m:rPr>
                    <w:rPr>
                      <w:rStyle w:val="mrel"/>
                      <w:rFonts w:ascii="Cambria Math" w:hAnsi="Cambria Math"/>
                      <w:color w:val="000000"/>
                    </w:rPr>
                    <m:t>log</m:t>
                  </m:r>
                </m:fName>
                <m:e>
                  <m:d>
                    <m:dPr>
                      <m:ctrlPr>
                        <w:rPr>
                          <w:rStyle w:val="mrel"/>
                          <w:rFonts w:ascii="Cambria Math" w:hAnsi="Cambria Math"/>
                          <w:i/>
                          <w:color w:val="000000"/>
                        </w:rPr>
                      </m:ctrlPr>
                    </m:dPr>
                    <m:e>
                      <m:r>
                        <w:rPr>
                          <w:rStyle w:val="mrel"/>
                          <w:rFonts w:ascii="Cambria Math" w:hAnsi="Cambria Math"/>
                          <w:color w:val="000000"/>
                        </w:rPr>
                        <m:t>X</m:t>
                      </m:r>
                      <m:d>
                        <m:dPr>
                          <m:ctrlPr>
                            <w:rPr>
                              <w:rStyle w:val="mrel"/>
                              <w:rFonts w:ascii="Cambria Math" w:hAnsi="Cambria Math"/>
                              <w:i/>
                              <w:color w:val="000000"/>
                            </w:rPr>
                          </m:ctrlPr>
                        </m:dPr>
                        <m:e>
                          <m:r>
                            <w:rPr>
                              <w:rStyle w:val="mrel"/>
                              <w:rFonts w:ascii="Cambria Math" w:hAnsi="Cambria Math"/>
                              <w:color w:val="000000"/>
                            </w:rPr>
                            <m:t>k</m:t>
                          </m:r>
                        </m:e>
                      </m:d>
                    </m:e>
                  </m:d>
                </m:e>
              </m:func>
              <m:r>
                <m:rPr>
                  <m:sty m:val="p"/>
                </m:rPr>
                <w:rPr>
                  <w:rStyle w:val="mrel"/>
                  <w:rFonts w:ascii="Cambria Math" w:hAnsi="Cambria Math"/>
                  <w:color w:val="000000"/>
                </w:rPr>
                <m:t>cos⁡</m:t>
              </m:r>
              <m:r>
                <w:rPr>
                  <w:rStyle w:val="mrel"/>
                  <w:rFonts w:ascii="Cambria Math" w:hAnsi="Cambria Math"/>
                  <w:color w:val="000000"/>
                </w:rPr>
                <m:t>(</m:t>
              </m:r>
              <m:f>
                <m:fPr>
                  <m:ctrlPr>
                    <w:rPr>
                      <w:rStyle w:val="mrel"/>
                      <w:rFonts w:ascii="Cambria Math" w:hAnsi="Cambria Math"/>
                      <w:i/>
                      <w:color w:val="000000"/>
                    </w:rPr>
                  </m:ctrlPr>
                </m:fPr>
                <m:num>
                  <m:r>
                    <w:rPr>
                      <w:rStyle w:val="mrel"/>
                      <w:rFonts w:ascii="Cambria Math" w:hAnsi="Cambria Math"/>
                      <w:color w:val="000000"/>
                    </w:rPr>
                    <m:t>πn(k+0.5)</m:t>
                  </m:r>
                </m:num>
                <m:den>
                  <m:r>
                    <w:rPr>
                      <w:rStyle w:val="mrel"/>
                      <w:rFonts w:ascii="Cambria Math" w:hAnsi="Cambria Math"/>
                      <w:color w:val="000000"/>
                    </w:rPr>
                    <m:t>K</m:t>
                  </m:r>
                </m:den>
              </m:f>
              <m:r>
                <w:rPr>
                  <w:rStyle w:val="mrel"/>
                  <w:rFonts w:ascii="Cambria Math" w:hAnsi="Cambria Math"/>
                  <w:color w:val="000000"/>
                </w:rPr>
                <m:t>)</m:t>
              </m:r>
            </m:e>
          </m:nary>
        </m:oMath>
      </m:oMathPara>
    </w:p>
    <w:p w14:paraId="452D5C54" w14:textId="77777777" w:rsidR="00223B8F" w:rsidRDefault="00223B8F" w:rsidP="00223B8F"/>
    <w:p w14:paraId="783BCD98" w14:textId="77777777" w:rsidR="00065BC2" w:rsidRDefault="00065BC2" w:rsidP="00223B8F"/>
    <w:p w14:paraId="294B3136" w14:textId="77777777" w:rsidR="00065BC2" w:rsidRDefault="00065BC2" w:rsidP="00223B8F"/>
    <w:p w14:paraId="44ABBB29" w14:textId="77777777" w:rsidR="000450E3" w:rsidRDefault="00065BC2" w:rsidP="000450E3">
      <w:pPr>
        <w:keepNext/>
      </w:pPr>
      <w:r>
        <w:rPr>
          <w:noProof/>
        </w:rPr>
        <w:drawing>
          <wp:inline distT="0" distB="0" distL="0" distR="0" wp14:anchorId="12A62E1E" wp14:editId="0C43F50A">
            <wp:extent cx="2887345" cy="1788160"/>
            <wp:effectExtent l="0" t="0" r="0" b="0"/>
            <wp:docPr id="5651846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184646" name="Picture 56518464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93184" cy="1791776"/>
                    </a:xfrm>
                    <a:prstGeom prst="rect">
                      <a:avLst/>
                    </a:prstGeom>
                  </pic:spPr>
                </pic:pic>
              </a:graphicData>
            </a:graphic>
          </wp:inline>
        </w:drawing>
      </w:r>
    </w:p>
    <w:p w14:paraId="0B37E5DF" w14:textId="42C12A16" w:rsidR="00065BC2" w:rsidRDefault="000450E3" w:rsidP="000450E3">
      <w:pPr>
        <w:pStyle w:val="Caption"/>
      </w:pPr>
      <w:r>
        <w:t xml:space="preserve">Figure </w:t>
      </w:r>
      <w:r>
        <w:fldChar w:fldCharType="begin"/>
      </w:r>
      <w:r>
        <w:instrText xml:space="preserve"> SEQ Figure \* ARABIC </w:instrText>
      </w:r>
      <w:r>
        <w:fldChar w:fldCharType="separate"/>
      </w:r>
      <w:r w:rsidR="00C76E27">
        <w:rPr>
          <w:noProof/>
        </w:rPr>
        <w:t>3</w:t>
      </w:r>
      <w:r>
        <w:fldChar w:fldCharType="end"/>
      </w:r>
      <w:r>
        <w:t xml:space="preserve"> </w:t>
      </w:r>
      <w:r w:rsidRPr="00845A9A">
        <w:t>Speech Recognition</w:t>
      </w:r>
    </w:p>
    <w:p w14:paraId="7A7A448B" w14:textId="77777777" w:rsidR="00065BC2" w:rsidRDefault="00065BC2" w:rsidP="00223B8F"/>
    <w:p w14:paraId="3FA492F7" w14:textId="77777777" w:rsidR="000450E3" w:rsidRDefault="000450E3" w:rsidP="00223B8F"/>
    <w:p w14:paraId="27A6DAFC" w14:textId="77777777" w:rsidR="000450E3" w:rsidRDefault="000450E3" w:rsidP="000450E3">
      <w:pPr>
        <w:pStyle w:val="Heading1"/>
      </w:pPr>
      <w:r>
        <w:t>Experiments and Results</w:t>
      </w:r>
    </w:p>
    <w:p w14:paraId="472BB370" w14:textId="77777777" w:rsidR="0026173B" w:rsidRDefault="0026173B" w:rsidP="0026173B"/>
    <w:p w14:paraId="728FAADF" w14:textId="77777777" w:rsidR="0026173B" w:rsidRDefault="00892DF6" w:rsidP="00892DF6">
      <w:pPr>
        <w:pStyle w:val="Heading2"/>
      </w:pPr>
      <w:r w:rsidRPr="00892DF6">
        <w:t>Training Process</w:t>
      </w:r>
    </w:p>
    <w:p w14:paraId="0C9B2F64" w14:textId="77777777" w:rsidR="00892DF6" w:rsidRDefault="00892DF6" w:rsidP="00892DF6">
      <w:pPr>
        <w:pStyle w:val="BodyText"/>
      </w:pPr>
    </w:p>
    <w:p w14:paraId="3875C4E7" w14:textId="77777777" w:rsidR="00892DF6" w:rsidRDefault="00892DF6" w:rsidP="00892DF6">
      <w:pPr>
        <w:pStyle w:val="BodyTextNext"/>
      </w:pPr>
      <w:r w:rsidRPr="00892DF6">
        <w:t>This system's initial step is to compute the feature vector that will be applied to the classification. Mel-Frequency Cepstral Coefficients (MFCCs) are the feature vector that we have chosen. We specifically took out twenty MFCC coefficients. The MFCC characteristics were extracted from each audio file by processing, and the mean value of these coefficients was computed for every file. For every audio sample, this produced a feature vector of 20 dimensions.</w:t>
      </w:r>
    </w:p>
    <w:p w14:paraId="190FA6E4" w14:textId="77777777" w:rsidR="00892DF6" w:rsidRDefault="00892DF6" w:rsidP="00892DF6">
      <w:pPr>
        <w:pStyle w:val="BodyTextNext"/>
      </w:pPr>
    </w:p>
    <w:p w14:paraId="08822B8F" w14:textId="77777777" w:rsidR="00892DF6" w:rsidRDefault="00892DF6" w:rsidP="00892DF6">
      <w:pPr>
        <w:pStyle w:val="BodyTextNext"/>
      </w:pPr>
      <w:r w:rsidRPr="00892DF6">
        <w:t xml:space="preserve">Because of its dependability in classification tasks, a Support Vector Machine (SVM) classifier was selected. We used a grid search to fine-tune the hyperparameters, specifically the </w:t>
      </w:r>
      <w:proofErr w:type="spellStart"/>
      <w:r w:rsidRPr="00892DF6">
        <w:t>regularisation</w:t>
      </w:r>
      <w:proofErr w:type="spellEnd"/>
      <w:r w:rsidRPr="00892DF6">
        <w:t xml:space="preserve"> parameter C, the kernel type, and the class weights, in order to </w:t>
      </w:r>
      <w:proofErr w:type="spellStart"/>
      <w:r w:rsidRPr="00892DF6">
        <w:t>maximise</w:t>
      </w:r>
      <w:proofErr w:type="spellEnd"/>
      <w:r w:rsidRPr="00892DF6">
        <w:t xml:space="preserve"> the performance of the SVM. The grid search looked at class weights ['balanced'], kernel types ['linear', '</w:t>
      </w:r>
      <w:proofErr w:type="spellStart"/>
      <w:r w:rsidRPr="00892DF6">
        <w:t>rbf</w:t>
      </w:r>
      <w:proofErr w:type="spellEnd"/>
      <w:r w:rsidRPr="00892DF6">
        <w:t>'], and C values of [0.1, 1, 10].</w:t>
      </w:r>
    </w:p>
    <w:p w14:paraId="04CDBF4E" w14:textId="77777777" w:rsidR="00892DF6" w:rsidRDefault="00892DF6" w:rsidP="00892DF6">
      <w:pPr>
        <w:pStyle w:val="BodyTextNext"/>
      </w:pPr>
    </w:p>
    <w:p w14:paraId="6430C935" w14:textId="77777777" w:rsidR="00892DF6" w:rsidRDefault="00892DF6" w:rsidP="00892DF6">
      <w:pPr>
        <w:pStyle w:val="Heading2"/>
      </w:pPr>
      <w:r>
        <w:t>Testing Process</w:t>
      </w:r>
    </w:p>
    <w:p w14:paraId="3EA3E719" w14:textId="77777777" w:rsidR="00892DF6" w:rsidRDefault="00892DF6" w:rsidP="00892DF6">
      <w:pPr>
        <w:pStyle w:val="BodyText"/>
      </w:pPr>
    </w:p>
    <w:p w14:paraId="30E572B0" w14:textId="77777777" w:rsidR="00892DF6" w:rsidRDefault="00892DF6" w:rsidP="00892DF6">
      <w:pPr>
        <w:pStyle w:val="BodyTextNext"/>
      </w:pPr>
      <w:r w:rsidRPr="00892DF6">
        <w:t xml:space="preserve">After training the SVM model, we used the testing dataset to assess the system. The trained SVM model was </w:t>
      </w:r>
      <w:proofErr w:type="spellStart"/>
      <w:r w:rsidRPr="00892DF6">
        <w:t>utilised</w:t>
      </w:r>
      <w:proofErr w:type="spellEnd"/>
      <w:r w:rsidRPr="00892DF6">
        <w:t xml:space="preserve"> to predict the accent class for every test file after extracting the MFCC features. The F1-score, accuracy, precision, and recall metrics were used to evaluate the classification performance. A confusion matrix was also created to offer a comprehensive picture of the classification outcomes.</w:t>
      </w:r>
    </w:p>
    <w:p w14:paraId="6D6DA426" w14:textId="77777777" w:rsidR="00892DF6" w:rsidRDefault="00892DF6" w:rsidP="00892DF6">
      <w:pPr>
        <w:pStyle w:val="BodyTextNext"/>
      </w:pPr>
    </w:p>
    <w:p w14:paraId="223F3A52" w14:textId="77777777" w:rsidR="00892DF6" w:rsidRDefault="00892DF6" w:rsidP="00892DF6">
      <w:pPr>
        <w:pStyle w:val="BodyTextNext"/>
      </w:pPr>
    </w:p>
    <w:p w14:paraId="6EAD20A5" w14:textId="77777777" w:rsidR="00892DF6" w:rsidRDefault="00892DF6" w:rsidP="00892DF6">
      <w:pPr>
        <w:pStyle w:val="Heading2"/>
      </w:pPr>
      <w:r>
        <w:t>Dataset</w:t>
      </w:r>
    </w:p>
    <w:p w14:paraId="02CA5760" w14:textId="77777777" w:rsidR="00892DF6" w:rsidRPr="00892DF6" w:rsidRDefault="00892DF6" w:rsidP="00892DF6">
      <w:pPr>
        <w:pStyle w:val="BodyTextNext"/>
      </w:pPr>
      <w:r>
        <w:t>Speech samples from four Palestinian regions were included in the dataset: Ramallah-Reef, Hebron, Jerusalem, and Nablus. The quantity of.wav files submitted by each location was considerable. Training and testing sets of the pre-split data were loaded independently from designated directories.</w:t>
      </w:r>
    </w:p>
    <w:p w14:paraId="2786B3E6" w14:textId="77777777" w:rsidR="00892DF6" w:rsidRDefault="00892DF6" w:rsidP="00892DF6">
      <w:pPr>
        <w:pStyle w:val="BodyTextNext"/>
      </w:pPr>
    </w:p>
    <w:p w14:paraId="75B056F8" w14:textId="77777777" w:rsidR="00892DF6" w:rsidRDefault="00892DF6" w:rsidP="00892DF6">
      <w:pPr>
        <w:pStyle w:val="BodyTextNext"/>
      </w:pPr>
    </w:p>
    <w:p w14:paraId="090565D4" w14:textId="77777777" w:rsidR="00B90417" w:rsidRDefault="00B90417" w:rsidP="00B90417">
      <w:pPr>
        <w:pStyle w:val="Heading2"/>
      </w:pPr>
      <w:r>
        <w:t>Results</w:t>
      </w:r>
    </w:p>
    <w:p w14:paraId="2F20218D" w14:textId="77777777" w:rsidR="00B90417" w:rsidRDefault="00B90417" w:rsidP="00B90417">
      <w:pPr>
        <w:pStyle w:val="BodyTextNext"/>
      </w:pPr>
      <w:r>
        <w:t>The test dataset was used to assess the system's performance, and the following tables and figures provide a summary of the findings.</w:t>
      </w:r>
    </w:p>
    <w:p w14:paraId="7EB3E626" w14:textId="77777777" w:rsidR="00B90417" w:rsidRDefault="00B90417" w:rsidP="00892DF6">
      <w:pPr>
        <w:pStyle w:val="BodyTextNext"/>
      </w:pPr>
    </w:p>
    <w:p w14:paraId="56914E64" w14:textId="77777777" w:rsidR="00B90417" w:rsidRDefault="00B90417" w:rsidP="00B90417">
      <w:pPr>
        <w:pStyle w:val="Heading3"/>
      </w:pPr>
      <w:r>
        <w:t>Classification Metrics</w:t>
      </w:r>
    </w:p>
    <w:p w14:paraId="1F7945A5" w14:textId="77777777" w:rsidR="00B90417" w:rsidRDefault="00B90417" w:rsidP="00B90417"/>
    <w:tbl>
      <w:tblPr>
        <w:tblStyle w:val="GridTable6Colorful"/>
        <w:tblW w:w="4989" w:type="dxa"/>
        <w:tblLook w:val="04A0" w:firstRow="1" w:lastRow="0" w:firstColumn="1" w:lastColumn="0" w:noHBand="0" w:noVBand="1"/>
      </w:tblPr>
      <w:tblGrid>
        <w:gridCol w:w="1395"/>
        <w:gridCol w:w="1050"/>
        <w:gridCol w:w="776"/>
        <w:gridCol w:w="816"/>
        <w:gridCol w:w="952"/>
      </w:tblGrid>
      <w:tr w:rsidR="00B90417" w14:paraId="20C27698" w14:textId="77777777" w:rsidTr="00B90417">
        <w:trPr>
          <w:cnfStyle w:val="100000000000" w:firstRow="1" w:lastRow="0" w:firstColumn="0" w:lastColumn="0" w:oddVBand="0" w:evenVBand="0" w:oddHBand="0"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1414" w:type="dxa"/>
            <w:vAlign w:val="center"/>
          </w:tcPr>
          <w:p w14:paraId="0A719353" w14:textId="77777777" w:rsidR="00B90417" w:rsidRPr="00B90417" w:rsidRDefault="00B90417" w:rsidP="00B90417">
            <w:pPr>
              <w:jc w:val="center"/>
              <w:rPr>
                <w:rFonts w:asciiTheme="majorBidi" w:hAnsiTheme="majorBidi" w:cstheme="majorBidi"/>
                <w:sz w:val="21"/>
                <w:szCs w:val="21"/>
              </w:rPr>
            </w:pPr>
            <w:r w:rsidRPr="00B90417">
              <w:rPr>
                <w:rFonts w:asciiTheme="majorBidi" w:hAnsiTheme="majorBidi" w:cstheme="majorBidi"/>
                <w:color w:val="000000"/>
                <w:sz w:val="21"/>
                <w:szCs w:val="21"/>
              </w:rPr>
              <w:t>Class</w:t>
            </w:r>
          </w:p>
        </w:tc>
        <w:tc>
          <w:tcPr>
            <w:tcW w:w="1050" w:type="dxa"/>
            <w:vAlign w:val="center"/>
          </w:tcPr>
          <w:p w14:paraId="422D9C76" w14:textId="77777777" w:rsidR="00B90417" w:rsidRPr="00B90417" w:rsidRDefault="00B90417" w:rsidP="00B90417">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1"/>
                <w:szCs w:val="21"/>
              </w:rPr>
            </w:pPr>
            <w:r w:rsidRPr="00B90417">
              <w:rPr>
                <w:rFonts w:asciiTheme="majorBidi" w:hAnsiTheme="majorBidi" w:cstheme="majorBidi"/>
                <w:color w:val="000000"/>
                <w:sz w:val="21"/>
                <w:szCs w:val="21"/>
              </w:rPr>
              <w:t>Precision</w:t>
            </w:r>
          </w:p>
        </w:tc>
        <w:tc>
          <w:tcPr>
            <w:tcW w:w="758" w:type="dxa"/>
            <w:vAlign w:val="center"/>
          </w:tcPr>
          <w:p w14:paraId="6AD83561" w14:textId="77777777" w:rsidR="00B90417" w:rsidRPr="00B90417" w:rsidRDefault="00B90417" w:rsidP="00B90417">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1"/>
                <w:szCs w:val="21"/>
              </w:rPr>
            </w:pPr>
            <w:r w:rsidRPr="00B90417">
              <w:rPr>
                <w:rFonts w:asciiTheme="majorBidi" w:hAnsiTheme="majorBidi" w:cstheme="majorBidi"/>
                <w:color w:val="000000"/>
                <w:sz w:val="21"/>
                <w:szCs w:val="21"/>
              </w:rPr>
              <w:t>Recall</w:t>
            </w:r>
          </w:p>
        </w:tc>
        <w:tc>
          <w:tcPr>
            <w:tcW w:w="817" w:type="dxa"/>
            <w:vAlign w:val="center"/>
          </w:tcPr>
          <w:tbl>
            <w:tblPr>
              <w:tblW w:w="548" w:type="dxa"/>
              <w:tblCellSpacing w:w="15" w:type="dxa"/>
              <w:tblCellMar>
                <w:top w:w="15" w:type="dxa"/>
                <w:left w:w="15" w:type="dxa"/>
                <w:bottom w:w="15" w:type="dxa"/>
                <w:right w:w="15" w:type="dxa"/>
              </w:tblCellMar>
              <w:tblLook w:val="04A0" w:firstRow="1" w:lastRow="0" w:firstColumn="1" w:lastColumn="0" w:noHBand="0" w:noVBand="1"/>
            </w:tblPr>
            <w:tblGrid>
              <w:gridCol w:w="592"/>
            </w:tblGrid>
            <w:tr w:rsidR="00B90417" w:rsidRPr="00B90417" w14:paraId="15044915" w14:textId="77777777" w:rsidTr="00B90417">
              <w:trPr>
                <w:trHeight w:val="400"/>
                <w:tblCellSpacing w:w="15" w:type="dxa"/>
              </w:trPr>
              <w:tc>
                <w:tcPr>
                  <w:tcW w:w="0" w:type="auto"/>
                  <w:vAlign w:val="center"/>
                  <w:hideMark/>
                </w:tcPr>
                <w:p w14:paraId="0384B444" w14:textId="77777777" w:rsidR="00B90417" w:rsidRPr="00B90417" w:rsidRDefault="00B90417" w:rsidP="00B90417">
                  <w:pPr>
                    <w:jc w:val="center"/>
                    <w:rPr>
                      <w:rFonts w:asciiTheme="majorBidi" w:hAnsiTheme="majorBidi" w:cstheme="majorBidi"/>
                      <w:b/>
                      <w:bCs/>
                      <w:color w:val="000000"/>
                      <w:sz w:val="21"/>
                      <w:szCs w:val="21"/>
                      <w:lang w:val="en-PS"/>
                    </w:rPr>
                  </w:pPr>
                  <w:r w:rsidRPr="00B90417">
                    <w:rPr>
                      <w:rFonts w:asciiTheme="majorBidi" w:hAnsiTheme="majorBidi" w:cstheme="majorBidi"/>
                      <w:b/>
                      <w:bCs/>
                      <w:color w:val="000000"/>
                      <w:sz w:val="21"/>
                      <w:szCs w:val="21"/>
                    </w:rPr>
                    <w:t>F1-Score</w:t>
                  </w:r>
                </w:p>
              </w:tc>
            </w:tr>
          </w:tbl>
          <w:p w14:paraId="60745CD4" w14:textId="77777777" w:rsidR="00B90417" w:rsidRPr="00B90417" w:rsidRDefault="00B90417" w:rsidP="00B90417">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vanish/>
                <w:sz w:val="21"/>
                <w:szCs w:val="21"/>
              </w:rPr>
            </w:pPr>
          </w:p>
          <w:tbl>
            <w:tblPr>
              <w:tblW w:w="88"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B90417" w:rsidRPr="00B90417" w14:paraId="652456EE" w14:textId="77777777" w:rsidTr="00B90417">
              <w:trPr>
                <w:trHeight w:hRule="exact" w:val="17"/>
                <w:tblCellSpacing w:w="15" w:type="dxa"/>
              </w:trPr>
              <w:tc>
                <w:tcPr>
                  <w:tcW w:w="0" w:type="auto"/>
                  <w:vAlign w:val="center"/>
                  <w:hideMark/>
                </w:tcPr>
                <w:p w14:paraId="6B1A25AD" w14:textId="77777777" w:rsidR="00B90417" w:rsidRPr="00B90417" w:rsidRDefault="00B90417" w:rsidP="00B90417">
                  <w:pPr>
                    <w:jc w:val="center"/>
                    <w:rPr>
                      <w:rFonts w:asciiTheme="majorBidi" w:hAnsiTheme="majorBidi" w:cstheme="majorBidi"/>
                      <w:sz w:val="21"/>
                      <w:szCs w:val="21"/>
                    </w:rPr>
                  </w:pPr>
                </w:p>
              </w:tc>
            </w:tr>
          </w:tbl>
          <w:p w14:paraId="3E27D6AE" w14:textId="77777777" w:rsidR="00B90417" w:rsidRPr="00B90417" w:rsidRDefault="00B90417" w:rsidP="00B90417">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1"/>
                <w:szCs w:val="21"/>
              </w:rPr>
            </w:pPr>
          </w:p>
        </w:tc>
        <w:tc>
          <w:tcPr>
            <w:tcW w:w="950" w:type="dxa"/>
            <w:vAlign w:val="center"/>
          </w:tcPr>
          <w:p w14:paraId="1963B278" w14:textId="77777777" w:rsidR="00B90417" w:rsidRPr="00B90417" w:rsidRDefault="00B90417" w:rsidP="00B90417">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1"/>
                <w:szCs w:val="21"/>
              </w:rPr>
            </w:pPr>
            <w:r w:rsidRPr="00B90417">
              <w:rPr>
                <w:rFonts w:asciiTheme="majorBidi" w:hAnsiTheme="majorBidi" w:cstheme="majorBidi"/>
                <w:color w:val="000000"/>
                <w:sz w:val="21"/>
                <w:szCs w:val="21"/>
              </w:rPr>
              <w:t>Support</w:t>
            </w:r>
          </w:p>
        </w:tc>
      </w:tr>
      <w:tr w:rsidR="00B90417" w14:paraId="537617DC" w14:textId="77777777" w:rsidTr="00B9041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414" w:type="dxa"/>
            <w:vAlign w:val="center"/>
          </w:tcPr>
          <w:p w14:paraId="5F4C6641" w14:textId="77777777" w:rsidR="00B90417" w:rsidRPr="00B90417" w:rsidRDefault="00B90417" w:rsidP="00B90417">
            <w:pPr>
              <w:jc w:val="center"/>
              <w:rPr>
                <w:rFonts w:asciiTheme="majorBidi" w:hAnsiTheme="majorBidi" w:cstheme="majorBidi"/>
                <w:sz w:val="21"/>
                <w:szCs w:val="21"/>
              </w:rPr>
            </w:pPr>
            <w:r w:rsidRPr="00B90417">
              <w:rPr>
                <w:rFonts w:asciiTheme="majorBidi" w:hAnsiTheme="majorBidi" w:cstheme="majorBidi"/>
                <w:color w:val="000000"/>
                <w:sz w:val="21"/>
                <w:szCs w:val="21"/>
              </w:rPr>
              <w:t>Hebron</w:t>
            </w:r>
          </w:p>
        </w:tc>
        <w:tc>
          <w:tcPr>
            <w:tcW w:w="1050" w:type="dxa"/>
            <w:vAlign w:val="center"/>
          </w:tcPr>
          <w:p w14:paraId="10FBBEEE" w14:textId="77777777" w:rsidR="00B90417" w:rsidRPr="00B90417" w:rsidRDefault="00B90417" w:rsidP="00B9041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1"/>
                <w:szCs w:val="21"/>
              </w:rPr>
            </w:pPr>
            <w:r w:rsidRPr="00B90417">
              <w:rPr>
                <w:rFonts w:asciiTheme="majorBidi" w:hAnsiTheme="majorBidi" w:cstheme="majorBidi"/>
                <w:color w:val="000000"/>
                <w:sz w:val="21"/>
                <w:szCs w:val="21"/>
              </w:rPr>
              <w:t>1.00</w:t>
            </w:r>
          </w:p>
        </w:tc>
        <w:tc>
          <w:tcPr>
            <w:tcW w:w="758" w:type="dxa"/>
            <w:vAlign w:val="center"/>
          </w:tcPr>
          <w:p w14:paraId="24D878D8" w14:textId="77777777" w:rsidR="00B90417" w:rsidRPr="00B90417" w:rsidRDefault="00B90417" w:rsidP="00B9041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1"/>
                <w:szCs w:val="21"/>
              </w:rPr>
            </w:pPr>
            <w:r w:rsidRPr="00B90417">
              <w:rPr>
                <w:rFonts w:asciiTheme="majorBidi" w:hAnsiTheme="majorBidi" w:cstheme="majorBidi"/>
                <w:color w:val="000000"/>
                <w:sz w:val="21"/>
                <w:szCs w:val="21"/>
              </w:rPr>
              <w:t>0.80</w:t>
            </w:r>
          </w:p>
        </w:tc>
        <w:tc>
          <w:tcPr>
            <w:tcW w:w="817" w:type="dxa"/>
            <w:vAlign w:val="center"/>
          </w:tcPr>
          <w:p w14:paraId="1FA0BBC8" w14:textId="77777777" w:rsidR="00B90417" w:rsidRPr="00B90417" w:rsidRDefault="00B90417" w:rsidP="00B9041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1"/>
                <w:szCs w:val="21"/>
              </w:rPr>
            </w:pPr>
            <w:r w:rsidRPr="00B90417">
              <w:rPr>
                <w:rFonts w:asciiTheme="majorBidi" w:hAnsiTheme="majorBidi" w:cstheme="majorBidi"/>
                <w:color w:val="000000"/>
                <w:sz w:val="21"/>
                <w:szCs w:val="21"/>
              </w:rPr>
              <w:t>0.89</w:t>
            </w:r>
          </w:p>
        </w:tc>
        <w:tc>
          <w:tcPr>
            <w:tcW w:w="950" w:type="dxa"/>
            <w:vAlign w:val="center"/>
          </w:tcPr>
          <w:p w14:paraId="74509BCE" w14:textId="77777777" w:rsidR="00B90417" w:rsidRPr="00B90417" w:rsidRDefault="00B90417" w:rsidP="00B9041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1"/>
                <w:szCs w:val="21"/>
              </w:rPr>
            </w:pPr>
            <w:r w:rsidRPr="00B90417">
              <w:rPr>
                <w:rFonts w:asciiTheme="majorBidi" w:hAnsiTheme="majorBidi" w:cstheme="majorBidi"/>
                <w:color w:val="000000"/>
                <w:sz w:val="21"/>
                <w:szCs w:val="21"/>
              </w:rPr>
              <w:t>5</w:t>
            </w:r>
          </w:p>
        </w:tc>
      </w:tr>
      <w:tr w:rsidR="00B90417" w14:paraId="335FBC69" w14:textId="77777777" w:rsidTr="00B90417">
        <w:trPr>
          <w:trHeight w:val="314"/>
        </w:trPr>
        <w:tc>
          <w:tcPr>
            <w:cnfStyle w:val="001000000000" w:firstRow="0" w:lastRow="0" w:firstColumn="1" w:lastColumn="0" w:oddVBand="0" w:evenVBand="0" w:oddHBand="0" w:evenHBand="0" w:firstRowFirstColumn="0" w:firstRowLastColumn="0" w:lastRowFirstColumn="0" w:lastRowLastColumn="0"/>
            <w:tcW w:w="1414" w:type="dxa"/>
            <w:vAlign w:val="center"/>
          </w:tcPr>
          <w:p w14:paraId="747E2DA8" w14:textId="77777777" w:rsidR="00B90417" w:rsidRPr="00B90417" w:rsidRDefault="00B90417" w:rsidP="00B90417">
            <w:pPr>
              <w:jc w:val="center"/>
              <w:rPr>
                <w:rFonts w:asciiTheme="majorBidi" w:hAnsiTheme="majorBidi" w:cstheme="majorBidi"/>
                <w:sz w:val="21"/>
                <w:szCs w:val="21"/>
              </w:rPr>
            </w:pPr>
            <w:r w:rsidRPr="00B90417">
              <w:rPr>
                <w:rFonts w:asciiTheme="majorBidi" w:hAnsiTheme="majorBidi" w:cstheme="majorBidi"/>
                <w:color w:val="000000"/>
                <w:sz w:val="21"/>
                <w:szCs w:val="21"/>
              </w:rPr>
              <w:t>Jerusalem</w:t>
            </w:r>
          </w:p>
        </w:tc>
        <w:tc>
          <w:tcPr>
            <w:tcW w:w="1050" w:type="dxa"/>
            <w:vAlign w:val="center"/>
          </w:tcPr>
          <w:p w14:paraId="27AA84F6" w14:textId="77777777" w:rsidR="00B90417" w:rsidRPr="00B90417" w:rsidRDefault="00B90417" w:rsidP="00B90417">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1"/>
                <w:szCs w:val="21"/>
              </w:rPr>
            </w:pPr>
            <w:r w:rsidRPr="00B90417">
              <w:rPr>
                <w:rFonts w:asciiTheme="majorBidi" w:hAnsiTheme="majorBidi" w:cstheme="majorBidi"/>
                <w:color w:val="000000"/>
                <w:sz w:val="21"/>
                <w:szCs w:val="21"/>
              </w:rPr>
              <w:t>0.83</w:t>
            </w:r>
          </w:p>
        </w:tc>
        <w:tc>
          <w:tcPr>
            <w:tcW w:w="758" w:type="dxa"/>
            <w:vAlign w:val="center"/>
          </w:tcPr>
          <w:p w14:paraId="53BB9FAB" w14:textId="77777777" w:rsidR="00B90417" w:rsidRPr="00B90417" w:rsidRDefault="00B90417" w:rsidP="00B90417">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1"/>
                <w:szCs w:val="21"/>
              </w:rPr>
            </w:pPr>
            <w:r w:rsidRPr="00B90417">
              <w:rPr>
                <w:rFonts w:asciiTheme="majorBidi" w:hAnsiTheme="majorBidi" w:cstheme="majorBidi"/>
                <w:color w:val="000000"/>
                <w:sz w:val="21"/>
                <w:szCs w:val="21"/>
              </w:rPr>
              <w:t>1.00</w:t>
            </w:r>
          </w:p>
        </w:tc>
        <w:tc>
          <w:tcPr>
            <w:tcW w:w="817" w:type="dxa"/>
            <w:vAlign w:val="center"/>
          </w:tcPr>
          <w:p w14:paraId="5FE935D7" w14:textId="77777777" w:rsidR="00B90417" w:rsidRPr="00B90417" w:rsidRDefault="00B90417" w:rsidP="00B90417">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1"/>
                <w:szCs w:val="21"/>
              </w:rPr>
            </w:pPr>
            <w:r w:rsidRPr="00B90417">
              <w:rPr>
                <w:rFonts w:asciiTheme="majorBidi" w:hAnsiTheme="majorBidi" w:cstheme="majorBidi"/>
                <w:color w:val="000000"/>
                <w:sz w:val="21"/>
                <w:szCs w:val="21"/>
              </w:rPr>
              <w:t>0.91</w:t>
            </w:r>
          </w:p>
        </w:tc>
        <w:tc>
          <w:tcPr>
            <w:tcW w:w="950" w:type="dxa"/>
            <w:vAlign w:val="center"/>
          </w:tcPr>
          <w:p w14:paraId="10C36754" w14:textId="77777777" w:rsidR="00B90417" w:rsidRPr="00B90417" w:rsidRDefault="00B90417" w:rsidP="00B90417">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1"/>
                <w:szCs w:val="21"/>
              </w:rPr>
            </w:pPr>
            <w:r w:rsidRPr="00B90417">
              <w:rPr>
                <w:rFonts w:asciiTheme="majorBidi" w:hAnsiTheme="majorBidi" w:cstheme="majorBidi"/>
                <w:color w:val="000000"/>
                <w:sz w:val="21"/>
                <w:szCs w:val="21"/>
              </w:rPr>
              <w:t>5</w:t>
            </w:r>
          </w:p>
        </w:tc>
      </w:tr>
      <w:tr w:rsidR="00B90417" w14:paraId="6A7FAE1A" w14:textId="77777777" w:rsidTr="00B90417">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14" w:type="dxa"/>
            <w:vAlign w:val="center"/>
          </w:tcPr>
          <w:p w14:paraId="7ACBD924" w14:textId="77777777" w:rsidR="00B90417" w:rsidRPr="00B90417" w:rsidRDefault="00B90417" w:rsidP="00B90417">
            <w:pPr>
              <w:jc w:val="center"/>
              <w:rPr>
                <w:rFonts w:asciiTheme="majorBidi" w:hAnsiTheme="majorBidi" w:cstheme="majorBidi"/>
                <w:sz w:val="21"/>
                <w:szCs w:val="21"/>
              </w:rPr>
            </w:pPr>
            <w:r w:rsidRPr="00B90417">
              <w:rPr>
                <w:rFonts w:asciiTheme="majorBidi" w:hAnsiTheme="majorBidi" w:cstheme="majorBidi"/>
                <w:color w:val="000000"/>
                <w:sz w:val="21"/>
                <w:szCs w:val="21"/>
              </w:rPr>
              <w:t>Nablus</w:t>
            </w:r>
          </w:p>
        </w:tc>
        <w:tc>
          <w:tcPr>
            <w:tcW w:w="1050" w:type="dxa"/>
            <w:vAlign w:val="center"/>
          </w:tcPr>
          <w:p w14:paraId="7956217A" w14:textId="77777777" w:rsidR="00B90417" w:rsidRPr="00B90417" w:rsidRDefault="00B90417" w:rsidP="00B9041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1"/>
                <w:szCs w:val="21"/>
              </w:rPr>
            </w:pPr>
            <w:r w:rsidRPr="00B90417">
              <w:rPr>
                <w:rFonts w:asciiTheme="majorBidi" w:hAnsiTheme="majorBidi" w:cstheme="majorBidi"/>
                <w:color w:val="000000"/>
                <w:sz w:val="21"/>
                <w:szCs w:val="21"/>
              </w:rPr>
              <w:t>0.71</w:t>
            </w:r>
          </w:p>
        </w:tc>
        <w:tc>
          <w:tcPr>
            <w:tcW w:w="758" w:type="dxa"/>
            <w:vAlign w:val="center"/>
          </w:tcPr>
          <w:p w14:paraId="784F38A2" w14:textId="77777777" w:rsidR="00B90417" w:rsidRPr="00B90417" w:rsidRDefault="00B90417" w:rsidP="00B9041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1"/>
                <w:szCs w:val="21"/>
              </w:rPr>
            </w:pPr>
            <w:r w:rsidRPr="00B90417">
              <w:rPr>
                <w:rFonts w:asciiTheme="majorBidi" w:hAnsiTheme="majorBidi" w:cstheme="majorBidi"/>
                <w:color w:val="000000"/>
                <w:sz w:val="21"/>
                <w:szCs w:val="21"/>
              </w:rPr>
              <w:t>1.00</w:t>
            </w:r>
          </w:p>
        </w:tc>
        <w:tc>
          <w:tcPr>
            <w:tcW w:w="817" w:type="dxa"/>
            <w:vAlign w:val="center"/>
          </w:tcPr>
          <w:p w14:paraId="123C8DAC" w14:textId="77777777" w:rsidR="00B90417" w:rsidRPr="00B90417" w:rsidRDefault="00B90417" w:rsidP="00B9041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1"/>
                <w:szCs w:val="21"/>
              </w:rPr>
            </w:pPr>
            <w:r w:rsidRPr="00B90417">
              <w:rPr>
                <w:rFonts w:asciiTheme="majorBidi" w:hAnsiTheme="majorBidi" w:cstheme="majorBidi"/>
                <w:color w:val="000000"/>
                <w:sz w:val="21"/>
                <w:szCs w:val="21"/>
              </w:rPr>
              <w:t>0.83</w:t>
            </w:r>
          </w:p>
        </w:tc>
        <w:tc>
          <w:tcPr>
            <w:tcW w:w="950" w:type="dxa"/>
            <w:vAlign w:val="center"/>
          </w:tcPr>
          <w:p w14:paraId="3813CBD6" w14:textId="77777777" w:rsidR="00B90417" w:rsidRPr="00B90417" w:rsidRDefault="00B90417" w:rsidP="00B9041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1"/>
                <w:szCs w:val="21"/>
              </w:rPr>
            </w:pPr>
            <w:r w:rsidRPr="00B90417">
              <w:rPr>
                <w:rFonts w:asciiTheme="majorBidi" w:hAnsiTheme="majorBidi" w:cstheme="majorBidi"/>
                <w:color w:val="000000"/>
                <w:sz w:val="21"/>
                <w:szCs w:val="21"/>
              </w:rPr>
              <w:t>5</w:t>
            </w:r>
          </w:p>
        </w:tc>
      </w:tr>
      <w:tr w:rsidR="00B90417" w14:paraId="411C080E" w14:textId="77777777" w:rsidTr="00B90417">
        <w:trPr>
          <w:trHeight w:val="627"/>
        </w:trPr>
        <w:tc>
          <w:tcPr>
            <w:cnfStyle w:val="001000000000" w:firstRow="0" w:lastRow="0" w:firstColumn="1" w:lastColumn="0" w:oddVBand="0" w:evenVBand="0" w:oddHBand="0" w:evenHBand="0" w:firstRowFirstColumn="0" w:firstRowLastColumn="0" w:lastRowFirstColumn="0" w:lastRowLastColumn="0"/>
            <w:tcW w:w="1414" w:type="dxa"/>
            <w:vAlign w:val="center"/>
          </w:tcPr>
          <w:p w14:paraId="3F4701B9" w14:textId="77777777" w:rsidR="00B90417" w:rsidRPr="00B90417" w:rsidRDefault="00B90417" w:rsidP="00B90417">
            <w:pPr>
              <w:jc w:val="center"/>
              <w:rPr>
                <w:rFonts w:asciiTheme="majorBidi" w:hAnsiTheme="majorBidi" w:cstheme="majorBidi"/>
                <w:sz w:val="21"/>
                <w:szCs w:val="21"/>
              </w:rPr>
            </w:pPr>
            <w:r w:rsidRPr="00B90417">
              <w:rPr>
                <w:rFonts w:asciiTheme="majorBidi" w:hAnsiTheme="majorBidi" w:cstheme="majorBidi"/>
                <w:color w:val="000000"/>
                <w:sz w:val="21"/>
                <w:szCs w:val="21"/>
              </w:rPr>
              <w:t>Ramallah-Reef</w:t>
            </w:r>
          </w:p>
        </w:tc>
        <w:tc>
          <w:tcPr>
            <w:tcW w:w="1050" w:type="dxa"/>
            <w:vAlign w:val="center"/>
          </w:tcPr>
          <w:p w14:paraId="2219EDBA" w14:textId="77777777" w:rsidR="00B90417" w:rsidRPr="00B90417" w:rsidRDefault="00B90417" w:rsidP="00B90417">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1"/>
                <w:szCs w:val="21"/>
              </w:rPr>
            </w:pPr>
            <w:r w:rsidRPr="00B90417">
              <w:rPr>
                <w:rFonts w:asciiTheme="majorBidi" w:hAnsiTheme="majorBidi" w:cstheme="majorBidi"/>
                <w:color w:val="000000"/>
                <w:sz w:val="21"/>
                <w:szCs w:val="21"/>
              </w:rPr>
              <w:t>0.67</w:t>
            </w:r>
          </w:p>
        </w:tc>
        <w:tc>
          <w:tcPr>
            <w:tcW w:w="758" w:type="dxa"/>
            <w:vAlign w:val="center"/>
          </w:tcPr>
          <w:p w14:paraId="57C1B20A" w14:textId="77777777" w:rsidR="00B90417" w:rsidRPr="00B90417" w:rsidRDefault="00B90417" w:rsidP="00B90417">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1"/>
                <w:szCs w:val="21"/>
              </w:rPr>
            </w:pPr>
            <w:r w:rsidRPr="00B90417">
              <w:rPr>
                <w:rFonts w:asciiTheme="majorBidi" w:hAnsiTheme="majorBidi" w:cstheme="majorBidi"/>
                <w:color w:val="000000"/>
                <w:sz w:val="21"/>
                <w:szCs w:val="21"/>
              </w:rPr>
              <w:t>0.40</w:t>
            </w:r>
          </w:p>
        </w:tc>
        <w:tc>
          <w:tcPr>
            <w:tcW w:w="817" w:type="dxa"/>
            <w:vAlign w:val="center"/>
          </w:tcPr>
          <w:p w14:paraId="3CD80FB0" w14:textId="77777777" w:rsidR="00B90417" w:rsidRPr="00B90417" w:rsidRDefault="00B90417" w:rsidP="00B90417">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1"/>
                <w:szCs w:val="21"/>
              </w:rPr>
            </w:pPr>
            <w:r w:rsidRPr="00B90417">
              <w:rPr>
                <w:rFonts w:asciiTheme="majorBidi" w:hAnsiTheme="majorBidi" w:cstheme="majorBidi"/>
                <w:color w:val="000000"/>
                <w:sz w:val="21"/>
                <w:szCs w:val="21"/>
              </w:rPr>
              <w:t>0.50</w:t>
            </w:r>
          </w:p>
        </w:tc>
        <w:tc>
          <w:tcPr>
            <w:tcW w:w="950" w:type="dxa"/>
            <w:vAlign w:val="center"/>
          </w:tcPr>
          <w:p w14:paraId="47DE958C" w14:textId="77777777" w:rsidR="00B90417" w:rsidRPr="00B90417" w:rsidRDefault="00B90417" w:rsidP="00B90417">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1"/>
                <w:szCs w:val="21"/>
              </w:rPr>
            </w:pPr>
            <w:r w:rsidRPr="00B90417">
              <w:rPr>
                <w:rFonts w:asciiTheme="majorBidi" w:hAnsiTheme="majorBidi" w:cstheme="majorBidi"/>
                <w:color w:val="000000"/>
                <w:sz w:val="21"/>
                <w:szCs w:val="21"/>
              </w:rPr>
              <w:t>5</w:t>
            </w:r>
          </w:p>
        </w:tc>
      </w:tr>
      <w:tr w:rsidR="00B90417" w14:paraId="4250DD76" w14:textId="77777777" w:rsidTr="00B9041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414" w:type="dxa"/>
            <w:vAlign w:val="center"/>
          </w:tcPr>
          <w:p w14:paraId="6B6DE603" w14:textId="77777777" w:rsidR="00B90417" w:rsidRPr="00B90417" w:rsidRDefault="00B90417" w:rsidP="00B90417">
            <w:pPr>
              <w:jc w:val="center"/>
              <w:rPr>
                <w:rFonts w:asciiTheme="majorBidi" w:hAnsiTheme="majorBidi" w:cstheme="majorBidi"/>
                <w:sz w:val="21"/>
                <w:szCs w:val="21"/>
              </w:rPr>
            </w:pPr>
            <w:r w:rsidRPr="00B90417">
              <w:rPr>
                <w:rFonts w:asciiTheme="majorBidi" w:hAnsiTheme="majorBidi" w:cstheme="majorBidi"/>
                <w:color w:val="000000"/>
                <w:sz w:val="21"/>
                <w:szCs w:val="21"/>
              </w:rPr>
              <w:t>Accuracy</w:t>
            </w:r>
          </w:p>
        </w:tc>
        <w:tc>
          <w:tcPr>
            <w:tcW w:w="1050" w:type="dxa"/>
            <w:vAlign w:val="center"/>
          </w:tcPr>
          <w:p w14:paraId="721DF4A0" w14:textId="77777777" w:rsidR="00B90417" w:rsidRPr="00B90417" w:rsidRDefault="00B90417" w:rsidP="00B9041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1"/>
                <w:szCs w:val="21"/>
              </w:rPr>
            </w:pPr>
          </w:p>
        </w:tc>
        <w:tc>
          <w:tcPr>
            <w:tcW w:w="758" w:type="dxa"/>
            <w:vAlign w:val="center"/>
          </w:tcPr>
          <w:p w14:paraId="023EA1C7" w14:textId="77777777" w:rsidR="00B90417" w:rsidRPr="00B90417" w:rsidRDefault="00B90417" w:rsidP="00B9041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1"/>
                <w:szCs w:val="21"/>
              </w:rPr>
            </w:pPr>
          </w:p>
        </w:tc>
        <w:tc>
          <w:tcPr>
            <w:tcW w:w="817" w:type="dxa"/>
            <w:vAlign w:val="center"/>
          </w:tcPr>
          <w:p w14:paraId="37D10850" w14:textId="77777777" w:rsidR="00B90417" w:rsidRPr="00B90417" w:rsidRDefault="00B90417" w:rsidP="00B9041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1"/>
                <w:szCs w:val="21"/>
              </w:rPr>
            </w:pPr>
            <w:r w:rsidRPr="00B90417">
              <w:rPr>
                <w:rFonts w:asciiTheme="majorBidi" w:hAnsiTheme="majorBidi" w:cstheme="majorBidi"/>
                <w:color w:val="000000"/>
                <w:sz w:val="21"/>
                <w:szCs w:val="21"/>
              </w:rPr>
              <w:t>0.80</w:t>
            </w:r>
          </w:p>
        </w:tc>
        <w:tc>
          <w:tcPr>
            <w:tcW w:w="950" w:type="dxa"/>
            <w:vAlign w:val="center"/>
          </w:tcPr>
          <w:p w14:paraId="6938C7AB" w14:textId="77777777" w:rsidR="00B90417" w:rsidRPr="00B90417" w:rsidRDefault="00B90417" w:rsidP="00B9041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1"/>
                <w:szCs w:val="21"/>
              </w:rPr>
            </w:pPr>
            <w:r w:rsidRPr="00B90417">
              <w:rPr>
                <w:rFonts w:asciiTheme="majorBidi" w:hAnsiTheme="majorBidi" w:cstheme="majorBidi"/>
                <w:color w:val="000000"/>
                <w:sz w:val="21"/>
                <w:szCs w:val="21"/>
              </w:rPr>
              <w:t>20</w:t>
            </w:r>
          </w:p>
        </w:tc>
      </w:tr>
      <w:tr w:rsidR="00B90417" w14:paraId="590D96C6" w14:textId="77777777" w:rsidTr="00B90417">
        <w:trPr>
          <w:trHeight w:val="644"/>
        </w:trPr>
        <w:tc>
          <w:tcPr>
            <w:cnfStyle w:val="001000000000" w:firstRow="0" w:lastRow="0" w:firstColumn="1" w:lastColumn="0" w:oddVBand="0" w:evenVBand="0" w:oddHBand="0" w:evenHBand="0" w:firstRowFirstColumn="0" w:firstRowLastColumn="0" w:lastRowFirstColumn="0" w:lastRowLastColumn="0"/>
            <w:tcW w:w="1414" w:type="dxa"/>
            <w:vAlign w:val="center"/>
          </w:tcPr>
          <w:p w14:paraId="334CD8C0" w14:textId="77777777" w:rsidR="00B90417" w:rsidRPr="00B90417" w:rsidRDefault="00B90417" w:rsidP="00B90417">
            <w:pPr>
              <w:jc w:val="center"/>
              <w:rPr>
                <w:rFonts w:asciiTheme="majorBidi" w:hAnsiTheme="majorBidi" w:cstheme="majorBidi"/>
                <w:sz w:val="21"/>
                <w:szCs w:val="21"/>
              </w:rPr>
            </w:pPr>
            <w:r w:rsidRPr="00B90417">
              <w:rPr>
                <w:rFonts w:asciiTheme="majorBidi" w:hAnsiTheme="majorBidi" w:cstheme="majorBidi"/>
                <w:color w:val="000000"/>
                <w:sz w:val="21"/>
                <w:szCs w:val="21"/>
              </w:rPr>
              <w:t>Macro Avg</w:t>
            </w:r>
          </w:p>
        </w:tc>
        <w:tc>
          <w:tcPr>
            <w:tcW w:w="1050" w:type="dxa"/>
            <w:vAlign w:val="center"/>
          </w:tcPr>
          <w:p w14:paraId="26241245" w14:textId="77777777" w:rsidR="00B90417" w:rsidRPr="00B90417" w:rsidRDefault="00B90417" w:rsidP="00B90417">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1"/>
                <w:szCs w:val="21"/>
              </w:rPr>
            </w:pPr>
            <w:r w:rsidRPr="00B90417">
              <w:rPr>
                <w:rFonts w:asciiTheme="majorBidi" w:hAnsiTheme="majorBidi" w:cstheme="majorBidi"/>
                <w:color w:val="000000"/>
                <w:sz w:val="21"/>
                <w:szCs w:val="21"/>
              </w:rPr>
              <w:t>0.80</w:t>
            </w:r>
          </w:p>
        </w:tc>
        <w:tc>
          <w:tcPr>
            <w:tcW w:w="758" w:type="dxa"/>
            <w:vAlign w:val="center"/>
          </w:tcPr>
          <w:p w14:paraId="50DDB6B5" w14:textId="77777777" w:rsidR="00B90417" w:rsidRPr="00B90417" w:rsidRDefault="00B90417" w:rsidP="00B90417">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1"/>
                <w:szCs w:val="21"/>
              </w:rPr>
            </w:pPr>
            <w:r w:rsidRPr="00B90417">
              <w:rPr>
                <w:rFonts w:asciiTheme="majorBidi" w:hAnsiTheme="majorBidi" w:cstheme="majorBidi"/>
                <w:color w:val="000000"/>
                <w:sz w:val="21"/>
                <w:szCs w:val="21"/>
              </w:rPr>
              <w:t>0.80</w:t>
            </w:r>
          </w:p>
        </w:tc>
        <w:tc>
          <w:tcPr>
            <w:tcW w:w="817" w:type="dxa"/>
            <w:vAlign w:val="center"/>
          </w:tcPr>
          <w:p w14:paraId="64B72F32" w14:textId="77777777" w:rsidR="00B90417" w:rsidRPr="00B90417" w:rsidRDefault="00B90417" w:rsidP="00B90417">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1"/>
                <w:szCs w:val="21"/>
              </w:rPr>
            </w:pPr>
            <w:r w:rsidRPr="00B90417">
              <w:rPr>
                <w:rFonts w:asciiTheme="majorBidi" w:hAnsiTheme="majorBidi" w:cstheme="majorBidi"/>
                <w:color w:val="000000"/>
                <w:sz w:val="21"/>
                <w:szCs w:val="21"/>
              </w:rPr>
              <w:t>0.78</w:t>
            </w:r>
          </w:p>
        </w:tc>
        <w:tc>
          <w:tcPr>
            <w:tcW w:w="950" w:type="dxa"/>
            <w:vAlign w:val="center"/>
          </w:tcPr>
          <w:p w14:paraId="629A6B27" w14:textId="77777777" w:rsidR="00B90417" w:rsidRPr="00B90417" w:rsidRDefault="00B90417" w:rsidP="00B90417">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1"/>
                <w:szCs w:val="21"/>
              </w:rPr>
            </w:pPr>
            <w:r w:rsidRPr="00B90417">
              <w:rPr>
                <w:rFonts w:asciiTheme="majorBidi" w:hAnsiTheme="majorBidi" w:cstheme="majorBidi"/>
                <w:color w:val="000000"/>
                <w:sz w:val="21"/>
                <w:szCs w:val="21"/>
              </w:rPr>
              <w:t>20</w:t>
            </w:r>
          </w:p>
        </w:tc>
      </w:tr>
      <w:tr w:rsidR="00B90417" w14:paraId="573F9D55" w14:textId="77777777" w:rsidTr="00B90417">
        <w:trPr>
          <w:cnfStyle w:val="000000100000" w:firstRow="0" w:lastRow="0" w:firstColumn="0" w:lastColumn="0" w:oddVBand="0" w:evenVBand="0" w:oddHBand="1" w:evenHBand="0" w:firstRowFirstColumn="0" w:firstRowLastColumn="0" w:lastRowFirstColumn="0" w:lastRowLastColumn="0"/>
          <w:trHeight w:val="627"/>
        </w:trPr>
        <w:tc>
          <w:tcPr>
            <w:cnfStyle w:val="001000000000" w:firstRow="0" w:lastRow="0" w:firstColumn="1" w:lastColumn="0" w:oddVBand="0" w:evenVBand="0" w:oddHBand="0" w:evenHBand="0" w:firstRowFirstColumn="0" w:firstRowLastColumn="0" w:lastRowFirstColumn="0" w:lastRowLastColumn="0"/>
            <w:tcW w:w="1414" w:type="dxa"/>
            <w:vAlign w:val="center"/>
          </w:tcPr>
          <w:p w14:paraId="795E2170" w14:textId="77777777" w:rsidR="00B90417" w:rsidRPr="00B90417" w:rsidRDefault="00B90417" w:rsidP="00B90417">
            <w:pPr>
              <w:jc w:val="center"/>
              <w:rPr>
                <w:rFonts w:asciiTheme="majorBidi" w:hAnsiTheme="majorBidi" w:cstheme="majorBidi"/>
                <w:sz w:val="21"/>
                <w:szCs w:val="21"/>
              </w:rPr>
            </w:pPr>
            <w:r w:rsidRPr="00B90417">
              <w:rPr>
                <w:rFonts w:asciiTheme="majorBidi" w:hAnsiTheme="majorBidi" w:cstheme="majorBidi"/>
                <w:color w:val="000000"/>
                <w:sz w:val="21"/>
                <w:szCs w:val="21"/>
              </w:rPr>
              <w:t>Weighted Avg</w:t>
            </w:r>
          </w:p>
        </w:tc>
        <w:tc>
          <w:tcPr>
            <w:tcW w:w="1050" w:type="dxa"/>
            <w:vAlign w:val="center"/>
          </w:tcPr>
          <w:p w14:paraId="2B35BB07" w14:textId="77777777" w:rsidR="00B90417" w:rsidRPr="00B90417" w:rsidRDefault="00B90417" w:rsidP="00B9041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1"/>
                <w:szCs w:val="21"/>
              </w:rPr>
            </w:pPr>
            <w:r w:rsidRPr="00B90417">
              <w:rPr>
                <w:rFonts w:asciiTheme="majorBidi" w:hAnsiTheme="majorBidi" w:cstheme="majorBidi"/>
                <w:color w:val="000000"/>
                <w:sz w:val="21"/>
                <w:szCs w:val="21"/>
              </w:rPr>
              <w:t>0.80</w:t>
            </w:r>
          </w:p>
        </w:tc>
        <w:tc>
          <w:tcPr>
            <w:tcW w:w="758" w:type="dxa"/>
            <w:vAlign w:val="center"/>
          </w:tcPr>
          <w:p w14:paraId="4754C041" w14:textId="77777777" w:rsidR="00B90417" w:rsidRPr="00B90417" w:rsidRDefault="00B90417" w:rsidP="00B9041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1"/>
                <w:szCs w:val="21"/>
              </w:rPr>
            </w:pPr>
            <w:r w:rsidRPr="00B90417">
              <w:rPr>
                <w:rFonts w:asciiTheme="majorBidi" w:hAnsiTheme="majorBidi" w:cstheme="majorBidi"/>
                <w:color w:val="000000"/>
                <w:sz w:val="21"/>
                <w:szCs w:val="21"/>
              </w:rPr>
              <w:t>0.80</w:t>
            </w:r>
          </w:p>
        </w:tc>
        <w:tc>
          <w:tcPr>
            <w:tcW w:w="817" w:type="dxa"/>
            <w:vAlign w:val="center"/>
          </w:tcPr>
          <w:p w14:paraId="196046BF" w14:textId="77777777" w:rsidR="00B90417" w:rsidRPr="00B90417" w:rsidRDefault="00B90417" w:rsidP="00B9041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1"/>
                <w:szCs w:val="21"/>
              </w:rPr>
            </w:pPr>
            <w:r w:rsidRPr="00B90417">
              <w:rPr>
                <w:rFonts w:asciiTheme="majorBidi" w:hAnsiTheme="majorBidi" w:cstheme="majorBidi"/>
                <w:color w:val="000000"/>
                <w:sz w:val="21"/>
                <w:szCs w:val="21"/>
              </w:rPr>
              <w:t>0.78</w:t>
            </w:r>
          </w:p>
        </w:tc>
        <w:tc>
          <w:tcPr>
            <w:tcW w:w="950" w:type="dxa"/>
            <w:vAlign w:val="center"/>
          </w:tcPr>
          <w:p w14:paraId="1D86CBA8" w14:textId="77777777" w:rsidR="00B90417" w:rsidRPr="00B90417" w:rsidRDefault="00B90417" w:rsidP="00B90417">
            <w:pPr>
              <w:keepNext/>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1"/>
                <w:szCs w:val="21"/>
              </w:rPr>
            </w:pPr>
            <w:r w:rsidRPr="00B90417">
              <w:rPr>
                <w:rFonts w:asciiTheme="majorBidi" w:hAnsiTheme="majorBidi" w:cstheme="majorBidi"/>
                <w:color w:val="000000"/>
                <w:sz w:val="21"/>
                <w:szCs w:val="21"/>
              </w:rPr>
              <w:t>20</w:t>
            </w:r>
          </w:p>
        </w:tc>
      </w:tr>
    </w:tbl>
    <w:p w14:paraId="3E83B3A6" w14:textId="33D5DCF0" w:rsidR="00B90417" w:rsidRDefault="00B90417" w:rsidP="00B90417">
      <w:pPr>
        <w:pStyle w:val="Caption"/>
      </w:pPr>
      <w:r>
        <w:t xml:space="preserve">Figure </w:t>
      </w:r>
      <w:r>
        <w:fldChar w:fldCharType="begin"/>
      </w:r>
      <w:r>
        <w:instrText xml:space="preserve"> SEQ Figure \* ARABIC </w:instrText>
      </w:r>
      <w:r>
        <w:fldChar w:fldCharType="separate"/>
      </w:r>
      <w:r w:rsidR="00C76E27">
        <w:rPr>
          <w:noProof/>
        </w:rPr>
        <w:t>4</w:t>
      </w:r>
      <w:r>
        <w:fldChar w:fldCharType="end"/>
      </w:r>
      <w:r>
        <w:t xml:space="preserve"> </w:t>
      </w:r>
      <w:r w:rsidRPr="00372224">
        <w:t>Classification Metrics</w:t>
      </w:r>
    </w:p>
    <w:p w14:paraId="5D8FC51D" w14:textId="77777777" w:rsidR="0022695A" w:rsidRDefault="0022695A" w:rsidP="0022695A">
      <w:pPr>
        <w:pStyle w:val="Heading2"/>
        <w:rPr>
          <w:lang w:val="en-PS"/>
        </w:rPr>
      </w:pPr>
      <w:r w:rsidRPr="0022695A">
        <w:rPr>
          <w:lang w:val="en-PS"/>
        </w:rPr>
        <w:t>Confusion Matrix</w:t>
      </w:r>
    </w:p>
    <w:p w14:paraId="6F89D342" w14:textId="77777777" w:rsidR="0022695A" w:rsidRPr="0022695A" w:rsidRDefault="0022695A" w:rsidP="0022695A">
      <w:pPr>
        <w:rPr>
          <w:lang w:val="en-PS"/>
        </w:rPr>
      </w:pPr>
    </w:p>
    <w:p w14:paraId="157A7022" w14:textId="77777777" w:rsidR="0022695A" w:rsidRPr="0022695A" w:rsidRDefault="0022695A" w:rsidP="0022695A">
      <w:pPr>
        <w:rPr>
          <w:lang w:val="en-PS"/>
        </w:rPr>
      </w:pPr>
      <w:r w:rsidRPr="0022695A">
        <w:rPr>
          <w:lang w:val="en-PS"/>
        </w:rPr>
        <w:t>The confusion matrix provides a detailed breakdown of the classification results:</w:t>
      </w:r>
    </w:p>
    <w:p w14:paraId="152C8413" w14:textId="77777777" w:rsidR="0022695A" w:rsidRDefault="0022695A" w:rsidP="0022695A">
      <w:pPr>
        <w:pStyle w:val="BodyTextNext"/>
        <w:ind w:firstLine="0"/>
      </w:pPr>
    </w:p>
    <w:tbl>
      <w:tblPr>
        <w:tblStyle w:val="GridTable6Colorful"/>
        <w:tblW w:w="0" w:type="auto"/>
        <w:tblLook w:val="04A0" w:firstRow="1" w:lastRow="0" w:firstColumn="1" w:lastColumn="0" w:noHBand="0" w:noVBand="1"/>
      </w:tblPr>
      <w:tblGrid>
        <w:gridCol w:w="959"/>
        <w:gridCol w:w="868"/>
        <w:gridCol w:w="913"/>
        <w:gridCol w:w="868"/>
        <w:gridCol w:w="929"/>
      </w:tblGrid>
      <w:tr w:rsidR="0022695A" w:rsidRPr="0022695A" w14:paraId="09D8D0E3" w14:textId="77777777" w:rsidTr="00226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7D37776" w14:textId="77777777" w:rsidR="0022695A" w:rsidRPr="0022695A" w:rsidRDefault="0022695A" w:rsidP="0022695A">
            <w:pPr>
              <w:jc w:val="center"/>
              <w:rPr>
                <w:sz w:val="21"/>
                <w:szCs w:val="21"/>
                <w:lang w:val="en-PS"/>
              </w:rPr>
            </w:pPr>
          </w:p>
        </w:tc>
        <w:tc>
          <w:tcPr>
            <w:tcW w:w="0" w:type="auto"/>
            <w:vAlign w:val="center"/>
            <w:hideMark/>
          </w:tcPr>
          <w:p w14:paraId="369ACA4D" w14:textId="77777777" w:rsidR="0022695A" w:rsidRPr="0022695A" w:rsidRDefault="0022695A" w:rsidP="0022695A">
            <w:pPr>
              <w:jc w:val="center"/>
              <w:cnfStyle w:val="100000000000" w:firstRow="1" w:lastRow="0" w:firstColumn="0" w:lastColumn="0" w:oddVBand="0" w:evenVBand="0" w:oddHBand="0" w:evenHBand="0" w:firstRowFirstColumn="0" w:firstRowLastColumn="0" w:lastRowFirstColumn="0" w:lastRowLastColumn="0"/>
              <w:rPr>
                <w:color w:val="000000"/>
                <w:sz w:val="16"/>
                <w:szCs w:val="16"/>
                <w:lang w:val="en-PS"/>
              </w:rPr>
            </w:pPr>
            <w:r w:rsidRPr="0022695A">
              <w:rPr>
                <w:color w:val="000000"/>
                <w:sz w:val="16"/>
                <w:szCs w:val="16"/>
                <w:lang w:val="en-PS"/>
              </w:rPr>
              <w:t>Predicted Hebron</w:t>
            </w:r>
          </w:p>
        </w:tc>
        <w:tc>
          <w:tcPr>
            <w:tcW w:w="0" w:type="auto"/>
            <w:vAlign w:val="center"/>
            <w:hideMark/>
          </w:tcPr>
          <w:p w14:paraId="6B4FBD0B" w14:textId="77777777" w:rsidR="0022695A" w:rsidRPr="0022695A" w:rsidRDefault="0022695A" w:rsidP="0022695A">
            <w:pPr>
              <w:jc w:val="center"/>
              <w:cnfStyle w:val="100000000000" w:firstRow="1" w:lastRow="0" w:firstColumn="0" w:lastColumn="0" w:oddVBand="0" w:evenVBand="0" w:oddHBand="0" w:evenHBand="0" w:firstRowFirstColumn="0" w:firstRowLastColumn="0" w:lastRowFirstColumn="0" w:lastRowLastColumn="0"/>
              <w:rPr>
                <w:color w:val="000000"/>
                <w:sz w:val="16"/>
                <w:szCs w:val="16"/>
                <w:lang w:val="en-PS"/>
              </w:rPr>
            </w:pPr>
            <w:r w:rsidRPr="0022695A">
              <w:rPr>
                <w:color w:val="000000"/>
                <w:sz w:val="16"/>
                <w:szCs w:val="16"/>
                <w:lang w:val="en-PS"/>
              </w:rPr>
              <w:t>Predicted Jerusalem</w:t>
            </w:r>
          </w:p>
        </w:tc>
        <w:tc>
          <w:tcPr>
            <w:tcW w:w="0" w:type="auto"/>
            <w:vAlign w:val="center"/>
            <w:hideMark/>
          </w:tcPr>
          <w:p w14:paraId="6D143D5D" w14:textId="77777777" w:rsidR="0022695A" w:rsidRPr="0022695A" w:rsidRDefault="0022695A" w:rsidP="0022695A">
            <w:pPr>
              <w:jc w:val="center"/>
              <w:cnfStyle w:val="100000000000" w:firstRow="1" w:lastRow="0" w:firstColumn="0" w:lastColumn="0" w:oddVBand="0" w:evenVBand="0" w:oddHBand="0" w:evenHBand="0" w:firstRowFirstColumn="0" w:firstRowLastColumn="0" w:lastRowFirstColumn="0" w:lastRowLastColumn="0"/>
              <w:rPr>
                <w:color w:val="000000"/>
                <w:sz w:val="16"/>
                <w:szCs w:val="16"/>
                <w:lang w:val="en-PS"/>
              </w:rPr>
            </w:pPr>
            <w:r w:rsidRPr="0022695A">
              <w:rPr>
                <w:color w:val="000000"/>
                <w:sz w:val="16"/>
                <w:szCs w:val="16"/>
                <w:lang w:val="en-PS"/>
              </w:rPr>
              <w:t>Predicted Nablus</w:t>
            </w:r>
          </w:p>
        </w:tc>
        <w:tc>
          <w:tcPr>
            <w:tcW w:w="0" w:type="auto"/>
            <w:vAlign w:val="center"/>
            <w:hideMark/>
          </w:tcPr>
          <w:p w14:paraId="3C83080E" w14:textId="77777777" w:rsidR="0022695A" w:rsidRPr="0022695A" w:rsidRDefault="0022695A" w:rsidP="0022695A">
            <w:pPr>
              <w:jc w:val="center"/>
              <w:cnfStyle w:val="100000000000" w:firstRow="1" w:lastRow="0" w:firstColumn="0" w:lastColumn="0" w:oddVBand="0" w:evenVBand="0" w:oddHBand="0" w:evenHBand="0" w:firstRowFirstColumn="0" w:firstRowLastColumn="0" w:lastRowFirstColumn="0" w:lastRowLastColumn="0"/>
              <w:rPr>
                <w:color w:val="000000"/>
                <w:sz w:val="16"/>
                <w:szCs w:val="16"/>
                <w:lang w:val="en-PS"/>
              </w:rPr>
            </w:pPr>
            <w:r w:rsidRPr="0022695A">
              <w:rPr>
                <w:color w:val="000000"/>
                <w:sz w:val="16"/>
                <w:szCs w:val="16"/>
                <w:lang w:val="en-PS"/>
              </w:rPr>
              <w:t>Predicted Ramallah-Reef</w:t>
            </w:r>
          </w:p>
        </w:tc>
      </w:tr>
      <w:tr w:rsidR="0022695A" w:rsidRPr="0022695A" w14:paraId="002564B2" w14:textId="77777777" w:rsidTr="00226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DD25919" w14:textId="77777777" w:rsidR="0022695A" w:rsidRPr="0022695A" w:rsidRDefault="0022695A" w:rsidP="0022695A">
            <w:pPr>
              <w:jc w:val="center"/>
              <w:rPr>
                <w:b w:val="0"/>
                <w:bCs w:val="0"/>
                <w:color w:val="000000"/>
                <w:szCs w:val="18"/>
                <w:lang w:val="en-PS"/>
              </w:rPr>
            </w:pPr>
            <w:r w:rsidRPr="0022695A">
              <w:rPr>
                <w:b w:val="0"/>
                <w:bCs w:val="0"/>
                <w:color w:val="000000"/>
                <w:szCs w:val="18"/>
                <w:lang w:val="en-PS"/>
              </w:rPr>
              <w:t>Actual Hebron</w:t>
            </w:r>
          </w:p>
        </w:tc>
        <w:tc>
          <w:tcPr>
            <w:tcW w:w="0" w:type="auto"/>
            <w:vAlign w:val="center"/>
            <w:hideMark/>
          </w:tcPr>
          <w:p w14:paraId="69B0FC9B" w14:textId="77777777" w:rsidR="0022695A" w:rsidRPr="0022695A" w:rsidRDefault="0022695A" w:rsidP="0022695A">
            <w:pPr>
              <w:jc w:val="center"/>
              <w:cnfStyle w:val="000000100000" w:firstRow="0" w:lastRow="0" w:firstColumn="0" w:lastColumn="0" w:oddVBand="0" w:evenVBand="0" w:oddHBand="1" w:evenHBand="0" w:firstRowFirstColumn="0" w:firstRowLastColumn="0" w:lastRowFirstColumn="0" w:lastRowLastColumn="0"/>
              <w:rPr>
                <w:color w:val="000000"/>
                <w:sz w:val="21"/>
                <w:szCs w:val="21"/>
                <w:lang w:val="en-PS"/>
              </w:rPr>
            </w:pPr>
            <w:r w:rsidRPr="0022695A">
              <w:rPr>
                <w:color w:val="000000"/>
                <w:sz w:val="21"/>
                <w:szCs w:val="21"/>
                <w:lang w:val="en-PS"/>
              </w:rPr>
              <w:t>4</w:t>
            </w:r>
          </w:p>
        </w:tc>
        <w:tc>
          <w:tcPr>
            <w:tcW w:w="0" w:type="auto"/>
            <w:vAlign w:val="center"/>
            <w:hideMark/>
          </w:tcPr>
          <w:p w14:paraId="45D7AF0F" w14:textId="77777777" w:rsidR="0022695A" w:rsidRPr="0022695A" w:rsidRDefault="0022695A" w:rsidP="0022695A">
            <w:pPr>
              <w:jc w:val="center"/>
              <w:cnfStyle w:val="000000100000" w:firstRow="0" w:lastRow="0" w:firstColumn="0" w:lastColumn="0" w:oddVBand="0" w:evenVBand="0" w:oddHBand="1" w:evenHBand="0" w:firstRowFirstColumn="0" w:firstRowLastColumn="0" w:lastRowFirstColumn="0" w:lastRowLastColumn="0"/>
              <w:rPr>
                <w:color w:val="000000"/>
                <w:sz w:val="21"/>
                <w:szCs w:val="21"/>
                <w:lang w:val="en-PS"/>
              </w:rPr>
            </w:pPr>
            <w:r w:rsidRPr="0022695A">
              <w:rPr>
                <w:color w:val="000000"/>
                <w:sz w:val="21"/>
                <w:szCs w:val="21"/>
                <w:lang w:val="en-PS"/>
              </w:rPr>
              <w:t>0</w:t>
            </w:r>
          </w:p>
        </w:tc>
        <w:tc>
          <w:tcPr>
            <w:tcW w:w="0" w:type="auto"/>
            <w:vAlign w:val="center"/>
            <w:hideMark/>
          </w:tcPr>
          <w:p w14:paraId="7E63A9BD" w14:textId="77777777" w:rsidR="0022695A" w:rsidRPr="0022695A" w:rsidRDefault="0022695A" w:rsidP="0022695A">
            <w:pPr>
              <w:jc w:val="center"/>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0</w:t>
            </w:r>
          </w:p>
        </w:tc>
        <w:tc>
          <w:tcPr>
            <w:tcW w:w="0" w:type="auto"/>
            <w:vAlign w:val="center"/>
            <w:hideMark/>
          </w:tcPr>
          <w:p w14:paraId="5073A8F3" w14:textId="77777777" w:rsidR="0022695A" w:rsidRPr="0022695A" w:rsidRDefault="0022695A" w:rsidP="0022695A">
            <w:pPr>
              <w:jc w:val="center"/>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1</w:t>
            </w:r>
          </w:p>
        </w:tc>
      </w:tr>
      <w:tr w:rsidR="0022695A" w:rsidRPr="0022695A" w14:paraId="1CB830C5" w14:textId="77777777" w:rsidTr="0022695A">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594C227" w14:textId="77777777" w:rsidR="0022695A" w:rsidRPr="0022695A" w:rsidRDefault="0022695A" w:rsidP="0022695A">
            <w:pPr>
              <w:jc w:val="center"/>
              <w:rPr>
                <w:color w:val="000000"/>
                <w:szCs w:val="18"/>
                <w:lang w:val="en-PS"/>
              </w:rPr>
            </w:pPr>
            <w:r w:rsidRPr="0022695A">
              <w:rPr>
                <w:color w:val="000000"/>
                <w:szCs w:val="18"/>
                <w:lang w:val="en-PS"/>
              </w:rPr>
              <w:t>Actual Jerusalem</w:t>
            </w:r>
          </w:p>
        </w:tc>
        <w:tc>
          <w:tcPr>
            <w:tcW w:w="0" w:type="auto"/>
            <w:vAlign w:val="center"/>
            <w:hideMark/>
          </w:tcPr>
          <w:p w14:paraId="26E92292" w14:textId="77777777" w:rsidR="0022695A" w:rsidRPr="0022695A" w:rsidRDefault="0022695A" w:rsidP="0022695A">
            <w:pPr>
              <w:jc w:val="center"/>
              <w:cnfStyle w:val="000000000000" w:firstRow="0" w:lastRow="0" w:firstColumn="0" w:lastColumn="0" w:oddVBand="0" w:evenVBand="0" w:oddHBand="0" w:evenHBand="0" w:firstRowFirstColumn="0" w:firstRowLastColumn="0" w:lastRowFirstColumn="0" w:lastRowLastColumn="0"/>
              <w:rPr>
                <w:color w:val="000000"/>
                <w:sz w:val="21"/>
                <w:szCs w:val="21"/>
                <w:lang w:val="en-PS"/>
              </w:rPr>
            </w:pPr>
            <w:r w:rsidRPr="0022695A">
              <w:rPr>
                <w:color w:val="000000"/>
                <w:sz w:val="21"/>
                <w:szCs w:val="21"/>
                <w:lang w:val="en-PS"/>
              </w:rPr>
              <w:t>0</w:t>
            </w:r>
          </w:p>
        </w:tc>
        <w:tc>
          <w:tcPr>
            <w:tcW w:w="0" w:type="auto"/>
            <w:vAlign w:val="center"/>
            <w:hideMark/>
          </w:tcPr>
          <w:p w14:paraId="58DFF914" w14:textId="77777777" w:rsidR="0022695A" w:rsidRPr="0022695A" w:rsidRDefault="0022695A" w:rsidP="0022695A">
            <w:pPr>
              <w:jc w:val="center"/>
              <w:cnfStyle w:val="000000000000" w:firstRow="0" w:lastRow="0" w:firstColumn="0" w:lastColumn="0" w:oddVBand="0" w:evenVBand="0" w:oddHBand="0" w:evenHBand="0" w:firstRowFirstColumn="0" w:firstRowLastColumn="0" w:lastRowFirstColumn="0" w:lastRowLastColumn="0"/>
              <w:rPr>
                <w:color w:val="000000"/>
                <w:sz w:val="21"/>
                <w:szCs w:val="21"/>
                <w:lang w:val="en-PS"/>
              </w:rPr>
            </w:pPr>
            <w:r w:rsidRPr="0022695A">
              <w:rPr>
                <w:color w:val="000000"/>
                <w:sz w:val="21"/>
                <w:szCs w:val="21"/>
                <w:lang w:val="en-PS"/>
              </w:rPr>
              <w:t>5</w:t>
            </w:r>
          </w:p>
        </w:tc>
        <w:tc>
          <w:tcPr>
            <w:tcW w:w="0" w:type="auto"/>
            <w:vAlign w:val="center"/>
            <w:hideMark/>
          </w:tcPr>
          <w:p w14:paraId="23635D64" w14:textId="77777777" w:rsidR="0022695A" w:rsidRPr="0022695A" w:rsidRDefault="0022695A" w:rsidP="0022695A">
            <w:pPr>
              <w:jc w:val="center"/>
              <w:cnfStyle w:val="000000000000" w:firstRow="0" w:lastRow="0" w:firstColumn="0" w:lastColumn="0" w:oddVBand="0" w:evenVBand="0" w:oddHBand="0" w:evenHBand="0" w:firstRowFirstColumn="0" w:firstRowLastColumn="0" w:lastRowFirstColumn="0" w:lastRowLastColumn="0"/>
              <w:rPr>
                <w:color w:val="000000"/>
                <w:sz w:val="21"/>
                <w:szCs w:val="21"/>
                <w:lang w:val="en-PS"/>
              </w:rPr>
            </w:pPr>
            <w:r w:rsidRPr="0022695A">
              <w:rPr>
                <w:color w:val="000000"/>
                <w:sz w:val="21"/>
                <w:szCs w:val="21"/>
                <w:lang w:val="en-PS"/>
              </w:rPr>
              <w:t>0</w:t>
            </w:r>
          </w:p>
        </w:tc>
        <w:tc>
          <w:tcPr>
            <w:tcW w:w="0" w:type="auto"/>
            <w:vAlign w:val="center"/>
            <w:hideMark/>
          </w:tcPr>
          <w:p w14:paraId="36029919" w14:textId="77777777" w:rsidR="0022695A" w:rsidRPr="0022695A" w:rsidRDefault="0022695A" w:rsidP="0022695A">
            <w:pPr>
              <w:jc w:val="center"/>
              <w:cnfStyle w:val="000000000000" w:firstRow="0" w:lastRow="0" w:firstColumn="0" w:lastColumn="0" w:oddVBand="0" w:evenVBand="0" w:oddHBand="0" w:evenHBand="0" w:firstRowFirstColumn="0" w:firstRowLastColumn="0" w:lastRowFirstColumn="0" w:lastRowLastColumn="0"/>
              <w:rPr>
                <w:color w:val="000000"/>
                <w:sz w:val="21"/>
                <w:szCs w:val="21"/>
                <w:lang w:val="en-PS"/>
              </w:rPr>
            </w:pPr>
            <w:r w:rsidRPr="0022695A">
              <w:rPr>
                <w:color w:val="000000"/>
                <w:sz w:val="21"/>
                <w:szCs w:val="21"/>
                <w:lang w:val="en-PS"/>
              </w:rPr>
              <w:t>0</w:t>
            </w:r>
          </w:p>
        </w:tc>
      </w:tr>
      <w:tr w:rsidR="0022695A" w:rsidRPr="0022695A" w14:paraId="4FCFCA29" w14:textId="77777777" w:rsidTr="00226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133C37D" w14:textId="77777777" w:rsidR="0022695A" w:rsidRPr="0022695A" w:rsidRDefault="0022695A" w:rsidP="0022695A">
            <w:pPr>
              <w:jc w:val="center"/>
              <w:rPr>
                <w:color w:val="000000"/>
                <w:szCs w:val="18"/>
                <w:lang w:val="en-PS"/>
              </w:rPr>
            </w:pPr>
            <w:r w:rsidRPr="0022695A">
              <w:rPr>
                <w:color w:val="000000"/>
                <w:szCs w:val="18"/>
                <w:lang w:val="en-PS"/>
              </w:rPr>
              <w:t>Actual Nablus</w:t>
            </w:r>
          </w:p>
        </w:tc>
        <w:tc>
          <w:tcPr>
            <w:tcW w:w="0" w:type="auto"/>
            <w:vAlign w:val="center"/>
            <w:hideMark/>
          </w:tcPr>
          <w:p w14:paraId="19DF8F05" w14:textId="77777777" w:rsidR="0022695A" w:rsidRPr="0022695A" w:rsidRDefault="0022695A" w:rsidP="0022695A">
            <w:pPr>
              <w:jc w:val="center"/>
              <w:cnfStyle w:val="000000100000" w:firstRow="0" w:lastRow="0" w:firstColumn="0" w:lastColumn="0" w:oddVBand="0" w:evenVBand="0" w:oddHBand="1" w:evenHBand="0" w:firstRowFirstColumn="0" w:firstRowLastColumn="0" w:lastRowFirstColumn="0" w:lastRowLastColumn="0"/>
              <w:rPr>
                <w:color w:val="000000"/>
                <w:sz w:val="21"/>
                <w:szCs w:val="21"/>
                <w:lang w:val="en-PS"/>
              </w:rPr>
            </w:pPr>
            <w:r w:rsidRPr="0022695A">
              <w:rPr>
                <w:color w:val="000000"/>
                <w:sz w:val="21"/>
                <w:szCs w:val="21"/>
                <w:lang w:val="en-PS"/>
              </w:rPr>
              <w:t>0</w:t>
            </w:r>
          </w:p>
        </w:tc>
        <w:tc>
          <w:tcPr>
            <w:tcW w:w="0" w:type="auto"/>
            <w:vAlign w:val="center"/>
            <w:hideMark/>
          </w:tcPr>
          <w:p w14:paraId="307E68EA" w14:textId="77777777" w:rsidR="0022695A" w:rsidRPr="0022695A" w:rsidRDefault="0022695A" w:rsidP="0022695A">
            <w:pPr>
              <w:jc w:val="center"/>
              <w:cnfStyle w:val="000000100000" w:firstRow="0" w:lastRow="0" w:firstColumn="0" w:lastColumn="0" w:oddVBand="0" w:evenVBand="0" w:oddHBand="1" w:evenHBand="0" w:firstRowFirstColumn="0" w:firstRowLastColumn="0" w:lastRowFirstColumn="0" w:lastRowLastColumn="0"/>
              <w:rPr>
                <w:color w:val="000000"/>
                <w:sz w:val="21"/>
                <w:szCs w:val="21"/>
                <w:lang w:val="en-PS"/>
              </w:rPr>
            </w:pPr>
            <w:r w:rsidRPr="0022695A">
              <w:rPr>
                <w:color w:val="000000"/>
                <w:sz w:val="21"/>
                <w:szCs w:val="21"/>
                <w:lang w:val="en-PS"/>
              </w:rPr>
              <w:t>0</w:t>
            </w:r>
          </w:p>
        </w:tc>
        <w:tc>
          <w:tcPr>
            <w:tcW w:w="0" w:type="auto"/>
            <w:vAlign w:val="center"/>
            <w:hideMark/>
          </w:tcPr>
          <w:p w14:paraId="7C8BB863" w14:textId="77777777" w:rsidR="0022695A" w:rsidRPr="0022695A" w:rsidRDefault="0022695A" w:rsidP="0022695A">
            <w:pPr>
              <w:jc w:val="center"/>
              <w:cnfStyle w:val="000000100000" w:firstRow="0" w:lastRow="0" w:firstColumn="0" w:lastColumn="0" w:oddVBand="0" w:evenVBand="0" w:oddHBand="1" w:evenHBand="0" w:firstRowFirstColumn="0" w:firstRowLastColumn="0" w:lastRowFirstColumn="0" w:lastRowLastColumn="0"/>
              <w:rPr>
                <w:color w:val="000000"/>
                <w:sz w:val="21"/>
                <w:szCs w:val="21"/>
                <w:lang w:val="en-PS"/>
              </w:rPr>
            </w:pPr>
            <w:r w:rsidRPr="0022695A">
              <w:rPr>
                <w:color w:val="000000"/>
                <w:sz w:val="21"/>
                <w:szCs w:val="21"/>
                <w:lang w:val="en-PS"/>
              </w:rPr>
              <w:t>5</w:t>
            </w:r>
          </w:p>
        </w:tc>
        <w:tc>
          <w:tcPr>
            <w:tcW w:w="0" w:type="auto"/>
            <w:vAlign w:val="center"/>
            <w:hideMark/>
          </w:tcPr>
          <w:p w14:paraId="172DB6F0" w14:textId="77777777" w:rsidR="0022695A" w:rsidRPr="0022695A" w:rsidRDefault="0022695A" w:rsidP="0022695A">
            <w:pPr>
              <w:jc w:val="center"/>
              <w:cnfStyle w:val="000000100000" w:firstRow="0" w:lastRow="0" w:firstColumn="0" w:lastColumn="0" w:oddVBand="0" w:evenVBand="0" w:oddHBand="1" w:evenHBand="0" w:firstRowFirstColumn="0" w:firstRowLastColumn="0" w:lastRowFirstColumn="0" w:lastRowLastColumn="0"/>
              <w:rPr>
                <w:color w:val="000000"/>
                <w:sz w:val="21"/>
                <w:szCs w:val="21"/>
                <w:lang w:val="en-PS"/>
              </w:rPr>
            </w:pPr>
            <w:r w:rsidRPr="0022695A">
              <w:rPr>
                <w:color w:val="000000"/>
                <w:sz w:val="21"/>
                <w:szCs w:val="21"/>
                <w:lang w:val="en-PS"/>
              </w:rPr>
              <w:t>0</w:t>
            </w:r>
          </w:p>
        </w:tc>
      </w:tr>
      <w:tr w:rsidR="0022695A" w:rsidRPr="0022695A" w14:paraId="23651424" w14:textId="77777777" w:rsidTr="0022695A">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18B70D7" w14:textId="77777777" w:rsidR="0022695A" w:rsidRPr="0022695A" w:rsidRDefault="0022695A" w:rsidP="0022695A">
            <w:pPr>
              <w:jc w:val="center"/>
              <w:rPr>
                <w:color w:val="000000"/>
                <w:szCs w:val="18"/>
                <w:lang w:val="en-PS"/>
              </w:rPr>
            </w:pPr>
            <w:r w:rsidRPr="0022695A">
              <w:rPr>
                <w:color w:val="000000"/>
                <w:szCs w:val="18"/>
                <w:lang w:val="en-PS"/>
              </w:rPr>
              <w:t>Actual Ramallah-Reef</w:t>
            </w:r>
          </w:p>
        </w:tc>
        <w:tc>
          <w:tcPr>
            <w:tcW w:w="0" w:type="auto"/>
            <w:vAlign w:val="center"/>
            <w:hideMark/>
          </w:tcPr>
          <w:p w14:paraId="0D74E22B" w14:textId="77777777" w:rsidR="0022695A" w:rsidRPr="0022695A" w:rsidRDefault="0022695A" w:rsidP="0022695A">
            <w:pPr>
              <w:jc w:val="center"/>
              <w:cnfStyle w:val="000000000000" w:firstRow="0" w:lastRow="0" w:firstColumn="0" w:lastColumn="0" w:oddVBand="0" w:evenVBand="0" w:oddHBand="0" w:evenHBand="0" w:firstRowFirstColumn="0" w:firstRowLastColumn="0" w:lastRowFirstColumn="0" w:lastRowLastColumn="0"/>
              <w:rPr>
                <w:color w:val="000000"/>
                <w:sz w:val="21"/>
                <w:szCs w:val="21"/>
                <w:lang w:val="en-PS"/>
              </w:rPr>
            </w:pPr>
            <w:r w:rsidRPr="0022695A">
              <w:rPr>
                <w:color w:val="000000"/>
                <w:sz w:val="21"/>
                <w:szCs w:val="21"/>
                <w:lang w:val="en-PS"/>
              </w:rPr>
              <w:t>0</w:t>
            </w:r>
          </w:p>
        </w:tc>
        <w:tc>
          <w:tcPr>
            <w:tcW w:w="0" w:type="auto"/>
            <w:vAlign w:val="center"/>
            <w:hideMark/>
          </w:tcPr>
          <w:p w14:paraId="58153B0D" w14:textId="77777777" w:rsidR="0022695A" w:rsidRPr="0022695A" w:rsidRDefault="0022695A" w:rsidP="0022695A">
            <w:pPr>
              <w:jc w:val="center"/>
              <w:cnfStyle w:val="000000000000" w:firstRow="0"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1</w:t>
            </w:r>
          </w:p>
        </w:tc>
        <w:tc>
          <w:tcPr>
            <w:tcW w:w="0" w:type="auto"/>
            <w:vAlign w:val="center"/>
            <w:hideMark/>
          </w:tcPr>
          <w:p w14:paraId="41873ABD" w14:textId="77777777" w:rsidR="0022695A" w:rsidRPr="0022695A" w:rsidRDefault="0022695A" w:rsidP="0022695A">
            <w:pPr>
              <w:jc w:val="center"/>
              <w:cnfStyle w:val="000000000000" w:firstRow="0"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2</w:t>
            </w:r>
          </w:p>
        </w:tc>
        <w:tc>
          <w:tcPr>
            <w:tcW w:w="0" w:type="auto"/>
            <w:vAlign w:val="center"/>
            <w:hideMark/>
          </w:tcPr>
          <w:p w14:paraId="7BE53667" w14:textId="77777777" w:rsidR="0022695A" w:rsidRPr="0022695A" w:rsidRDefault="0022695A" w:rsidP="0022695A">
            <w:pPr>
              <w:keepNext/>
              <w:jc w:val="center"/>
              <w:cnfStyle w:val="000000000000" w:firstRow="0" w:lastRow="0" w:firstColumn="0" w:lastColumn="0" w:oddVBand="0" w:evenVBand="0" w:oddHBand="0" w:evenHBand="0" w:firstRowFirstColumn="0" w:firstRowLastColumn="0" w:lastRowFirstColumn="0" w:lastRowLastColumn="0"/>
              <w:rPr>
                <w:color w:val="000000"/>
                <w:sz w:val="21"/>
                <w:szCs w:val="21"/>
                <w:lang w:val="en-PS"/>
              </w:rPr>
            </w:pPr>
            <w:r w:rsidRPr="0022695A">
              <w:rPr>
                <w:color w:val="000000"/>
                <w:sz w:val="21"/>
                <w:szCs w:val="21"/>
                <w:lang w:val="en-PS"/>
              </w:rPr>
              <w:t>2</w:t>
            </w:r>
          </w:p>
        </w:tc>
      </w:tr>
    </w:tbl>
    <w:p w14:paraId="77C2732E" w14:textId="6284C455" w:rsidR="0022695A" w:rsidRDefault="0022695A" w:rsidP="0022695A">
      <w:pPr>
        <w:pStyle w:val="Caption"/>
      </w:pPr>
      <w:r>
        <w:t xml:space="preserve">Figure </w:t>
      </w:r>
      <w:r>
        <w:fldChar w:fldCharType="begin"/>
      </w:r>
      <w:r>
        <w:instrText xml:space="preserve"> SEQ Figure \* ARABIC </w:instrText>
      </w:r>
      <w:r>
        <w:fldChar w:fldCharType="separate"/>
      </w:r>
      <w:r w:rsidR="00C76E27">
        <w:rPr>
          <w:noProof/>
        </w:rPr>
        <w:t>5</w:t>
      </w:r>
      <w:r>
        <w:fldChar w:fldCharType="end"/>
      </w:r>
      <w:r>
        <w:t xml:space="preserve"> C</w:t>
      </w:r>
      <w:r w:rsidRPr="003742C9">
        <w:t xml:space="preserve">onfusion </w:t>
      </w:r>
      <w:r>
        <w:t>M</w:t>
      </w:r>
      <w:r w:rsidRPr="003742C9">
        <w:t>atrix</w:t>
      </w:r>
    </w:p>
    <w:p w14:paraId="79C99E33" w14:textId="77777777" w:rsidR="0022695A" w:rsidRDefault="0022695A" w:rsidP="0022695A"/>
    <w:p w14:paraId="46C6F959" w14:textId="77777777" w:rsidR="0022695A" w:rsidRDefault="0022695A" w:rsidP="0022695A">
      <w:pPr>
        <w:pStyle w:val="Heading2"/>
      </w:pPr>
      <w:r>
        <w:t>Discussion</w:t>
      </w:r>
    </w:p>
    <w:p w14:paraId="5A5897AF" w14:textId="77777777" w:rsidR="0022695A" w:rsidRPr="0022695A" w:rsidRDefault="0022695A" w:rsidP="0022695A">
      <w:pPr>
        <w:pStyle w:val="BodyText"/>
      </w:pPr>
    </w:p>
    <w:p w14:paraId="13BFF1F0" w14:textId="77777777" w:rsidR="0022695A" w:rsidRDefault="0022695A" w:rsidP="0022695A">
      <w:r>
        <w:t>Overall, the SVM classifier performed well, obtaining an accuracy of 80% on the test dataset. The efficacy of the classifier in differentiating between the accents of Hebron, Jerusalem, and Nablus was demonstrated by the exceptionally high precision, recall, and F1-score for these regions. With an F1-score of 0.50, Ramallah-Reef's performance was, nevertheless, worse. This disparity implies that either the dataset size for the Ramallah-Reef accent needs to be expanded to enhance model training, or the features employed could not be effectively capturing the distinctive qualities of this dialect.</w:t>
      </w:r>
    </w:p>
    <w:p w14:paraId="45B1441A" w14:textId="77777777" w:rsidR="0022695A" w:rsidRDefault="0022695A" w:rsidP="0022695A"/>
    <w:p w14:paraId="3C8E70F6" w14:textId="77777777" w:rsidR="0022695A" w:rsidRDefault="0022695A" w:rsidP="0022695A"/>
    <w:p w14:paraId="3F906D33" w14:textId="77777777" w:rsidR="00351288" w:rsidRDefault="00351288" w:rsidP="00351288">
      <w:pPr>
        <w:keepNext/>
      </w:pPr>
      <w:r>
        <w:rPr>
          <w:noProof/>
        </w:rPr>
        <w:drawing>
          <wp:inline distT="0" distB="0" distL="0" distR="0" wp14:anchorId="261C46B1" wp14:editId="25D0C7C6">
            <wp:extent cx="2873829" cy="2489835"/>
            <wp:effectExtent l="0" t="0" r="0" b="0"/>
            <wp:docPr id="16179915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991577" name="Picture 1617991577"/>
                    <pic:cNvPicPr/>
                  </pic:nvPicPr>
                  <pic:blipFill rotWithShape="1">
                    <a:blip r:embed="rId15" cstate="print">
                      <a:extLst>
                        <a:ext uri="{28A0092B-C50C-407E-A947-70E740481C1C}">
                          <a14:useLocalDpi xmlns:a14="http://schemas.microsoft.com/office/drawing/2010/main" val="0"/>
                        </a:ext>
                      </a:extLst>
                    </a:blip>
                    <a:srcRect r="11024"/>
                    <a:stretch/>
                  </pic:blipFill>
                  <pic:spPr bwMode="auto">
                    <a:xfrm>
                      <a:off x="0" y="0"/>
                      <a:ext cx="2880107" cy="2495274"/>
                    </a:xfrm>
                    <a:prstGeom prst="rect">
                      <a:avLst/>
                    </a:prstGeom>
                    <a:ln>
                      <a:noFill/>
                    </a:ln>
                    <a:extLst>
                      <a:ext uri="{53640926-AAD7-44D8-BBD7-CCE9431645EC}">
                        <a14:shadowObscured xmlns:a14="http://schemas.microsoft.com/office/drawing/2010/main"/>
                      </a:ext>
                    </a:extLst>
                  </pic:spPr>
                </pic:pic>
              </a:graphicData>
            </a:graphic>
          </wp:inline>
        </w:drawing>
      </w:r>
    </w:p>
    <w:p w14:paraId="22BA2395" w14:textId="1839E1CE" w:rsidR="0022695A" w:rsidRDefault="00351288" w:rsidP="00351288">
      <w:pPr>
        <w:pStyle w:val="Caption"/>
      </w:pPr>
      <w:r>
        <w:t xml:space="preserve">Figure </w:t>
      </w:r>
      <w:r>
        <w:fldChar w:fldCharType="begin"/>
      </w:r>
      <w:r>
        <w:instrText xml:space="preserve"> SEQ Figure \* ARABIC </w:instrText>
      </w:r>
      <w:r>
        <w:fldChar w:fldCharType="separate"/>
      </w:r>
      <w:r w:rsidR="00C76E27">
        <w:rPr>
          <w:noProof/>
        </w:rPr>
        <w:t>6</w:t>
      </w:r>
      <w:r>
        <w:fldChar w:fldCharType="end"/>
      </w:r>
      <w:r>
        <w:t xml:space="preserve"> </w:t>
      </w:r>
      <w:r w:rsidRPr="002E40D3">
        <w:t>Confusion Matrix</w:t>
      </w:r>
    </w:p>
    <w:p w14:paraId="59F3CDBD" w14:textId="77777777" w:rsidR="00EA061D" w:rsidRDefault="00EA061D" w:rsidP="00EA061D"/>
    <w:p w14:paraId="7928B7DA" w14:textId="77777777" w:rsidR="00EA061D" w:rsidRDefault="00EA061D" w:rsidP="00EA061D"/>
    <w:p w14:paraId="2A22317D" w14:textId="77777777" w:rsidR="00EA061D" w:rsidRDefault="00EA061D" w:rsidP="00EA061D"/>
    <w:p w14:paraId="7CD155A8" w14:textId="77777777" w:rsidR="00EA061D" w:rsidRDefault="00EA061D" w:rsidP="00EA061D"/>
    <w:p w14:paraId="05D018A7" w14:textId="77777777" w:rsidR="00EA061D" w:rsidRDefault="00EA061D" w:rsidP="00EA061D"/>
    <w:p w14:paraId="220BC6E8" w14:textId="77777777" w:rsidR="00C76E27" w:rsidRPr="00EA061D" w:rsidRDefault="00C76E27" w:rsidP="00EA061D"/>
    <w:p w14:paraId="1B4E737F" w14:textId="77777777" w:rsidR="0022695A" w:rsidRDefault="00351288" w:rsidP="00351288">
      <w:pPr>
        <w:pStyle w:val="Heading2"/>
      </w:pPr>
      <w:r w:rsidRPr="00351288">
        <w:lastRenderedPageBreak/>
        <w:t>Evaluation Metrics</w:t>
      </w:r>
    </w:p>
    <w:p w14:paraId="2BB184C9" w14:textId="77777777" w:rsidR="00351288" w:rsidRDefault="00351288" w:rsidP="00351288">
      <w:pPr>
        <w:pStyle w:val="BodyText"/>
      </w:pPr>
      <w:r>
        <w:t>Precision: 80.0%</w:t>
      </w:r>
    </w:p>
    <w:p w14:paraId="543FEEF5" w14:textId="77777777" w:rsidR="00351288" w:rsidRDefault="00351288" w:rsidP="00351288">
      <w:pPr>
        <w:pStyle w:val="BodyText"/>
      </w:pPr>
      <w:r>
        <w:t>Recall: 80.0%</w:t>
      </w:r>
    </w:p>
    <w:p w14:paraId="33BF01F9" w14:textId="77777777" w:rsidR="00351288" w:rsidRDefault="00351288" w:rsidP="00351288">
      <w:pPr>
        <w:pStyle w:val="BodyText"/>
      </w:pPr>
      <w:r>
        <w:t>F1-Score: 78.0%</w:t>
      </w:r>
    </w:p>
    <w:p w14:paraId="41BB868C" w14:textId="77777777" w:rsidR="00351288" w:rsidRDefault="00351288" w:rsidP="00351288">
      <w:pPr>
        <w:pStyle w:val="BodyText"/>
      </w:pPr>
      <w:r>
        <w:t>Accuracy: 80.0%</w:t>
      </w:r>
    </w:p>
    <w:p w14:paraId="52258193" w14:textId="77777777" w:rsidR="00EA061D" w:rsidRPr="00EA061D" w:rsidRDefault="00EA061D" w:rsidP="00EA061D">
      <w:pPr>
        <w:pStyle w:val="BodyTextNext"/>
      </w:pPr>
    </w:p>
    <w:p w14:paraId="03E8C0A5" w14:textId="77777777" w:rsidR="00351288" w:rsidRDefault="00351288" w:rsidP="00351288">
      <w:pPr>
        <w:pStyle w:val="BodyTextNext"/>
      </w:pPr>
      <w:r w:rsidRPr="00351288">
        <w:t>These findings show that although the system works consistently well, there is still space for development, particularly with regard to the Ramallah-Reef accent.</w:t>
      </w:r>
    </w:p>
    <w:p w14:paraId="13331E0F" w14:textId="77777777" w:rsidR="00EA061D" w:rsidRDefault="00EA061D" w:rsidP="00351288">
      <w:pPr>
        <w:pStyle w:val="BodyTextNext"/>
      </w:pPr>
    </w:p>
    <w:p w14:paraId="2B14EE0E" w14:textId="77777777" w:rsidR="00EA061D" w:rsidRDefault="00EA061D" w:rsidP="00351288">
      <w:pPr>
        <w:pStyle w:val="BodyTextNext"/>
      </w:pPr>
    </w:p>
    <w:p w14:paraId="5CFD694C" w14:textId="77777777" w:rsidR="00EA061D" w:rsidRDefault="00EA061D" w:rsidP="00EA061D">
      <w:pPr>
        <w:pStyle w:val="Heading1"/>
      </w:pPr>
      <w:r>
        <w:t>Conclusion and Future Work</w:t>
      </w:r>
    </w:p>
    <w:p w14:paraId="00BD7D21" w14:textId="77777777" w:rsidR="00EA061D" w:rsidRDefault="00EA061D" w:rsidP="00EA061D">
      <w:pPr>
        <w:pStyle w:val="BodyTextNext"/>
      </w:pPr>
      <w:r>
        <w:t>Using MFCC features and an SVM classifier, the developed acoustic accent recognition system achieves an 80% accuracy rate in distinguishing four regional accents from Palestine. Enhancing the feature extraction procedure, investigating alternative classification algorithms, and growing the dataset size for more reliable training could be the main goals of future research. Furthermore, adding more sophisticated methods like deep learning might help recognition performance even further.</w:t>
      </w:r>
    </w:p>
    <w:p w14:paraId="0075F96A" w14:textId="77777777" w:rsidR="00EA061D" w:rsidRDefault="00EA061D" w:rsidP="00EA061D">
      <w:pPr>
        <w:pStyle w:val="BodyTextNext"/>
      </w:pPr>
    </w:p>
    <w:p w14:paraId="48EE013E" w14:textId="77777777" w:rsidR="00EA061D" w:rsidRDefault="00EA061D" w:rsidP="00EA061D">
      <w:pPr>
        <w:pStyle w:val="BodyTextNext"/>
      </w:pPr>
      <w:r>
        <w:t>Our goal in tackling these aspects is to develop a more precise and dependable system that can differentiate between the minute differences in regional dialects spoken in Palestine.</w:t>
      </w:r>
    </w:p>
    <w:p w14:paraId="6DB29387" w14:textId="77777777" w:rsidR="00EA061D" w:rsidRDefault="00EA061D" w:rsidP="00EA061D">
      <w:pPr>
        <w:pStyle w:val="BodyTextNext"/>
      </w:pPr>
    </w:p>
    <w:p w14:paraId="76D29820" w14:textId="77777777" w:rsidR="00EA061D" w:rsidRDefault="00EA061D" w:rsidP="00EA061D">
      <w:pPr>
        <w:pStyle w:val="BodyTextNext"/>
      </w:pPr>
    </w:p>
    <w:p w14:paraId="08230E05" w14:textId="77777777" w:rsidR="00EA061D" w:rsidRDefault="00EA061D" w:rsidP="00EA061D">
      <w:pPr>
        <w:pStyle w:val="Heading1"/>
        <w:rPr>
          <w:lang w:val="en-PS"/>
        </w:rPr>
      </w:pPr>
      <w:r>
        <w:t>References</w:t>
      </w:r>
    </w:p>
    <w:p w14:paraId="28B3752A" w14:textId="77777777" w:rsidR="00EA061D" w:rsidRDefault="00EA061D" w:rsidP="00EA061D">
      <w:pPr>
        <w:pStyle w:val="BodyTextNext"/>
        <w:rPr>
          <w:rtl/>
        </w:rPr>
      </w:pPr>
    </w:p>
    <w:p w14:paraId="5395848A" w14:textId="77777777" w:rsidR="002F5E2D" w:rsidRDefault="002F5E2D" w:rsidP="00EA061D">
      <w:pPr>
        <w:pStyle w:val="BodyTextNext"/>
        <w:rPr>
          <w:rtl/>
        </w:rPr>
      </w:pPr>
    </w:p>
    <w:p w14:paraId="717BF785" w14:textId="77777777" w:rsidR="002F5E2D" w:rsidRDefault="002F5E2D" w:rsidP="00EA061D">
      <w:pPr>
        <w:pStyle w:val="BodyTextNext"/>
      </w:pPr>
    </w:p>
    <w:p w14:paraId="07A292EB" w14:textId="77777777" w:rsidR="00EA061D" w:rsidRDefault="00EA061D" w:rsidP="00EA061D">
      <w:pPr>
        <w:pStyle w:val="Heading1"/>
      </w:pPr>
      <w:r>
        <w:t>Appendix</w:t>
      </w:r>
    </w:p>
    <w:p w14:paraId="02EAFFDE" w14:textId="77777777" w:rsidR="00EA061D" w:rsidRDefault="00EA061D" w:rsidP="00EA061D"/>
    <w:p w14:paraId="0C66877F" w14:textId="77777777" w:rsidR="00EA061D" w:rsidRPr="00EA061D" w:rsidRDefault="00EA061D" w:rsidP="00EA061D"/>
    <w:p w14:paraId="5468CE2E" w14:textId="77777777" w:rsidR="0022695A" w:rsidRDefault="00752E4F" w:rsidP="0022695A">
      <w:r>
        <w:t>I upload The Code on GitHub and This is The Link:</w:t>
      </w:r>
    </w:p>
    <w:p w14:paraId="53BAB0A3" w14:textId="77777777" w:rsidR="00752E4F" w:rsidRDefault="00752E4F" w:rsidP="0022695A"/>
    <w:p w14:paraId="3C174A63" w14:textId="77777777" w:rsidR="00752E4F" w:rsidRDefault="00752E4F" w:rsidP="0022695A"/>
    <w:p w14:paraId="648D8464" w14:textId="34C0D342" w:rsidR="00752E4F" w:rsidRPr="0022695A" w:rsidRDefault="008E5C36" w:rsidP="00257372">
      <w:pPr>
        <w:pStyle w:val="ListParagraph"/>
        <w:numPr>
          <w:ilvl w:val="0"/>
          <w:numId w:val="26"/>
        </w:numPr>
        <w:rPr>
          <w:rFonts w:hint="cs"/>
          <w:rtl/>
        </w:rPr>
      </w:pPr>
      <w:hyperlink r:id="rId16" w:history="1">
        <w:r w:rsidRPr="00E809E1">
          <w:rPr>
            <w:rStyle w:val="Hyperlink"/>
            <w:rFonts w:ascii="Times New Roman" w:hAnsi="Times New Roman" w:cs="Times New Roman"/>
            <w:szCs w:val="20"/>
          </w:rPr>
          <w:t>https://github.com/mahmoud024/Spoken-Project/blob/main/Main.py</w:t>
        </w:r>
      </w:hyperlink>
      <w:r>
        <w:t xml:space="preserve"> </w:t>
      </w:r>
    </w:p>
    <w:sectPr w:rsidR="00752E4F" w:rsidRPr="0022695A" w:rsidSect="00DF2054">
      <w:headerReference w:type="even" r:id="rId17"/>
      <w:footnotePr>
        <w:numRestart w:val="eachPage"/>
      </w:footnotePr>
      <w:type w:val="continuous"/>
      <w:pgSz w:w="11907" w:h="16840" w:code="9"/>
      <w:pgMar w:top="1440" w:right="1134" w:bottom="1440" w:left="1134" w:header="0" w:footer="0" w:gutter="0"/>
      <w:cols w:num="2" w:space="5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9495C" w14:textId="77777777" w:rsidR="00D3735D" w:rsidRDefault="00D3735D">
      <w:r>
        <w:separator/>
      </w:r>
    </w:p>
    <w:p w14:paraId="6310227D" w14:textId="77777777" w:rsidR="00D3735D" w:rsidRDefault="00D3735D"/>
  </w:endnote>
  <w:endnote w:type="continuationSeparator" w:id="0">
    <w:p w14:paraId="390CC6E6" w14:textId="77777777" w:rsidR="00D3735D" w:rsidRDefault="00D3735D">
      <w:r>
        <w:continuationSeparator/>
      </w:r>
    </w:p>
    <w:p w14:paraId="3A373D4C" w14:textId="77777777" w:rsidR="00D3735D" w:rsidRDefault="00D373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ourier">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A4F3D" w14:textId="77777777" w:rsidR="00BB1F64" w:rsidRDefault="000D655F">
    <w:pPr>
      <w:pStyle w:val="Footer"/>
      <w:framePr w:wrap="around" w:vAnchor="text" w:hAnchor="margin" w:xAlign="center" w:y="1"/>
    </w:pPr>
    <w:r>
      <w:fldChar w:fldCharType="begin"/>
    </w:r>
    <w:r>
      <w:instrText xml:space="preserve">PAGE  </w:instrText>
    </w:r>
    <w:r>
      <w:fldChar w:fldCharType="separate"/>
    </w:r>
    <w:r w:rsidR="00BB1F64">
      <w:rPr>
        <w:noProof/>
      </w:rPr>
      <w:t>1</w:t>
    </w:r>
    <w:r>
      <w:rPr>
        <w:noProof/>
      </w:rPr>
      <w:fldChar w:fldCharType="end"/>
    </w:r>
  </w:p>
  <w:p w14:paraId="42AE9AF8" w14:textId="77777777" w:rsidR="00BB1F64" w:rsidRDefault="00BB1F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21C01" w14:textId="77777777" w:rsidR="00D3735D" w:rsidRDefault="00D3735D">
      <w:r>
        <w:separator/>
      </w:r>
    </w:p>
    <w:p w14:paraId="38B9119B" w14:textId="77777777" w:rsidR="00D3735D" w:rsidRDefault="00D3735D"/>
  </w:footnote>
  <w:footnote w:type="continuationSeparator" w:id="0">
    <w:p w14:paraId="2801CE85" w14:textId="77777777" w:rsidR="00D3735D" w:rsidRDefault="00D3735D">
      <w:r>
        <w:continuationSeparator/>
      </w:r>
    </w:p>
    <w:p w14:paraId="685C80A2" w14:textId="77777777" w:rsidR="00D3735D" w:rsidRDefault="00D3735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CEA06" w14:textId="77777777" w:rsidR="00BB1F64" w:rsidRDefault="00BB1F6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DB6417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59C4DA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E6AEFB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173E113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AB86C7E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52A5D7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7B870F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B8E662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C7C306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7F600E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D96462E"/>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1" w15:restartNumberingAfterBreak="0">
    <w:nsid w:val="00000003"/>
    <w:multiLevelType w:val="singleLevel"/>
    <w:tmpl w:val="1AACA0D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1887957"/>
    <w:multiLevelType w:val="hybridMultilevel"/>
    <w:tmpl w:val="DBD4DF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03AE60F7"/>
    <w:multiLevelType w:val="hybridMultilevel"/>
    <w:tmpl w:val="612C6A1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06C43D7A"/>
    <w:multiLevelType w:val="hybridMultilevel"/>
    <w:tmpl w:val="635C3EC0"/>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Arial"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Arial"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Arial"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09D6D38"/>
    <w:multiLevelType w:val="hybridMultilevel"/>
    <w:tmpl w:val="BC30EFE2"/>
    <w:lvl w:ilvl="0" w:tplc="04090005">
      <w:start w:val="1"/>
      <w:numFmt w:val="bullet"/>
      <w:lvlText w:val=""/>
      <w:lvlJc w:val="left"/>
      <w:pPr>
        <w:ind w:left="748" w:hanging="360"/>
      </w:pPr>
      <w:rPr>
        <w:rFonts w:ascii="Wingdings" w:hAnsi="Wingdings" w:hint="default"/>
      </w:rPr>
    </w:lvl>
    <w:lvl w:ilvl="1" w:tplc="04090003" w:tentative="1">
      <w:start w:val="1"/>
      <w:numFmt w:val="bullet"/>
      <w:lvlText w:val="o"/>
      <w:lvlJc w:val="left"/>
      <w:pPr>
        <w:ind w:left="1468" w:hanging="360"/>
      </w:pPr>
      <w:rPr>
        <w:rFonts w:ascii="Courier New" w:hAnsi="Courier New" w:cs="Courier New" w:hint="default"/>
      </w:rPr>
    </w:lvl>
    <w:lvl w:ilvl="2" w:tplc="04090005" w:tentative="1">
      <w:start w:val="1"/>
      <w:numFmt w:val="bullet"/>
      <w:lvlText w:val=""/>
      <w:lvlJc w:val="left"/>
      <w:pPr>
        <w:ind w:left="2188" w:hanging="360"/>
      </w:pPr>
      <w:rPr>
        <w:rFonts w:ascii="Wingdings" w:hAnsi="Wingdings" w:hint="default"/>
      </w:rPr>
    </w:lvl>
    <w:lvl w:ilvl="3" w:tplc="04090001" w:tentative="1">
      <w:start w:val="1"/>
      <w:numFmt w:val="bullet"/>
      <w:lvlText w:val=""/>
      <w:lvlJc w:val="left"/>
      <w:pPr>
        <w:ind w:left="2908" w:hanging="360"/>
      </w:pPr>
      <w:rPr>
        <w:rFonts w:ascii="Symbol" w:hAnsi="Symbol" w:hint="default"/>
      </w:rPr>
    </w:lvl>
    <w:lvl w:ilvl="4" w:tplc="04090003" w:tentative="1">
      <w:start w:val="1"/>
      <w:numFmt w:val="bullet"/>
      <w:lvlText w:val="o"/>
      <w:lvlJc w:val="left"/>
      <w:pPr>
        <w:ind w:left="3628" w:hanging="360"/>
      </w:pPr>
      <w:rPr>
        <w:rFonts w:ascii="Courier New" w:hAnsi="Courier New" w:cs="Courier New" w:hint="default"/>
      </w:rPr>
    </w:lvl>
    <w:lvl w:ilvl="5" w:tplc="04090005" w:tentative="1">
      <w:start w:val="1"/>
      <w:numFmt w:val="bullet"/>
      <w:lvlText w:val=""/>
      <w:lvlJc w:val="left"/>
      <w:pPr>
        <w:ind w:left="4348" w:hanging="360"/>
      </w:pPr>
      <w:rPr>
        <w:rFonts w:ascii="Wingdings" w:hAnsi="Wingdings" w:hint="default"/>
      </w:rPr>
    </w:lvl>
    <w:lvl w:ilvl="6" w:tplc="04090001" w:tentative="1">
      <w:start w:val="1"/>
      <w:numFmt w:val="bullet"/>
      <w:lvlText w:val=""/>
      <w:lvlJc w:val="left"/>
      <w:pPr>
        <w:ind w:left="5068" w:hanging="360"/>
      </w:pPr>
      <w:rPr>
        <w:rFonts w:ascii="Symbol" w:hAnsi="Symbol" w:hint="default"/>
      </w:rPr>
    </w:lvl>
    <w:lvl w:ilvl="7" w:tplc="04090003" w:tentative="1">
      <w:start w:val="1"/>
      <w:numFmt w:val="bullet"/>
      <w:lvlText w:val="o"/>
      <w:lvlJc w:val="left"/>
      <w:pPr>
        <w:ind w:left="5788" w:hanging="360"/>
      </w:pPr>
      <w:rPr>
        <w:rFonts w:ascii="Courier New" w:hAnsi="Courier New" w:cs="Courier New" w:hint="default"/>
      </w:rPr>
    </w:lvl>
    <w:lvl w:ilvl="8" w:tplc="04090005" w:tentative="1">
      <w:start w:val="1"/>
      <w:numFmt w:val="bullet"/>
      <w:lvlText w:val=""/>
      <w:lvlJc w:val="left"/>
      <w:pPr>
        <w:ind w:left="6508" w:hanging="360"/>
      </w:pPr>
      <w:rPr>
        <w:rFonts w:ascii="Wingdings" w:hAnsi="Wingdings" w:hint="default"/>
      </w:rPr>
    </w:lvl>
  </w:abstractNum>
  <w:abstractNum w:abstractNumId="16" w15:restartNumberingAfterBreak="0">
    <w:nsid w:val="21602581"/>
    <w:multiLevelType w:val="hybridMultilevel"/>
    <w:tmpl w:val="C73CDF9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28EE6A96"/>
    <w:multiLevelType w:val="hybridMultilevel"/>
    <w:tmpl w:val="B2BA3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291483"/>
    <w:multiLevelType w:val="hybridMultilevel"/>
    <w:tmpl w:val="E4868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20" w15:restartNumberingAfterBreak="0">
    <w:nsid w:val="343222CE"/>
    <w:multiLevelType w:val="hybridMultilevel"/>
    <w:tmpl w:val="5582DADA"/>
    <w:lvl w:ilvl="0" w:tplc="8A3C832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3F5457"/>
    <w:multiLevelType w:val="multilevel"/>
    <w:tmpl w:val="AD260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DB3092"/>
    <w:multiLevelType w:val="hybridMultilevel"/>
    <w:tmpl w:val="24C031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C5F23A8"/>
    <w:multiLevelType w:val="hybridMultilevel"/>
    <w:tmpl w:val="BB16F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2B4F58"/>
    <w:multiLevelType w:val="hybridMultilevel"/>
    <w:tmpl w:val="5F04B8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4D3C9C"/>
    <w:multiLevelType w:val="hybridMultilevel"/>
    <w:tmpl w:val="AA7A8D34"/>
    <w:lvl w:ilvl="0" w:tplc="04090001">
      <w:start w:val="1"/>
      <w:numFmt w:val="bullet"/>
      <w:lvlText w:val=""/>
      <w:lvlJc w:val="left"/>
      <w:pPr>
        <w:ind w:left="748" w:hanging="360"/>
      </w:pPr>
      <w:rPr>
        <w:rFonts w:ascii="Symbol" w:hAnsi="Symbol" w:hint="default"/>
      </w:rPr>
    </w:lvl>
    <w:lvl w:ilvl="1" w:tplc="04090003" w:tentative="1">
      <w:start w:val="1"/>
      <w:numFmt w:val="bullet"/>
      <w:lvlText w:val="o"/>
      <w:lvlJc w:val="left"/>
      <w:pPr>
        <w:ind w:left="1468" w:hanging="360"/>
      </w:pPr>
      <w:rPr>
        <w:rFonts w:ascii="Courier New" w:hAnsi="Courier New" w:cs="Courier New" w:hint="default"/>
      </w:rPr>
    </w:lvl>
    <w:lvl w:ilvl="2" w:tplc="04090005" w:tentative="1">
      <w:start w:val="1"/>
      <w:numFmt w:val="bullet"/>
      <w:lvlText w:val=""/>
      <w:lvlJc w:val="left"/>
      <w:pPr>
        <w:ind w:left="2188" w:hanging="360"/>
      </w:pPr>
      <w:rPr>
        <w:rFonts w:ascii="Wingdings" w:hAnsi="Wingdings" w:hint="default"/>
      </w:rPr>
    </w:lvl>
    <w:lvl w:ilvl="3" w:tplc="04090001" w:tentative="1">
      <w:start w:val="1"/>
      <w:numFmt w:val="bullet"/>
      <w:lvlText w:val=""/>
      <w:lvlJc w:val="left"/>
      <w:pPr>
        <w:ind w:left="2908" w:hanging="360"/>
      </w:pPr>
      <w:rPr>
        <w:rFonts w:ascii="Symbol" w:hAnsi="Symbol" w:hint="default"/>
      </w:rPr>
    </w:lvl>
    <w:lvl w:ilvl="4" w:tplc="04090003" w:tentative="1">
      <w:start w:val="1"/>
      <w:numFmt w:val="bullet"/>
      <w:lvlText w:val="o"/>
      <w:lvlJc w:val="left"/>
      <w:pPr>
        <w:ind w:left="3628" w:hanging="360"/>
      </w:pPr>
      <w:rPr>
        <w:rFonts w:ascii="Courier New" w:hAnsi="Courier New" w:cs="Courier New" w:hint="default"/>
      </w:rPr>
    </w:lvl>
    <w:lvl w:ilvl="5" w:tplc="04090005" w:tentative="1">
      <w:start w:val="1"/>
      <w:numFmt w:val="bullet"/>
      <w:lvlText w:val=""/>
      <w:lvlJc w:val="left"/>
      <w:pPr>
        <w:ind w:left="4348" w:hanging="360"/>
      </w:pPr>
      <w:rPr>
        <w:rFonts w:ascii="Wingdings" w:hAnsi="Wingdings" w:hint="default"/>
      </w:rPr>
    </w:lvl>
    <w:lvl w:ilvl="6" w:tplc="04090001" w:tentative="1">
      <w:start w:val="1"/>
      <w:numFmt w:val="bullet"/>
      <w:lvlText w:val=""/>
      <w:lvlJc w:val="left"/>
      <w:pPr>
        <w:ind w:left="5068" w:hanging="360"/>
      </w:pPr>
      <w:rPr>
        <w:rFonts w:ascii="Symbol" w:hAnsi="Symbol" w:hint="default"/>
      </w:rPr>
    </w:lvl>
    <w:lvl w:ilvl="7" w:tplc="04090003" w:tentative="1">
      <w:start w:val="1"/>
      <w:numFmt w:val="bullet"/>
      <w:lvlText w:val="o"/>
      <w:lvlJc w:val="left"/>
      <w:pPr>
        <w:ind w:left="5788" w:hanging="360"/>
      </w:pPr>
      <w:rPr>
        <w:rFonts w:ascii="Courier New" w:hAnsi="Courier New" w:cs="Courier New" w:hint="default"/>
      </w:rPr>
    </w:lvl>
    <w:lvl w:ilvl="8" w:tplc="04090005" w:tentative="1">
      <w:start w:val="1"/>
      <w:numFmt w:val="bullet"/>
      <w:lvlText w:val=""/>
      <w:lvlJc w:val="left"/>
      <w:pPr>
        <w:ind w:left="6508" w:hanging="360"/>
      </w:pPr>
      <w:rPr>
        <w:rFonts w:ascii="Wingdings" w:hAnsi="Wingdings" w:hint="default"/>
      </w:rPr>
    </w:lvl>
  </w:abstractNum>
  <w:abstractNum w:abstractNumId="26" w15:restartNumberingAfterBreak="0">
    <w:nsid w:val="65275C0D"/>
    <w:multiLevelType w:val="singleLevel"/>
    <w:tmpl w:val="D838826C"/>
    <w:lvl w:ilvl="0">
      <w:start w:val="1"/>
      <w:numFmt w:val="decimal"/>
      <w:pStyle w:val="Reference"/>
      <w:lvlText w:val="[%1]"/>
      <w:lvlJc w:val="left"/>
      <w:pPr>
        <w:tabs>
          <w:tab w:val="num" w:pos="360"/>
        </w:tabs>
        <w:ind w:left="360" w:hanging="360"/>
      </w:pPr>
    </w:lvl>
  </w:abstractNum>
  <w:abstractNum w:abstractNumId="27" w15:restartNumberingAfterBreak="0">
    <w:nsid w:val="72655AF6"/>
    <w:multiLevelType w:val="hybridMultilevel"/>
    <w:tmpl w:val="3DDA23F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D201203"/>
    <w:multiLevelType w:val="hybridMultilevel"/>
    <w:tmpl w:val="A75E65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CD6593"/>
    <w:multiLevelType w:val="hybridMultilevel"/>
    <w:tmpl w:val="27426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5846911">
    <w:abstractNumId w:val="10"/>
  </w:num>
  <w:num w:numId="2" w16cid:durableId="696783355">
    <w:abstractNumId w:val="26"/>
  </w:num>
  <w:num w:numId="3" w16cid:durableId="715273395">
    <w:abstractNumId w:val="19"/>
  </w:num>
  <w:num w:numId="4" w16cid:durableId="500505686">
    <w:abstractNumId w:val="11"/>
  </w:num>
  <w:num w:numId="5" w16cid:durableId="16933986">
    <w:abstractNumId w:val="12"/>
  </w:num>
  <w:num w:numId="6" w16cid:durableId="1659307029">
    <w:abstractNumId w:val="16"/>
  </w:num>
  <w:num w:numId="7" w16cid:durableId="1061445237">
    <w:abstractNumId w:val="7"/>
  </w:num>
  <w:num w:numId="8" w16cid:durableId="166020960">
    <w:abstractNumId w:val="9"/>
  </w:num>
  <w:num w:numId="9" w16cid:durableId="1441993847">
    <w:abstractNumId w:val="27"/>
  </w:num>
  <w:num w:numId="10" w16cid:durableId="887571050">
    <w:abstractNumId w:val="14"/>
  </w:num>
  <w:num w:numId="11" w16cid:durableId="1914316520">
    <w:abstractNumId w:val="13"/>
  </w:num>
  <w:num w:numId="12" w16cid:durableId="1620796489">
    <w:abstractNumId w:val="22"/>
  </w:num>
  <w:num w:numId="13" w16cid:durableId="110901721">
    <w:abstractNumId w:val="6"/>
  </w:num>
  <w:num w:numId="14" w16cid:durableId="37777478">
    <w:abstractNumId w:val="5"/>
  </w:num>
  <w:num w:numId="15" w16cid:durableId="297104506">
    <w:abstractNumId w:val="4"/>
  </w:num>
  <w:num w:numId="16" w16cid:durableId="348678043">
    <w:abstractNumId w:val="1"/>
  </w:num>
  <w:num w:numId="17" w16cid:durableId="1354376019">
    <w:abstractNumId w:val="0"/>
  </w:num>
  <w:num w:numId="18" w16cid:durableId="1470128990">
    <w:abstractNumId w:val="8"/>
  </w:num>
  <w:num w:numId="19" w16cid:durableId="1024402057">
    <w:abstractNumId w:val="3"/>
  </w:num>
  <w:num w:numId="20" w16cid:durableId="1009940364">
    <w:abstractNumId w:val="2"/>
  </w:num>
  <w:num w:numId="21" w16cid:durableId="144326508">
    <w:abstractNumId w:val="20"/>
  </w:num>
  <w:num w:numId="22" w16cid:durableId="745498854">
    <w:abstractNumId w:val="29"/>
  </w:num>
  <w:num w:numId="23" w16cid:durableId="232934643">
    <w:abstractNumId w:val="23"/>
  </w:num>
  <w:num w:numId="24" w16cid:durableId="1473712508">
    <w:abstractNumId w:val="25"/>
  </w:num>
  <w:num w:numId="25" w16cid:durableId="1145581978">
    <w:abstractNumId w:val="15"/>
  </w:num>
  <w:num w:numId="26" w16cid:durableId="856501654">
    <w:abstractNumId w:val="28"/>
  </w:num>
  <w:num w:numId="27" w16cid:durableId="882324831">
    <w:abstractNumId w:val="18"/>
  </w:num>
  <w:num w:numId="28" w16cid:durableId="174417101">
    <w:abstractNumId w:val="24"/>
  </w:num>
  <w:num w:numId="29" w16cid:durableId="1575703681">
    <w:abstractNumId w:val="17"/>
  </w:num>
  <w:num w:numId="30" w16cid:durableId="5901420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ENInstantFormat&gt;"/>
    <w:docVar w:name="EN.Layout" w:val="&lt;ENLayout&gt;&lt;Style&gt;Numbered&lt;/Style&gt;&lt;LeftDelim&gt;{&lt;/LeftDelim&gt;&lt;RightDelim&gt;}&lt;/RightDelim&gt;&lt;FontName&gt;Times New Roman&lt;/FontName&gt;&lt;FontSize&gt;9&lt;/FontSize&gt;&lt;ReflistTitle&gt;&lt;/ReflistTitle&gt;&lt;StartingRefnum&gt;1&lt;/StartingRefnum&gt;&lt;FirstLineIndent&gt;0&lt;/FirstLineIndent&gt;&lt;HangingIndent&gt;360&lt;/HangingIndent&gt;&lt;LineSpacing&gt;0&lt;/LineSpacing&gt;&lt;SpaceAfter&gt;0&lt;/SpaceAfter&gt;&lt;/ENLayout&gt;"/>
    <w:docVar w:name="EN.Libraries" w:val="&lt;ENLibraries&gt;&lt;Libraries&gt;&lt;item&gt;SLU.enl&lt;/item&gt;&lt;/Libraries&gt;&lt;/ENLibraries&gt;"/>
  </w:docVars>
  <w:rsids>
    <w:rsidRoot w:val="001468BA"/>
    <w:rsid w:val="000377A0"/>
    <w:rsid w:val="000450E3"/>
    <w:rsid w:val="0004628A"/>
    <w:rsid w:val="00065BC2"/>
    <w:rsid w:val="000B7E79"/>
    <w:rsid w:val="00107F71"/>
    <w:rsid w:val="001465F4"/>
    <w:rsid w:val="001468BA"/>
    <w:rsid w:val="0017426D"/>
    <w:rsid w:val="0019603F"/>
    <w:rsid w:val="001A49E1"/>
    <w:rsid w:val="001A7D8A"/>
    <w:rsid w:val="001C1A3E"/>
    <w:rsid w:val="00210860"/>
    <w:rsid w:val="00223B8F"/>
    <w:rsid w:val="0022695A"/>
    <w:rsid w:val="00231591"/>
    <w:rsid w:val="002375C4"/>
    <w:rsid w:val="0024262C"/>
    <w:rsid w:val="00257372"/>
    <w:rsid w:val="0026173B"/>
    <w:rsid w:val="002A566C"/>
    <w:rsid w:val="002B2CCA"/>
    <w:rsid w:val="002B46BC"/>
    <w:rsid w:val="002C46BB"/>
    <w:rsid w:val="002E01ED"/>
    <w:rsid w:val="002F5E2D"/>
    <w:rsid w:val="003331B0"/>
    <w:rsid w:val="00351288"/>
    <w:rsid w:val="003553C3"/>
    <w:rsid w:val="00372416"/>
    <w:rsid w:val="00377012"/>
    <w:rsid w:val="003A05D8"/>
    <w:rsid w:val="003A7382"/>
    <w:rsid w:val="003F78B7"/>
    <w:rsid w:val="00435863"/>
    <w:rsid w:val="00441DD2"/>
    <w:rsid w:val="0051289E"/>
    <w:rsid w:val="005B04AD"/>
    <w:rsid w:val="005C6E74"/>
    <w:rsid w:val="005E6B3E"/>
    <w:rsid w:val="005F011C"/>
    <w:rsid w:val="005F74C9"/>
    <w:rsid w:val="0060531A"/>
    <w:rsid w:val="00631189"/>
    <w:rsid w:val="006313C9"/>
    <w:rsid w:val="00723444"/>
    <w:rsid w:val="00740586"/>
    <w:rsid w:val="00740F5C"/>
    <w:rsid w:val="00752E4F"/>
    <w:rsid w:val="00757F43"/>
    <w:rsid w:val="007D19D8"/>
    <w:rsid w:val="007E732B"/>
    <w:rsid w:val="007F3F27"/>
    <w:rsid w:val="00892DF6"/>
    <w:rsid w:val="008B7144"/>
    <w:rsid w:val="008C6821"/>
    <w:rsid w:val="008E1D8F"/>
    <w:rsid w:val="008E5C36"/>
    <w:rsid w:val="009437EA"/>
    <w:rsid w:val="009879A5"/>
    <w:rsid w:val="00995BF8"/>
    <w:rsid w:val="009A71D3"/>
    <w:rsid w:val="009F75BD"/>
    <w:rsid w:val="00A170A4"/>
    <w:rsid w:val="00AD4172"/>
    <w:rsid w:val="00AF183D"/>
    <w:rsid w:val="00B1582F"/>
    <w:rsid w:val="00B31EDF"/>
    <w:rsid w:val="00B575A0"/>
    <w:rsid w:val="00B90417"/>
    <w:rsid w:val="00BA36A7"/>
    <w:rsid w:val="00BB1F64"/>
    <w:rsid w:val="00BE12DE"/>
    <w:rsid w:val="00BE542C"/>
    <w:rsid w:val="00C76E27"/>
    <w:rsid w:val="00CC60DC"/>
    <w:rsid w:val="00CC6CF8"/>
    <w:rsid w:val="00CD11A4"/>
    <w:rsid w:val="00CE747E"/>
    <w:rsid w:val="00D02B23"/>
    <w:rsid w:val="00D14DAA"/>
    <w:rsid w:val="00D1761F"/>
    <w:rsid w:val="00D3735D"/>
    <w:rsid w:val="00D941CA"/>
    <w:rsid w:val="00DD0B13"/>
    <w:rsid w:val="00DE239E"/>
    <w:rsid w:val="00DF2054"/>
    <w:rsid w:val="00E07261"/>
    <w:rsid w:val="00E07391"/>
    <w:rsid w:val="00E26E62"/>
    <w:rsid w:val="00E306D1"/>
    <w:rsid w:val="00E361CA"/>
    <w:rsid w:val="00E542FC"/>
    <w:rsid w:val="00EA061D"/>
    <w:rsid w:val="00EE28EB"/>
    <w:rsid w:val="00F204A4"/>
    <w:rsid w:val="00FC6B66"/>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69"/>
    <o:shapelayout v:ext="edit">
      <o:idmap v:ext="edit" data="1"/>
      <o:regrouptable v:ext="edit">
        <o:entry new="1" old="0"/>
        <o:entry new="2" old="0"/>
        <o:entry new="3" old="0"/>
        <o:entry new="4" old="0"/>
        <o:entry new="5" old="4"/>
        <o:entry new="6" old="0"/>
        <o:entry new="7" old="6"/>
        <o:entry new="8" old="0"/>
        <o:entry new="9" old="8"/>
        <o:entry new="10" old="0"/>
      </o:regrouptable>
    </o:shapelayout>
  </w:shapeDefaults>
  <w:decimalSymbol w:val="."/>
  <w:listSeparator w:val=","/>
  <w14:docId w14:val="1B54AC09"/>
  <w15:docId w15:val="{E33B72AD-8D8F-F74D-9130-6BE71F1DF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uiPriority="9"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240C6"/>
    <w:pPr>
      <w:jc w:val="both"/>
    </w:pPr>
    <w:rPr>
      <w:sz w:val="18"/>
      <w:lang w:val="en-US" w:eastAsia="en-US"/>
    </w:rPr>
  </w:style>
  <w:style w:type="paragraph" w:styleId="Heading1">
    <w:name w:val="heading 1"/>
    <w:basedOn w:val="Normal"/>
    <w:next w:val="Normal"/>
    <w:autoRedefine/>
    <w:qFormat/>
    <w:rsid w:val="001F1BE1"/>
    <w:pPr>
      <w:keepNext/>
      <w:numPr>
        <w:numId w:val="1"/>
      </w:numPr>
      <w:spacing w:before="180" w:after="120"/>
      <w:jc w:val="center"/>
      <w:outlineLvl w:val="0"/>
    </w:pPr>
    <w:rPr>
      <w:b/>
      <w:sz w:val="24"/>
      <w:szCs w:val="24"/>
    </w:rPr>
  </w:style>
  <w:style w:type="paragraph" w:styleId="Heading2">
    <w:name w:val="heading 2"/>
    <w:basedOn w:val="Normal"/>
    <w:next w:val="BodyText"/>
    <w:autoRedefine/>
    <w:qFormat/>
    <w:rsid w:val="00A170A4"/>
    <w:pPr>
      <w:keepNext/>
      <w:numPr>
        <w:ilvl w:val="1"/>
        <w:numId w:val="1"/>
      </w:numPr>
      <w:spacing w:before="180" w:after="120"/>
      <w:outlineLvl w:val="1"/>
    </w:pPr>
    <w:rPr>
      <w:b/>
      <w:bCs/>
      <w:iCs/>
      <w:sz w:val="20"/>
    </w:rPr>
  </w:style>
  <w:style w:type="paragraph" w:styleId="Heading3">
    <w:name w:val="heading 3"/>
    <w:basedOn w:val="Normal"/>
    <w:next w:val="Normal"/>
    <w:autoRedefine/>
    <w:qFormat/>
    <w:rsid w:val="00A753D2"/>
    <w:pPr>
      <w:keepNext/>
      <w:numPr>
        <w:ilvl w:val="2"/>
        <w:numId w:val="1"/>
      </w:numPr>
      <w:tabs>
        <w:tab w:val="clear" w:pos="720"/>
        <w:tab w:val="left" w:pos="576"/>
      </w:tabs>
      <w:spacing w:before="180" w:after="120"/>
      <w:outlineLvl w:val="2"/>
    </w:pPr>
    <w:rPr>
      <w:i/>
      <w:sz w:val="20"/>
    </w:rPr>
  </w:style>
  <w:style w:type="paragraph" w:styleId="Heading4">
    <w:name w:val="heading 4"/>
    <w:basedOn w:val="Normal"/>
    <w:next w:val="Normal"/>
    <w:link w:val="Heading4Char"/>
    <w:uiPriority w:val="9"/>
    <w:qFormat/>
    <w:rsid w:val="001468BA"/>
    <w:pPr>
      <w:keepNext/>
      <w:numPr>
        <w:ilvl w:val="3"/>
        <w:numId w:val="1"/>
      </w:numPr>
      <w:spacing w:before="240" w:after="60"/>
      <w:outlineLvl w:val="3"/>
    </w:pPr>
    <w:rPr>
      <w:b/>
      <w:i/>
    </w:rPr>
  </w:style>
  <w:style w:type="paragraph" w:styleId="Heading5">
    <w:name w:val="heading 5"/>
    <w:basedOn w:val="Normal"/>
    <w:next w:val="Normal"/>
    <w:qFormat/>
    <w:rsid w:val="001468BA"/>
    <w:pPr>
      <w:numPr>
        <w:ilvl w:val="4"/>
        <w:numId w:val="1"/>
      </w:numPr>
      <w:spacing w:before="240" w:after="60"/>
      <w:outlineLvl w:val="4"/>
    </w:pPr>
  </w:style>
  <w:style w:type="paragraph" w:styleId="Heading6">
    <w:name w:val="heading 6"/>
    <w:basedOn w:val="Normal"/>
    <w:next w:val="Normal"/>
    <w:qFormat/>
    <w:rsid w:val="001468BA"/>
    <w:pPr>
      <w:numPr>
        <w:ilvl w:val="5"/>
        <w:numId w:val="1"/>
      </w:numPr>
      <w:spacing w:before="240" w:after="60"/>
      <w:outlineLvl w:val="5"/>
    </w:pPr>
    <w:rPr>
      <w:rFonts w:ascii="Arial" w:hAnsi="Arial"/>
      <w:i/>
      <w:sz w:val="22"/>
    </w:rPr>
  </w:style>
  <w:style w:type="paragraph" w:styleId="Heading7">
    <w:name w:val="heading 7"/>
    <w:basedOn w:val="Normal"/>
    <w:next w:val="Normal"/>
    <w:qFormat/>
    <w:rsid w:val="001468BA"/>
    <w:pPr>
      <w:numPr>
        <w:ilvl w:val="6"/>
        <w:numId w:val="1"/>
      </w:numPr>
      <w:spacing w:before="240" w:after="60"/>
      <w:outlineLvl w:val="6"/>
    </w:pPr>
    <w:rPr>
      <w:rFonts w:ascii="Arial" w:hAnsi="Arial"/>
    </w:rPr>
  </w:style>
  <w:style w:type="paragraph" w:styleId="Heading8">
    <w:name w:val="heading 8"/>
    <w:basedOn w:val="Normal"/>
    <w:next w:val="Normal"/>
    <w:qFormat/>
    <w:rsid w:val="001468BA"/>
    <w:pPr>
      <w:numPr>
        <w:ilvl w:val="7"/>
        <w:numId w:val="1"/>
      </w:numPr>
      <w:spacing w:before="240" w:after="60"/>
      <w:outlineLvl w:val="7"/>
    </w:pPr>
    <w:rPr>
      <w:rFonts w:ascii="Arial" w:hAnsi="Arial"/>
      <w:i/>
    </w:rPr>
  </w:style>
  <w:style w:type="paragraph" w:styleId="Heading9">
    <w:name w:val="heading 9"/>
    <w:basedOn w:val="Normal"/>
    <w:next w:val="Normal"/>
    <w:qFormat/>
    <w:rsid w:val="001468BA"/>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rsid w:val="001468BA"/>
  </w:style>
  <w:style w:type="paragraph" w:customStyle="1" w:styleId="FootnoteBase">
    <w:name w:val="Footnote Base"/>
    <w:basedOn w:val="Normal"/>
    <w:rsid w:val="001468BA"/>
    <w:pPr>
      <w:tabs>
        <w:tab w:val="left" w:pos="187"/>
      </w:tabs>
      <w:spacing w:line="220" w:lineRule="exact"/>
      <w:ind w:left="187" w:hanging="187"/>
    </w:pPr>
  </w:style>
  <w:style w:type="paragraph" w:styleId="Caption">
    <w:name w:val="caption"/>
    <w:basedOn w:val="Normal"/>
    <w:next w:val="Normal"/>
    <w:link w:val="CaptionChar"/>
    <w:qFormat/>
    <w:rsid w:val="00CC266B"/>
    <w:pPr>
      <w:spacing w:before="120" w:after="240"/>
      <w:ind w:left="289" w:right="289"/>
      <w:jc w:val="center"/>
    </w:pPr>
    <w:rPr>
      <w:szCs w:val="18"/>
    </w:rPr>
  </w:style>
  <w:style w:type="character" w:customStyle="1" w:styleId="CaptionChar">
    <w:name w:val="Caption Char"/>
    <w:basedOn w:val="DefaultParagraphFont"/>
    <w:link w:val="Caption"/>
    <w:rsid w:val="00CC266B"/>
    <w:rPr>
      <w:sz w:val="18"/>
      <w:szCs w:val="18"/>
      <w:lang w:val="en-US" w:eastAsia="en-US" w:bidi="ar-SA"/>
    </w:rPr>
  </w:style>
  <w:style w:type="paragraph" w:customStyle="1" w:styleId="BodyTextNext">
    <w:name w:val="Body Text Next"/>
    <w:basedOn w:val="BodyText"/>
    <w:autoRedefine/>
    <w:rsid w:val="00E306D1"/>
    <w:pPr>
      <w:ind w:firstLine="28"/>
    </w:pPr>
  </w:style>
  <w:style w:type="paragraph" w:styleId="BodyText">
    <w:name w:val="Body Text"/>
    <w:basedOn w:val="Normal"/>
    <w:next w:val="BodyTextNext"/>
    <w:link w:val="BodyTextChar"/>
    <w:autoRedefine/>
    <w:rsid w:val="005E6B3E"/>
  </w:style>
  <w:style w:type="paragraph" w:styleId="Title">
    <w:name w:val="Title"/>
    <w:basedOn w:val="Normal"/>
    <w:next w:val="Author"/>
    <w:qFormat/>
    <w:rsid w:val="00895724"/>
    <w:pPr>
      <w:spacing w:before="240" w:after="60"/>
      <w:jc w:val="center"/>
      <w:outlineLvl w:val="0"/>
    </w:pPr>
    <w:rPr>
      <w:rFonts w:cs="Arial"/>
      <w:b/>
      <w:bCs/>
      <w:kern w:val="28"/>
      <w:sz w:val="28"/>
      <w:szCs w:val="32"/>
    </w:rPr>
  </w:style>
  <w:style w:type="paragraph" w:customStyle="1" w:styleId="Author">
    <w:name w:val="Author"/>
    <w:basedOn w:val="Normal"/>
    <w:next w:val="Affiliation"/>
    <w:rsid w:val="001468BA"/>
    <w:pPr>
      <w:spacing w:before="220" w:after="220"/>
      <w:jc w:val="center"/>
    </w:pPr>
    <w:rPr>
      <w:i/>
      <w:sz w:val="24"/>
    </w:rPr>
  </w:style>
  <w:style w:type="paragraph" w:customStyle="1" w:styleId="Affiliation">
    <w:name w:val="Affiliation"/>
    <w:basedOn w:val="Normal"/>
    <w:rsid w:val="001468BA"/>
    <w:pPr>
      <w:jc w:val="center"/>
    </w:pPr>
    <w:rPr>
      <w:sz w:val="24"/>
    </w:rPr>
  </w:style>
  <w:style w:type="character" w:styleId="EndnoteReference">
    <w:name w:val="endnote reference"/>
    <w:basedOn w:val="DefaultParagraphFont"/>
    <w:semiHidden/>
    <w:rsid w:val="001468BA"/>
    <w:rPr>
      <w:vertAlign w:val="superscript"/>
    </w:rPr>
  </w:style>
  <w:style w:type="paragraph" w:styleId="Footer">
    <w:name w:val="footer"/>
    <w:basedOn w:val="Normal"/>
    <w:rsid w:val="001468BA"/>
    <w:pPr>
      <w:tabs>
        <w:tab w:val="center" w:pos="4320"/>
        <w:tab w:val="right" w:pos="8640"/>
      </w:tabs>
    </w:pPr>
  </w:style>
  <w:style w:type="paragraph" w:styleId="FootnoteText">
    <w:name w:val="footnote text"/>
    <w:basedOn w:val="Normal"/>
    <w:semiHidden/>
    <w:rsid w:val="001468BA"/>
  </w:style>
  <w:style w:type="character" w:styleId="FootnoteReference">
    <w:name w:val="footnote reference"/>
    <w:basedOn w:val="DefaultParagraphFont"/>
    <w:semiHidden/>
    <w:rsid w:val="001468BA"/>
    <w:rPr>
      <w:vertAlign w:val="superscript"/>
    </w:rPr>
  </w:style>
  <w:style w:type="paragraph" w:styleId="MacroText">
    <w:name w:val="macro"/>
    <w:basedOn w:val="Normal"/>
    <w:semiHidden/>
    <w:rsid w:val="001468BA"/>
    <w:pPr>
      <w:spacing w:after="120"/>
      <w:ind w:right="45"/>
    </w:pPr>
    <w:rPr>
      <w:rFonts w:ascii="Courier New" w:hAnsi="Courier New"/>
    </w:rPr>
  </w:style>
  <w:style w:type="character" w:styleId="CommentReference">
    <w:name w:val="annotation reference"/>
    <w:basedOn w:val="DefaultParagraphFont"/>
    <w:semiHidden/>
    <w:rsid w:val="001468BA"/>
    <w:rPr>
      <w:sz w:val="16"/>
    </w:rPr>
  </w:style>
  <w:style w:type="paragraph" w:customStyle="1" w:styleId="Reference">
    <w:name w:val="Reference"/>
    <w:basedOn w:val="Normal"/>
    <w:rsid w:val="001468BA"/>
    <w:pPr>
      <w:numPr>
        <w:numId w:val="2"/>
      </w:numPr>
    </w:pPr>
  </w:style>
  <w:style w:type="paragraph" w:customStyle="1" w:styleId="Equation">
    <w:name w:val="Equation"/>
    <w:basedOn w:val="Normal"/>
    <w:rsid w:val="005828B5"/>
    <w:pPr>
      <w:tabs>
        <w:tab w:val="left" w:pos="567"/>
        <w:tab w:val="right" w:pos="4536"/>
      </w:tabs>
      <w:spacing w:before="120" w:after="120"/>
      <w:jc w:val="left"/>
    </w:pPr>
  </w:style>
  <w:style w:type="paragraph" w:customStyle="1" w:styleId="NumItem">
    <w:name w:val="NumItem"/>
    <w:basedOn w:val="Normal"/>
    <w:rsid w:val="001468BA"/>
    <w:pPr>
      <w:numPr>
        <w:numId w:val="3"/>
      </w:numPr>
      <w:ind w:right="288"/>
    </w:pPr>
  </w:style>
  <w:style w:type="paragraph" w:customStyle="1" w:styleId="AbstractHeading">
    <w:name w:val="AbstractHeading"/>
    <w:basedOn w:val="Normal"/>
    <w:autoRedefine/>
    <w:rsid w:val="00CC266B"/>
    <w:pPr>
      <w:spacing w:before="80" w:after="120"/>
      <w:ind w:right="45"/>
      <w:jc w:val="center"/>
    </w:pPr>
    <w:rPr>
      <w:b/>
      <w:sz w:val="24"/>
    </w:rPr>
  </w:style>
  <w:style w:type="paragraph" w:styleId="Header">
    <w:name w:val="header"/>
    <w:basedOn w:val="Normal"/>
    <w:rsid w:val="001468BA"/>
    <w:pPr>
      <w:tabs>
        <w:tab w:val="center" w:pos="4153"/>
        <w:tab w:val="right" w:pos="8306"/>
      </w:tabs>
    </w:pPr>
  </w:style>
  <w:style w:type="paragraph" w:customStyle="1" w:styleId="Tablecaption">
    <w:name w:val="Table caption"/>
    <w:basedOn w:val="Caption"/>
    <w:link w:val="TablecaptionChar"/>
    <w:rsid w:val="00A83AC6"/>
    <w:pPr>
      <w:spacing w:after="120"/>
      <w:ind w:left="288" w:right="288"/>
    </w:pPr>
    <w:rPr>
      <w:sz w:val="16"/>
      <w:szCs w:val="16"/>
    </w:rPr>
  </w:style>
  <w:style w:type="character" w:customStyle="1" w:styleId="TablecaptionChar">
    <w:name w:val="Table caption Char"/>
    <w:basedOn w:val="CaptionChar"/>
    <w:link w:val="Tablecaption"/>
    <w:rsid w:val="00A83AC6"/>
    <w:rPr>
      <w:sz w:val="16"/>
      <w:szCs w:val="16"/>
      <w:lang w:val="en-US" w:eastAsia="en-US" w:bidi="ar-SA"/>
    </w:rPr>
  </w:style>
  <w:style w:type="paragraph" w:customStyle="1" w:styleId="Figurecaption">
    <w:name w:val="Figure caption"/>
    <w:basedOn w:val="Tablecaption"/>
    <w:link w:val="FigurecaptionChar"/>
    <w:autoRedefine/>
    <w:rsid w:val="00A83AC6"/>
    <w:pPr>
      <w:spacing w:before="0" w:after="60"/>
    </w:pPr>
  </w:style>
  <w:style w:type="character" w:customStyle="1" w:styleId="FigurecaptionChar">
    <w:name w:val="Figure caption Char"/>
    <w:basedOn w:val="TablecaptionChar"/>
    <w:link w:val="Figurecaption"/>
    <w:rsid w:val="00A83AC6"/>
    <w:rPr>
      <w:sz w:val="16"/>
      <w:szCs w:val="16"/>
      <w:lang w:val="en-US" w:eastAsia="en-US" w:bidi="ar-SA"/>
    </w:rPr>
  </w:style>
  <w:style w:type="paragraph" w:styleId="BalloonText">
    <w:name w:val="Balloon Text"/>
    <w:basedOn w:val="Normal"/>
    <w:semiHidden/>
    <w:rsid w:val="007457DA"/>
    <w:rPr>
      <w:rFonts w:ascii="Tahoma" w:hAnsi="Tahoma" w:cs="Tahoma"/>
      <w:sz w:val="16"/>
      <w:szCs w:val="16"/>
    </w:rPr>
  </w:style>
  <w:style w:type="paragraph" w:customStyle="1" w:styleId="MTDisplayEquation">
    <w:name w:val="MTDisplayEquation"/>
    <w:basedOn w:val="Normal"/>
    <w:next w:val="Normal"/>
    <w:autoRedefine/>
    <w:rsid w:val="00A11CCC"/>
    <w:pPr>
      <w:tabs>
        <w:tab w:val="left" w:pos="288"/>
        <w:tab w:val="right" w:pos="4464"/>
      </w:tabs>
      <w:jc w:val="left"/>
    </w:pPr>
    <w:rPr>
      <w:szCs w:val="24"/>
    </w:rPr>
  </w:style>
  <w:style w:type="character" w:customStyle="1" w:styleId="MTEquationSection">
    <w:name w:val="MTEquationSection"/>
    <w:basedOn w:val="DefaultParagraphFont"/>
    <w:rsid w:val="00A41B47"/>
    <w:rPr>
      <w:vanish w:val="0"/>
      <w:color w:val="FF0000"/>
    </w:rPr>
  </w:style>
  <w:style w:type="paragraph" w:customStyle="1" w:styleId="email">
    <w:name w:val="email"/>
    <w:basedOn w:val="Normal"/>
    <w:rsid w:val="000D4ED6"/>
    <w:pPr>
      <w:spacing w:before="60"/>
      <w:jc w:val="center"/>
    </w:pPr>
    <w:rPr>
      <w:rFonts w:ascii="Courier" w:hAnsi="Courier"/>
    </w:rPr>
  </w:style>
  <w:style w:type="paragraph" w:styleId="ListBullet">
    <w:name w:val="List Bullet"/>
    <w:basedOn w:val="Normal"/>
    <w:autoRedefine/>
    <w:rsid w:val="00F60F74"/>
    <w:pPr>
      <w:numPr>
        <w:numId w:val="8"/>
      </w:numPr>
      <w:tabs>
        <w:tab w:val="clear" w:pos="360"/>
      </w:tabs>
      <w:spacing w:before="60"/>
      <w:ind w:left="432" w:hanging="216"/>
    </w:pPr>
  </w:style>
  <w:style w:type="paragraph" w:styleId="CommentSubject">
    <w:name w:val="annotation subject"/>
    <w:basedOn w:val="CommentText"/>
    <w:next w:val="CommentText"/>
    <w:semiHidden/>
    <w:rsid w:val="00416A38"/>
    <w:rPr>
      <w:b/>
      <w:bCs/>
      <w:sz w:val="20"/>
    </w:rPr>
  </w:style>
  <w:style w:type="paragraph" w:customStyle="1" w:styleId="Index">
    <w:name w:val="Index"/>
    <w:basedOn w:val="BodyText"/>
    <w:next w:val="Heading1"/>
    <w:rsid w:val="00171C10"/>
    <w:rPr>
      <w:szCs w:val="18"/>
    </w:rPr>
  </w:style>
  <w:style w:type="paragraph" w:customStyle="1" w:styleId="StyleCaptionJustified">
    <w:name w:val="Style Caption + Justified"/>
    <w:basedOn w:val="Caption"/>
    <w:rsid w:val="00EE7D2E"/>
    <w:pPr>
      <w:jc w:val="both"/>
    </w:pPr>
  </w:style>
  <w:style w:type="character" w:styleId="Hyperlink">
    <w:name w:val="Hyperlink"/>
    <w:basedOn w:val="DefaultParagraphFont"/>
    <w:rsid w:val="00FF005B"/>
    <w:rPr>
      <w:rFonts w:ascii="Arial" w:hAnsi="Arial" w:cs="Arial" w:hint="default"/>
      <w:strike w:val="0"/>
      <w:dstrike w:val="0"/>
      <w:color w:val="333399"/>
      <w:sz w:val="18"/>
      <w:szCs w:val="18"/>
      <w:u w:val="none"/>
      <w:effect w:val="none"/>
    </w:rPr>
  </w:style>
  <w:style w:type="character" w:customStyle="1" w:styleId="BodyTextChar">
    <w:name w:val="Body Text Char"/>
    <w:basedOn w:val="DefaultParagraphFont"/>
    <w:link w:val="BodyText"/>
    <w:rsid w:val="005E6B3E"/>
    <w:rPr>
      <w:sz w:val="18"/>
      <w:lang w:val="en-US" w:eastAsia="en-US" w:bidi="ar-SA"/>
    </w:rPr>
  </w:style>
  <w:style w:type="character" w:customStyle="1" w:styleId="smallwhite">
    <w:name w:val="smallwhite"/>
    <w:basedOn w:val="DefaultParagraphFont"/>
    <w:rsid w:val="00995BF8"/>
  </w:style>
  <w:style w:type="paragraph" w:styleId="Bibliography">
    <w:name w:val="Bibliography"/>
    <w:basedOn w:val="Normal"/>
    <w:next w:val="Normal"/>
    <w:uiPriority w:val="37"/>
    <w:semiHidden/>
    <w:unhideWhenUsed/>
    <w:rsid w:val="002E01ED"/>
  </w:style>
  <w:style w:type="paragraph" w:styleId="Quote">
    <w:name w:val="Quote"/>
    <w:basedOn w:val="Normal"/>
    <w:next w:val="Normal"/>
    <w:link w:val="QuoteChar"/>
    <w:uiPriority w:val="29"/>
    <w:qFormat/>
    <w:rsid w:val="002E01ED"/>
    <w:rPr>
      <w:i/>
      <w:iCs/>
      <w:color w:val="000000" w:themeColor="text1"/>
    </w:rPr>
  </w:style>
  <w:style w:type="character" w:customStyle="1" w:styleId="QuoteChar">
    <w:name w:val="Quote Char"/>
    <w:basedOn w:val="DefaultParagraphFont"/>
    <w:link w:val="Quote"/>
    <w:uiPriority w:val="29"/>
    <w:rsid w:val="002E01ED"/>
    <w:rPr>
      <w:i/>
      <w:iCs/>
      <w:color w:val="000000" w:themeColor="text1"/>
      <w:sz w:val="18"/>
      <w:lang w:val="en-US" w:eastAsia="en-US"/>
    </w:rPr>
  </w:style>
  <w:style w:type="paragraph" w:styleId="IntenseQuote">
    <w:name w:val="Intense Quote"/>
    <w:basedOn w:val="Normal"/>
    <w:next w:val="Normal"/>
    <w:link w:val="IntenseQuoteChar"/>
    <w:uiPriority w:val="30"/>
    <w:qFormat/>
    <w:rsid w:val="002E01E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E01ED"/>
    <w:rPr>
      <w:b/>
      <w:bCs/>
      <w:i/>
      <w:iCs/>
      <w:color w:val="4F81BD" w:themeColor="accent1"/>
      <w:sz w:val="18"/>
      <w:lang w:val="en-US" w:eastAsia="en-US"/>
    </w:rPr>
  </w:style>
  <w:style w:type="paragraph" w:styleId="BodyText2">
    <w:name w:val="Body Text 2"/>
    <w:basedOn w:val="Normal"/>
    <w:link w:val="BodyText2Char"/>
    <w:rsid w:val="002E01ED"/>
    <w:pPr>
      <w:spacing w:after="120" w:line="480" w:lineRule="auto"/>
    </w:pPr>
  </w:style>
  <w:style w:type="character" w:customStyle="1" w:styleId="BodyText2Char">
    <w:name w:val="Body Text 2 Char"/>
    <w:basedOn w:val="DefaultParagraphFont"/>
    <w:link w:val="BodyText2"/>
    <w:rsid w:val="002E01ED"/>
    <w:rPr>
      <w:sz w:val="18"/>
      <w:lang w:val="en-US" w:eastAsia="en-US"/>
    </w:rPr>
  </w:style>
  <w:style w:type="paragraph" w:styleId="BodyText3">
    <w:name w:val="Body Text 3"/>
    <w:basedOn w:val="Normal"/>
    <w:link w:val="BodyText3Char"/>
    <w:rsid w:val="002E01ED"/>
    <w:pPr>
      <w:spacing w:after="120"/>
    </w:pPr>
    <w:rPr>
      <w:sz w:val="16"/>
      <w:szCs w:val="16"/>
    </w:rPr>
  </w:style>
  <w:style w:type="character" w:customStyle="1" w:styleId="BodyText3Char">
    <w:name w:val="Body Text 3 Char"/>
    <w:basedOn w:val="DefaultParagraphFont"/>
    <w:link w:val="BodyText3"/>
    <w:rsid w:val="002E01ED"/>
    <w:rPr>
      <w:sz w:val="16"/>
      <w:szCs w:val="16"/>
      <w:lang w:val="en-US" w:eastAsia="en-US"/>
    </w:rPr>
  </w:style>
  <w:style w:type="paragraph" w:styleId="Date">
    <w:name w:val="Date"/>
    <w:basedOn w:val="Normal"/>
    <w:next w:val="Normal"/>
    <w:link w:val="DateChar"/>
    <w:rsid w:val="002E01ED"/>
  </w:style>
  <w:style w:type="character" w:customStyle="1" w:styleId="DateChar">
    <w:name w:val="Date Char"/>
    <w:basedOn w:val="DefaultParagraphFont"/>
    <w:link w:val="Date"/>
    <w:rsid w:val="002E01ED"/>
    <w:rPr>
      <w:sz w:val="18"/>
      <w:lang w:val="en-US" w:eastAsia="en-US"/>
    </w:rPr>
  </w:style>
  <w:style w:type="paragraph" w:styleId="List">
    <w:name w:val="List"/>
    <w:basedOn w:val="Normal"/>
    <w:rsid w:val="002E01ED"/>
    <w:pPr>
      <w:ind w:left="283" w:hanging="283"/>
      <w:contextualSpacing/>
    </w:pPr>
  </w:style>
  <w:style w:type="paragraph" w:styleId="List2">
    <w:name w:val="List 2"/>
    <w:basedOn w:val="Normal"/>
    <w:rsid w:val="002E01ED"/>
    <w:pPr>
      <w:ind w:left="566" w:hanging="283"/>
      <w:contextualSpacing/>
    </w:pPr>
  </w:style>
  <w:style w:type="paragraph" w:styleId="List3">
    <w:name w:val="List 3"/>
    <w:basedOn w:val="Normal"/>
    <w:rsid w:val="002E01ED"/>
    <w:pPr>
      <w:ind w:left="849" w:hanging="283"/>
      <w:contextualSpacing/>
    </w:pPr>
  </w:style>
  <w:style w:type="paragraph" w:styleId="List4">
    <w:name w:val="List 4"/>
    <w:basedOn w:val="Normal"/>
    <w:rsid w:val="002E01ED"/>
    <w:pPr>
      <w:ind w:left="1132" w:hanging="283"/>
      <w:contextualSpacing/>
    </w:pPr>
  </w:style>
  <w:style w:type="paragraph" w:styleId="List5">
    <w:name w:val="List 5"/>
    <w:basedOn w:val="Normal"/>
    <w:rsid w:val="002E01ED"/>
    <w:pPr>
      <w:ind w:left="1415" w:hanging="283"/>
      <w:contextualSpacing/>
    </w:pPr>
  </w:style>
  <w:style w:type="paragraph" w:styleId="ListContinue">
    <w:name w:val="List Continue"/>
    <w:basedOn w:val="Normal"/>
    <w:rsid w:val="002E01ED"/>
    <w:pPr>
      <w:spacing w:after="120"/>
      <w:ind w:left="283"/>
      <w:contextualSpacing/>
    </w:pPr>
  </w:style>
  <w:style w:type="paragraph" w:styleId="ListContinue2">
    <w:name w:val="List Continue 2"/>
    <w:basedOn w:val="Normal"/>
    <w:rsid w:val="002E01ED"/>
    <w:pPr>
      <w:spacing w:after="120"/>
      <w:ind w:left="566"/>
      <w:contextualSpacing/>
    </w:pPr>
  </w:style>
  <w:style w:type="paragraph" w:styleId="ListContinue3">
    <w:name w:val="List Continue 3"/>
    <w:basedOn w:val="Normal"/>
    <w:rsid w:val="002E01ED"/>
    <w:pPr>
      <w:spacing w:after="120"/>
      <w:ind w:left="849"/>
      <w:contextualSpacing/>
    </w:pPr>
  </w:style>
  <w:style w:type="paragraph" w:styleId="ListContinue4">
    <w:name w:val="List Continue 4"/>
    <w:basedOn w:val="Normal"/>
    <w:rsid w:val="002E01ED"/>
    <w:pPr>
      <w:spacing w:after="120"/>
      <w:ind w:left="1132"/>
      <w:contextualSpacing/>
    </w:pPr>
  </w:style>
  <w:style w:type="paragraph" w:styleId="ListContinue5">
    <w:name w:val="List Continue 5"/>
    <w:basedOn w:val="Normal"/>
    <w:rsid w:val="002E01ED"/>
    <w:pPr>
      <w:spacing w:after="120"/>
      <w:ind w:left="1415"/>
      <w:contextualSpacing/>
    </w:pPr>
  </w:style>
  <w:style w:type="paragraph" w:styleId="Signature">
    <w:name w:val="Signature"/>
    <w:basedOn w:val="Normal"/>
    <w:link w:val="SignatureChar"/>
    <w:rsid w:val="002E01ED"/>
    <w:pPr>
      <w:ind w:left="4252"/>
    </w:pPr>
  </w:style>
  <w:style w:type="character" w:customStyle="1" w:styleId="SignatureChar">
    <w:name w:val="Signature Char"/>
    <w:basedOn w:val="DefaultParagraphFont"/>
    <w:link w:val="Signature"/>
    <w:rsid w:val="002E01ED"/>
    <w:rPr>
      <w:sz w:val="18"/>
      <w:lang w:val="en-US" w:eastAsia="en-US"/>
    </w:rPr>
  </w:style>
  <w:style w:type="paragraph" w:styleId="E-mailSignature">
    <w:name w:val="E-mail Signature"/>
    <w:basedOn w:val="Normal"/>
    <w:link w:val="E-mailSignatureChar"/>
    <w:rsid w:val="002E01ED"/>
  </w:style>
  <w:style w:type="character" w:customStyle="1" w:styleId="E-mailSignatureChar">
    <w:name w:val="E-mail Signature Char"/>
    <w:basedOn w:val="DefaultParagraphFont"/>
    <w:link w:val="E-mailSignature"/>
    <w:rsid w:val="002E01ED"/>
    <w:rPr>
      <w:sz w:val="18"/>
      <w:lang w:val="en-US" w:eastAsia="en-US"/>
    </w:rPr>
  </w:style>
  <w:style w:type="paragraph" w:styleId="Salutation">
    <w:name w:val="Salutation"/>
    <w:basedOn w:val="Normal"/>
    <w:next w:val="Normal"/>
    <w:link w:val="SalutationChar"/>
    <w:rsid w:val="002E01ED"/>
  </w:style>
  <w:style w:type="character" w:customStyle="1" w:styleId="SalutationChar">
    <w:name w:val="Salutation Char"/>
    <w:basedOn w:val="DefaultParagraphFont"/>
    <w:link w:val="Salutation"/>
    <w:rsid w:val="002E01ED"/>
    <w:rPr>
      <w:sz w:val="18"/>
      <w:lang w:val="en-US" w:eastAsia="en-US"/>
    </w:rPr>
  </w:style>
  <w:style w:type="paragraph" w:styleId="Closing">
    <w:name w:val="Closing"/>
    <w:basedOn w:val="Normal"/>
    <w:link w:val="ClosingChar"/>
    <w:rsid w:val="002E01ED"/>
    <w:pPr>
      <w:ind w:left="4252"/>
    </w:pPr>
  </w:style>
  <w:style w:type="character" w:customStyle="1" w:styleId="ClosingChar">
    <w:name w:val="Closing Char"/>
    <w:basedOn w:val="DefaultParagraphFont"/>
    <w:link w:val="Closing"/>
    <w:rsid w:val="002E01ED"/>
    <w:rPr>
      <w:sz w:val="18"/>
      <w:lang w:val="en-US" w:eastAsia="en-US"/>
    </w:rPr>
  </w:style>
  <w:style w:type="paragraph" w:styleId="Index1">
    <w:name w:val="index 1"/>
    <w:basedOn w:val="Normal"/>
    <w:next w:val="Normal"/>
    <w:autoRedefine/>
    <w:rsid w:val="002E01ED"/>
    <w:pPr>
      <w:ind w:left="180" w:hanging="180"/>
    </w:pPr>
  </w:style>
  <w:style w:type="paragraph" w:styleId="Index2">
    <w:name w:val="index 2"/>
    <w:basedOn w:val="Normal"/>
    <w:next w:val="Normal"/>
    <w:autoRedefine/>
    <w:rsid w:val="002E01ED"/>
    <w:pPr>
      <w:ind w:left="360" w:hanging="180"/>
    </w:pPr>
  </w:style>
  <w:style w:type="paragraph" w:styleId="Index3">
    <w:name w:val="index 3"/>
    <w:basedOn w:val="Normal"/>
    <w:next w:val="Normal"/>
    <w:autoRedefine/>
    <w:rsid w:val="002E01ED"/>
    <w:pPr>
      <w:ind w:left="540" w:hanging="180"/>
    </w:pPr>
  </w:style>
  <w:style w:type="paragraph" w:styleId="Index4">
    <w:name w:val="index 4"/>
    <w:basedOn w:val="Normal"/>
    <w:next w:val="Normal"/>
    <w:autoRedefine/>
    <w:rsid w:val="002E01ED"/>
    <w:pPr>
      <w:ind w:left="720" w:hanging="180"/>
    </w:pPr>
  </w:style>
  <w:style w:type="paragraph" w:styleId="Index5">
    <w:name w:val="index 5"/>
    <w:basedOn w:val="Normal"/>
    <w:next w:val="Normal"/>
    <w:autoRedefine/>
    <w:rsid w:val="002E01ED"/>
    <w:pPr>
      <w:ind w:left="900" w:hanging="180"/>
    </w:pPr>
  </w:style>
  <w:style w:type="paragraph" w:styleId="Index6">
    <w:name w:val="index 6"/>
    <w:basedOn w:val="Normal"/>
    <w:next w:val="Normal"/>
    <w:autoRedefine/>
    <w:rsid w:val="002E01ED"/>
    <w:pPr>
      <w:ind w:left="1080" w:hanging="180"/>
    </w:pPr>
  </w:style>
  <w:style w:type="paragraph" w:styleId="Index7">
    <w:name w:val="index 7"/>
    <w:basedOn w:val="Normal"/>
    <w:next w:val="Normal"/>
    <w:autoRedefine/>
    <w:rsid w:val="002E01ED"/>
    <w:pPr>
      <w:ind w:left="1260" w:hanging="180"/>
    </w:pPr>
  </w:style>
  <w:style w:type="paragraph" w:styleId="Index8">
    <w:name w:val="index 8"/>
    <w:basedOn w:val="Normal"/>
    <w:next w:val="Normal"/>
    <w:autoRedefine/>
    <w:rsid w:val="002E01ED"/>
    <w:pPr>
      <w:ind w:left="1440" w:hanging="180"/>
    </w:pPr>
  </w:style>
  <w:style w:type="paragraph" w:styleId="Index9">
    <w:name w:val="index 9"/>
    <w:basedOn w:val="Normal"/>
    <w:next w:val="Normal"/>
    <w:autoRedefine/>
    <w:rsid w:val="002E01ED"/>
    <w:pPr>
      <w:ind w:left="1620" w:hanging="180"/>
    </w:pPr>
  </w:style>
  <w:style w:type="paragraph" w:styleId="TableofFigures">
    <w:name w:val="table of figures"/>
    <w:basedOn w:val="Normal"/>
    <w:next w:val="Normal"/>
    <w:rsid w:val="002E01ED"/>
  </w:style>
  <w:style w:type="paragraph" w:styleId="TableofAuthorities">
    <w:name w:val="table of authorities"/>
    <w:basedOn w:val="Normal"/>
    <w:next w:val="Normal"/>
    <w:rsid w:val="002E01ED"/>
    <w:pPr>
      <w:ind w:left="180" w:hanging="180"/>
    </w:pPr>
  </w:style>
  <w:style w:type="paragraph" w:styleId="EnvelopeAddress">
    <w:name w:val="envelope address"/>
    <w:basedOn w:val="Normal"/>
    <w:rsid w:val="002E01ED"/>
    <w:pPr>
      <w:framePr w:w="7920" w:h="1980" w:hRule="exact" w:hSpace="141" w:wrap="auto" w:hAnchor="page" w:xAlign="center" w:yAlign="bottom"/>
      <w:ind w:left="2880"/>
    </w:pPr>
    <w:rPr>
      <w:rFonts w:asciiTheme="majorHAnsi" w:eastAsiaTheme="majorEastAsia" w:hAnsiTheme="majorHAnsi" w:cstheme="majorBidi"/>
      <w:sz w:val="24"/>
      <w:szCs w:val="24"/>
    </w:rPr>
  </w:style>
  <w:style w:type="paragraph" w:styleId="HTMLAddress">
    <w:name w:val="HTML Address"/>
    <w:basedOn w:val="Normal"/>
    <w:link w:val="HTMLAddressChar"/>
    <w:rsid w:val="002E01ED"/>
    <w:rPr>
      <w:i/>
      <w:iCs/>
    </w:rPr>
  </w:style>
  <w:style w:type="character" w:customStyle="1" w:styleId="HTMLAddressChar">
    <w:name w:val="HTML Address Char"/>
    <w:basedOn w:val="DefaultParagraphFont"/>
    <w:link w:val="HTMLAddress"/>
    <w:rsid w:val="002E01ED"/>
    <w:rPr>
      <w:i/>
      <w:iCs/>
      <w:sz w:val="18"/>
      <w:lang w:val="en-US" w:eastAsia="en-US"/>
    </w:rPr>
  </w:style>
  <w:style w:type="paragraph" w:styleId="EnvelopeReturn">
    <w:name w:val="envelope return"/>
    <w:basedOn w:val="Normal"/>
    <w:rsid w:val="002E01ED"/>
    <w:rPr>
      <w:rFonts w:asciiTheme="majorHAnsi" w:eastAsiaTheme="majorEastAsia" w:hAnsiTheme="majorHAnsi" w:cstheme="majorBidi"/>
      <w:sz w:val="20"/>
    </w:rPr>
  </w:style>
  <w:style w:type="paragraph" w:styleId="MessageHeader">
    <w:name w:val="Message Header"/>
    <w:basedOn w:val="Normal"/>
    <w:link w:val="MessageHeaderChar"/>
    <w:rsid w:val="002E01ED"/>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2E01ED"/>
    <w:rPr>
      <w:rFonts w:asciiTheme="majorHAnsi" w:eastAsiaTheme="majorEastAsia" w:hAnsiTheme="majorHAnsi" w:cstheme="majorBidi"/>
      <w:sz w:val="24"/>
      <w:szCs w:val="24"/>
      <w:shd w:val="pct20" w:color="auto" w:fill="auto"/>
      <w:lang w:val="en-US" w:eastAsia="en-US"/>
    </w:rPr>
  </w:style>
  <w:style w:type="paragraph" w:styleId="NoteHeading">
    <w:name w:val="Note Heading"/>
    <w:basedOn w:val="Normal"/>
    <w:next w:val="Normal"/>
    <w:link w:val="NoteHeadingChar"/>
    <w:rsid w:val="002E01ED"/>
  </w:style>
  <w:style w:type="character" w:customStyle="1" w:styleId="NoteHeadingChar">
    <w:name w:val="Note Heading Char"/>
    <w:basedOn w:val="DefaultParagraphFont"/>
    <w:link w:val="NoteHeading"/>
    <w:rsid w:val="002E01ED"/>
    <w:rPr>
      <w:sz w:val="18"/>
      <w:lang w:val="en-US" w:eastAsia="en-US"/>
    </w:rPr>
  </w:style>
  <w:style w:type="paragraph" w:styleId="DocumentMap">
    <w:name w:val="Document Map"/>
    <w:basedOn w:val="Normal"/>
    <w:link w:val="DocumentMapChar"/>
    <w:rsid w:val="002E01ED"/>
    <w:rPr>
      <w:rFonts w:ascii="Tahoma" w:hAnsi="Tahoma" w:cs="Tahoma"/>
      <w:sz w:val="16"/>
      <w:szCs w:val="16"/>
    </w:rPr>
  </w:style>
  <w:style w:type="character" w:customStyle="1" w:styleId="DocumentMapChar">
    <w:name w:val="Document Map Char"/>
    <w:basedOn w:val="DefaultParagraphFont"/>
    <w:link w:val="DocumentMap"/>
    <w:rsid w:val="002E01ED"/>
    <w:rPr>
      <w:rFonts w:ascii="Tahoma" w:hAnsi="Tahoma" w:cs="Tahoma"/>
      <w:sz w:val="16"/>
      <w:szCs w:val="16"/>
      <w:lang w:val="en-US" w:eastAsia="en-US"/>
    </w:rPr>
  </w:style>
  <w:style w:type="paragraph" w:styleId="NoSpacing">
    <w:name w:val="No Spacing"/>
    <w:uiPriority w:val="1"/>
    <w:qFormat/>
    <w:rsid w:val="002E01ED"/>
    <w:pPr>
      <w:jc w:val="both"/>
    </w:pPr>
    <w:rPr>
      <w:sz w:val="18"/>
      <w:lang w:val="en-US" w:eastAsia="en-US"/>
    </w:rPr>
  </w:style>
  <w:style w:type="paragraph" w:styleId="NormalWeb">
    <w:name w:val="Normal (Web)"/>
    <w:basedOn w:val="Normal"/>
    <w:rsid w:val="002E01ED"/>
    <w:rPr>
      <w:sz w:val="24"/>
      <w:szCs w:val="24"/>
    </w:rPr>
  </w:style>
  <w:style w:type="paragraph" w:styleId="ListNumber">
    <w:name w:val="List Number"/>
    <w:basedOn w:val="Normal"/>
    <w:rsid w:val="002E01ED"/>
    <w:pPr>
      <w:numPr>
        <w:numId w:val="18"/>
      </w:numPr>
      <w:contextualSpacing/>
    </w:pPr>
  </w:style>
  <w:style w:type="paragraph" w:styleId="ListNumber2">
    <w:name w:val="List Number 2"/>
    <w:basedOn w:val="Normal"/>
    <w:rsid w:val="002E01ED"/>
    <w:pPr>
      <w:numPr>
        <w:numId w:val="19"/>
      </w:numPr>
      <w:contextualSpacing/>
    </w:pPr>
  </w:style>
  <w:style w:type="paragraph" w:styleId="ListNumber3">
    <w:name w:val="List Number 3"/>
    <w:basedOn w:val="Normal"/>
    <w:rsid w:val="002E01ED"/>
    <w:pPr>
      <w:numPr>
        <w:numId w:val="20"/>
      </w:numPr>
      <w:contextualSpacing/>
    </w:pPr>
  </w:style>
  <w:style w:type="paragraph" w:styleId="ListNumber4">
    <w:name w:val="List Number 4"/>
    <w:basedOn w:val="Normal"/>
    <w:rsid w:val="002E01ED"/>
    <w:pPr>
      <w:numPr>
        <w:numId w:val="16"/>
      </w:numPr>
      <w:contextualSpacing/>
    </w:pPr>
  </w:style>
  <w:style w:type="paragraph" w:styleId="ListNumber5">
    <w:name w:val="List Number 5"/>
    <w:basedOn w:val="Normal"/>
    <w:rsid w:val="002E01ED"/>
    <w:pPr>
      <w:numPr>
        <w:numId w:val="17"/>
      </w:numPr>
      <w:contextualSpacing/>
    </w:pPr>
  </w:style>
  <w:style w:type="paragraph" w:styleId="ListParagraph">
    <w:name w:val="List Paragraph"/>
    <w:basedOn w:val="Normal"/>
    <w:uiPriority w:val="34"/>
    <w:qFormat/>
    <w:rsid w:val="002E01ED"/>
    <w:pPr>
      <w:ind w:left="708"/>
    </w:pPr>
  </w:style>
  <w:style w:type="paragraph" w:styleId="HTMLPreformatted">
    <w:name w:val="HTML Preformatted"/>
    <w:basedOn w:val="Normal"/>
    <w:link w:val="HTMLPreformattedChar"/>
    <w:rsid w:val="002E01ED"/>
    <w:rPr>
      <w:rFonts w:ascii="Courier New" w:hAnsi="Courier New" w:cs="Courier New"/>
      <w:sz w:val="20"/>
    </w:rPr>
  </w:style>
  <w:style w:type="character" w:customStyle="1" w:styleId="HTMLPreformattedChar">
    <w:name w:val="HTML Preformatted Char"/>
    <w:basedOn w:val="DefaultParagraphFont"/>
    <w:link w:val="HTMLPreformatted"/>
    <w:rsid w:val="002E01ED"/>
    <w:rPr>
      <w:rFonts w:ascii="Courier New" w:hAnsi="Courier New" w:cs="Courier New"/>
      <w:lang w:val="en-US" w:eastAsia="en-US"/>
    </w:rPr>
  </w:style>
  <w:style w:type="paragraph" w:styleId="BodyTextFirstIndent">
    <w:name w:val="Body Text First Indent"/>
    <w:basedOn w:val="BodyText"/>
    <w:link w:val="BodyTextFirstIndentChar"/>
    <w:rsid w:val="002E01ED"/>
    <w:pPr>
      <w:spacing w:after="120"/>
      <w:ind w:firstLine="210"/>
    </w:pPr>
  </w:style>
  <w:style w:type="character" w:customStyle="1" w:styleId="BodyTextFirstIndentChar">
    <w:name w:val="Body Text First Indent Char"/>
    <w:basedOn w:val="BodyTextChar"/>
    <w:link w:val="BodyTextFirstIndent"/>
    <w:rsid w:val="002E01ED"/>
    <w:rPr>
      <w:sz w:val="18"/>
      <w:lang w:val="en-US" w:eastAsia="en-US" w:bidi="ar-SA"/>
    </w:rPr>
  </w:style>
  <w:style w:type="paragraph" w:styleId="BodyTextIndent">
    <w:name w:val="Body Text Indent"/>
    <w:basedOn w:val="Normal"/>
    <w:link w:val="BodyTextIndentChar"/>
    <w:rsid w:val="002E01ED"/>
    <w:pPr>
      <w:spacing w:after="120"/>
      <w:ind w:left="283"/>
    </w:pPr>
  </w:style>
  <w:style w:type="character" w:customStyle="1" w:styleId="BodyTextIndentChar">
    <w:name w:val="Body Text Indent Char"/>
    <w:basedOn w:val="DefaultParagraphFont"/>
    <w:link w:val="BodyTextIndent"/>
    <w:rsid w:val="002E01ED"/>
    <w:rPr>
      <w:sz w:val="18"/>
      <w:lang w:val="en-US" w:eastAsia="en-US"/>
    </w:rPr>
  </w:style>
  <w:style w:type="paragraph" w:styleId="BodyTextFirstIndent2">
    <w:name w:val="Body Text First Indent 2"/>
    <w:basedOn w:val="BodyTextIndent"/>
    <w:link w:val="BodyTextFirstIndent2Char"/>
    <w:rsid w:val="002E01ED"/>
    <w:pPr>
      <w:ind w:firstLine="210"/>
    </w:pPr>
  </w:style>
  <w:style w:type="character" w:customStyle="1" w:styleId="BodyTextFirstIndent2Char">
    <w:name w:val="Body Text First Indent 2 Char"/>
    <w:basedOn w:val="BodyTextIndentChar"/>
    <w:link w:val="BodyTextFirstIndent2"/>
    <w:rsid w:val="002E01ED"/>
    <w:rPr>
      <w:sz w:val="18"/>
      <w:lang w:val="en-US" w:eastAsia="en-US"/>
    </w:rPr>
  </w:style>
  <w:style w:type="paragraph" w:styleId="ListBullet2">
    <w:name w:val="List Bullet 2"/>
    <w:basedOn w:val="Normal"/>
    <w:rsid w:val="002E01ED"/>
    <w:pPr>
      <w:numPr>
        <w:numId w:val="7"/>
      </w:numPr>
      <w:contextualSpacing/>
    </w:pPr>
  </w:style>
  <w:style w:type="paragraph" w:styleId="ListBullet3">
    <w:name w:val="List Bullet 3"/>
    <w:basedOn w:val="Normal"/>
    <w:rsid w:val="002E01ED"/>
    <w:pPr>
      <w:numPr>
        <w:numId w:val="13"/>
      </w:numPr>
      <w:contextualSpacing/>
    </w:pPr>
  </w:style>
  <w:style w:type="paragraph" w:styleId="ListBullet4">
    <w:name w:val="List Bullet 4"/>
    <w:basedOn w:val="Normal"/>
    <w:rsid w:val="002E01ED"/>
    <w:pPr>
      <w:numPr>
        <w:numId w:val="14"/>
      </w:numPr>
      <w:contextualSpacing/>
    </w:pPr>
  </w:style>
  <w:style w:type="paragraph" w:styleId="ListBullet5">
    <w:name w:val="List Bullet 5"/>
    <w:basedOn w:val="Normal"/>
    <w:rsid w:val="002E01ED"/>
    <w:pPr>
      <w:numPr>
        <w:numId w:val="15"/>
      </w:numPr>
      <w:contextualSpacing/>
    </w:pPr>
  </w:style>
  <w:style w:type="paragraph" w:styleId="BodyTextIndent2">
    <w:name w:val="Body Text Indent 2"/>
    <w:basedOn w:val="Normal"/>
    <w:link w:val="BodyTextIndent2Char"/>
    <w:rsid w:val="002E01ED"/>
    <w:pPr>
      <w:spacing w:after="120" w:line="480" w:lineRule="auto"/>
      <w:ind w:left="283"/>
    </w:pPr>
  </w:style>
  <w:style w:type="character" w:customStyle="1" w:styleId="BodyTextIndent2Char">
    <w:name w:val="Body Text Indent 2 Char"/>
    <w:basedOn w:val="DefaultParagraphFont"/>
    <w:link w:val="BodyTextIndent2"/>
    <w:rsid w:val="002E01ED"/>
    <w:rPr>
      <w:sz w:val="18"/>
      <w:lang w:val="en-US" w:eastAsia="en-US"/>
    </w:rPr>
  </w:style>
  <w:style w:type="paragraph" w:styleId="BodyTextIndent3">
    <w:name w:val="Body Text Indent 3"/>
    <w:basedOn w:val="Normal"/>
    <w:link w:val="BodyTextIndent3Char"/>
    <w:rsid w:val="002E01ED"/>
    <w:pPr>
      <w:spacing w:after="120"/>
      <w:ind w:left="283"/>
    </w:pPr>
    <w:rPr>
      <w:sz w:val="16"/>
      <w:szCs w:val="16"/>
    </w:rPr>
  </w:style>
  <w:style w:type="character" w:customStyle="1" w:styleId="BodyTextIndent3Char">
    <w:name w:val="Body Text Indent 3 Char"/>
    <w:basedOn w:val="DefaultParagraphFont"/>
    <w:link w:val="BodyTextIndent3"/>
    <w:rsid w:val="002E01ED"/>
    <w:rPr>
      <w:sz w:val="16"/>
      <w:szCs w:val="16"/>
      <w:lang w:val="en-US" w:eastAsia="en-US"/>
    </w:rPr>
  </w:style>
  <w:style w:type="paragraph" w:styleId="NormalIndent">
    <w:name w:val="Normal Indent"/>
    <w:basedOn w:val="Normal"/>
    <w:rsid w:val="002E01ED"/>
    <w:pPr>
      <w:ind w:left="708"/>
    </w:pPr>
  </w:style>
  <w:style w:type="paragraph" w:styleId="TOC1">
    <w:name w:val="toc 1"/>
    <w:basedOn w:val="Normal"/>
    <w:next w:val="Normal"/>
    <w:autoRedefine/>
    <w:rsid w:val="002E01ED"/>
  </w:style>
  <w:style w:type="paragraph" w:styleId="TOC2">
    <w:name w:val="toc 2"/>
    <w:basedOn w:val="Normal"/>
    <w:next w:val="Normal"/>
    <w:autoRedefine/>
    <w:rsid w:val="002E01ED"/>
    <w:pPr>
      <w:ind w:left="180"/>
    </w:pPr>
  </w:style>
  <w:style w:type="paragraph" w:styleId="TOC3">
    <w:name w:val="toc 3"/>
    <w:basedOn w:val="Normal"/>
    <w:next w:val="Normal"/>
    <w:autoRedefine/>
    <w:rsid w:val="002E01ED"/>
    <w:pPr>
      <w:ind w:left="360"/>
    </w:pPr>
  </w:style>
  <w:style w:type="paragraph" w:styleId="TOC4">
    <w:name w:val="toc 4"/>
    <w:basedOn w:val="Normal"/>
    <w:next w:val="Normal"/>
    <w:autoRedefine/>
    <w:rsid w:val="002E01ED"/>
    <w:pPr>
      <w:ind w:left="540"/>
    </w:pPr>
  </w:style>
  <w:style w:type="paragraph" w:styleId="TOC5">
    <w:name w:val="toc 5"/>
    <w:basedOn w:val="Normal"/>
    <w:next w:val="Normal"/>
    <w:autoRedefine/>
    <w:rsid w:val="002E01ED"/>
    <w:pPr>
      <w:ind w:left="720"/>
    </w:pPr>
  </w:style>
  <w:style w:type="paragraph" w:styleId="TOC6">
    <w:name w:val="toc 6"/>
    <w:basedOn w:val="Normal"/>
    <w:next w:val="Normal"/>
    <w:autoRedefine/>
    <w:rsid w:val="002E01ED"/>
    <w:pPr>
      <w:ind w:left="900"/>
    </w:pPr>
  </w:style>
  <w:style w:type="paragraph" w:styleId="TOC7">
    <w:name w:val="toc 7"/>
    <w:basedOn w:val="Normal"/>
    <w:next w:val="Normal"/>
    <w:autoRedefine/>
    <w:rsid w:val="002E01ED"/>
    <w:pPr>
      <w:ind w:left="1080"/>
    </w:pPr>
  </w:style>
  <w:style w:type="paragraph" w:styleId="TOC8">
    <w:name w:val="toc 8"/>
    <w:basedOn w:val="Normal"/>
    <w:next w:val="Normal"/>
    <w:autoRedefine/>
    <w:rsid w:val="002E01ED"/>
    <w:pPr>
      <w:ind w:left="1260"/>
    </w:pPr>
  </w:style>
  <w:style w:type="paragraph" w:styleId="TOC9">
    <w:name w:val="toc 9"/>
    <w:basedOn w:val="Normal"/>
    <w:next w:val="Normal"/>
    <w:autoRedefine/>
    <w:rsid w:val="002E01ED"/>
    <w:pPr>
      <w:ind w:left="1440"/>
    </w:pPr>
  </w:style>
  <w:style w:type="paragraph" w:styleId="Subtitle">
    <w:name w:val="Subtitle"/>
    <w:basedOn w:val="Normal"/>
    <w:next w:val="Normal"/>
    <w:link w:val="SubtitleChar"/>
    <w:qFormat/>
    <w:rsid w:val="002E01ED"/>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rsid w:val="002E01ED"/>
    <w:rPr>
      <w:rFonts w:asciiTheme="majorHAnsi" w:eastAsiaTheme="majorEastAsia" w:hAnsiTheme="majorHAnsi" w:cstheme="majorBidi"/>
      <w:sz w:val="24"/>
      <w:szCs w:val="24"/>
      <w:lang w:val="en-US" w:eastAsia="en-US"/>
    </w:rPr>
  </w:style>
  <w:style w:type="paragraph" w:styleId="BlockText">
    <w:name w:val="Block Text"/>
    <w:basedOn w:val="Normal"/>
    <w:rsid w:val="002E01ED"/>
    <w:pPr>
      <w:spacing w:after="120"/>
      <w:ind w:left="1440" w:right="1440"/>
    </w:pPr>
  </w:style>
  <w:style w:type="paragraph" w:styleId="PlainText">
    <w:name w:val="Plain Text"/>
    <w:basedOn w:val="Normal"/>
    <w:link w:val="PlainTextChar"/>
    <w:rsid w:val="002E01ED"/>
    <w:rPr>
      <w:rFonts w:ascii="Courier New" w:hAnsi="Courier New" w:cs="Courier New"/>
      <w:sz w:val="20"/>
    </w:rPr>
  </w:style>
  <w:style w:type="character" w:customStyle="1" w:styleId="PlainTextChar">
    <w:name w:val="Plain Text Char"/>
    <w:basedOn w:val="DefaultParagraphFont"/>
    <w:link w:val="PlainText"/>
    <w:rsid w:val="002E01ED"/>
    <w:rPr>
      <w:rFonts w:ascii="Courier New" w:hAnsi="Courier New" w:cs="Courier New"/>
      <w:lang w:val="en-US" w:eastAsia="en-US"/>
    </w:rPr>
  </w:style>
  <w:style w:type="paragraph" w:styleId="EndnoteText">
    <w:name w:val="endnote text"/>
    <w:basedOn w:val="Normal"/>
    <w:link w:val="EndnoteTextChar"/>
    <w:rsid w:val="002E01ED"/>
    <w:rPr>
      <w:sz w:val="20"/>
    </w:rPr>
  </w:style>
  <w:style w:type="character" w:customStyle="1" w:styleId="EndnoteTextChar">
    <w:name w:val="Endnote Text Char"/>
    <w:basedOn w:val="DefaultParagraphFont"/>
    <w:link w:val="EndnoteText"/>
    <w:rsid w:val="002E01ED"/>
    <w:rPr>
      <w:lang w:val="en-US" w:eastAsia="en-US"/>
    </w:rPr>
  </w:style>
  <w:style w:type="paragraph" w:styleId="IndexHeading">
    <w:name w:val="index heading"/>
    <w:basedOn w:val="Normal"/>
    <w:next w:val="Index1"/>
    <w:rsid w:val="002E01ED"/>
    <w:rPr>
      <w:rFonts w:asciiTheme="majorHAnsi" w:eastAsiaTheme="majorEastAsia" w:hAnsiTheme="majorHAnsi" w:cstheme="majorBidi"/>
      <w:b/>
      <w:bCs/>
    </w:rPr>
  </w:style>
  <w:style w:type="paragraph" w:styleId="TOAHeading">
    <w:name w:val="toa heading"/>
    <w:basedOn w:val="Normal"/>
    <w:next w:val="Normal"/>
    <w:rsid w:val="002E01ED"/>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2E01ED"/>
    <w:pPr>
      <w:numPr>
        <w:numId w:val="0"/>
      </w:numPr>
      <w:spacing w:before="240" w:after="60"/>
      <w:jc w:val="both"/>
      <w:outlineLvl w:val="9"/>
    </w:pPr>
    <w:rPr>
      <w:rFonts w:asciiTheme="majorHAnsi" w:eastAsiaTheme="majorEastAsia" w:hAnsiTheme="majorHAnsi" w:cstheme="majorBidi"/>
      <w:bCs/>
      <w:kern w:val="32"/>
      <w:sz w:val="32"/>
      <w:szCs w:val="32"/>
    </w:rPr>
  </w:style>
  <w:style w:type="character" w:styleId="PlaceholderText">
    <w:name w:val="Placeholder Text"/>
    <w:basedOn w:val="DefaultParagraphFont"/>
    <w:uiPriority w:val="99"/>
    <w:semiHidden/>
    <w:rsid w:val="00223B8F"/>
    <w:rPr>
      <w:color w:val="666666"/>
    </w:rPr>
  </w:style>
  <w:style w:type="character" w:customStyle="1" w:styleId="mord">
    <w:name w:val="mord"/>
    <w:basedOn w:val="DefaultParagraphFont"/>
    <w:rsid w:val="00223B8F"/>
  </w:style>
  <w:style w:type="character" w:customStyle="1" w:styleId="mopen">
    <w:name w:val="mopen"/>
    <w:basedOn w:val="DefaultParagraphFont"/>
    <w:rsid w:val="00223B8F"/>
  </w:style>
  <w:style w:type="character" w:customStyle="1" w:styleId="mclose">
    <w:name w:val="mclose"/>
    <w:basedOn w:val="DefaultParagraphFont"/>
    <w:rsid w:val="00223B8F"/>
  </w:style>
  <w:style w:type="character" w:customStyle="1" w:styleId="mrel">
    <w:name w:val="mrel"/>
    <w:basedOn w:val="DefaultParagraphFont"/>
    <w:rsid w:val="00223B8F"/>
  </w:style>
  <w:style w:type="character" w:customStyle="1" w:styleId="mbin">
    <w:name w:val="mbin"/>
    <w:basedOn w:val="DefaultParagraphFont"/>
    <w:rsid w:val="00223B8F"/>
  </w:style>
  <w:style w:type="character" w:customStyle="1" w:styleId="vlist-s">
    <w:name w:val="vlist-s"/>
    <w:basedOn w:val="DefaultParagraphFont"/>
    <w:rsid w:val="001A49E1"/>
  </w:style>
  <w:style w:type="character" w:customStyle="1" w:styleId="delimsizinginner">
    <w:name w:val="delimsizinginner"/>
    <w:basedOn w:val="DefaultParagraphFont"/>
    <w:rsid w:val="001A49E1"/>
  </w:style>
  <w:style w:type="character" w:customStyle="1" w:styleId="mop">
    <w:name w:val="mop"/>
    <w:basedOn w:val="DefaultParagraphFont"/>
    <w:rsid w:val="001A49E1"/>
  </w:style>
  <w:style w:type="character" w:customStyle="1" w:styleId="delimsizing">
    <w:name w:val="delimsizing"/>
    <w:basedOn w:val="DefaultParagraphFont"/>
    <w:rsid w:val="001A49E1"/>
  </w:style>
  <w:style w:type="character" w:styleId="Strong">
    <w:name w:val="Strong"/>
    <w:basedOn w:val="DefaultParagraphFont"/>
    <w:uiPriority w:val="22"/>
    <w:qFormat/>
    <w:rsid w:val="00B90417"/>
    <w:rPr>
      <w:b/>
      <w:bCs/>
    </w:rPr>
  </w:style>
  <w:style w:type="table" w:styleId="TableGrid">
    <w:name w:val="Table Grid"/>
    <w:basedOn w:val="TableNormal"/>
    <w:rsid w:val="00B904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9041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B9041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B9041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B9041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3">
    <w:name w:val="Grid Table 3"/>
    <w:basedOn w:val="TableNormal"/>
    <w:uiPriority w:val="48"/>
    <w:rsid w:val="00B9041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B9041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4Char">
    <w:name w:val="Heading 4 Char"/>
    <w:basedOn w:val="DefaultParagraphFont"/>
    <w:link w:val="Heading4"/>
    <w:uiPriority w:val="9"/>
    <w:rsid w:val="0022695A"/>
    <w:rPr>
      <w:b/>
      <w:i/>
      <w:sz w:val="18"/>
      <w:lang w:val="en-US" w:eastAsia="en-US"/>
    </w:rPr>
  </w:style>
  <w:style w:type="character" w:styleId="UnresolvedMention">
    <w:name w:val="Unresolved Mention"/>
    <w:basedOn w:val="DefaultParagraphFont"/>
    <w:uiPriority w:val="99"/>
    <w:semiHidden/>
    <w:unhideWhenUsed/>
    <w:rsid w:val="008E5C36"/>
    <w:rPr>
      <w:color w:val="605E5C"/>
      <w:shd w:val="clear" w:color="auto" w:fill="E1DFDD"/>
    </w:rPr>
  </w:style>
  <w:style w:type="character" w:styleId="FollowedHyperlink">
    <w:name w:val="FollowedHyperlink"/>
    <w:basedOn w:val="DefaultParagraphFont"/>
    <w:rsid w:val="008E5C3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892776">
      <w:bodyDiv w:val="1"/>
      <w:marLeft w:val="0"/>
      <w:marRight w:val="0"/>
      <w:marTop w:val="0"/>
      <w:marBottom w:val="0"/>
      <w:divBdr>
        <w:top w:val="none" w:sz="0" w:space="0" w:color="auto"/>
        <w:left w:val="none" w:sz="0" w:space="0" w:color="auto"/>
        <w:bottom w:val="none" w:sz="0" w:space="0" w:color="auto"/>
        <w:right w:val="none" w:sz="0" w:space="0" w:color="auto"/>
      </w:divBdr>
    </w:div>
    <w:div w:id="738357760">
      <w:bodyDiv w:val="1"/>
      <w:marLeft w:val="0"/>
      <w:marRight w:val="0"/>
      <w:marTop w:val="0"/>
      <w:marBottom w:val="0"/>
      <w:divBdr>
        <w:top w:val="none" w:sz="0" w:space="0" w:color="auto"/>
        <w:left w:val="none" w:sz="0" w:space="0" w:color="auto"/>
        <w:bottom w:val="none" w:sz="0" w:space="0" w:color="auto"/>
        <w:right w:val="none" w:sz="0" w:space="0" w:color="auto"/>
      </w:divBdr>
    </w:div>
    <w:div w:id="758217018">
      <w:bodyDiv w:val="1"/>
      <w:marLeft w:val="0"/>
      <w:marRight w:val="0"/>
      <w:marTop w:val="0"/>
      <w:marBottom w:val="0"/>
      <w:divBdr>
        <w:top w:val="none" w:sz="0" w:space="0" w:color="auto"/>
        <w:left w:val="none" w:sz="0" w:space="0" w:color="auto"/>
        <w:bottom w:val="none" w:sz="0" w:space="0" w:color="auto"/>
        <w:right w:val="none" w:sz="0" w:space="0" w:color="auto"/>
      </w:divBdr>
    </w:div>
    <w:div w:id="935359558">
      <w:bodyDiv w:val="1"/>
      <w:marLeft w:val="0"/>
      <w:marRight w:val="0"/>
      <w:marTop w:val="0"/>
      <w:marBottom w:val="0"/>
      <w:divBdr>
        <w:top w:val="none" w:sz="0" w:space="0" w:color="auto"/>
        <w:left w:val="none" w:sz="0" w:space="0" w:color="auto"/>
        <w:bottom w:val="none" w:sz="0" w:space="0" w:color="auto"/>
        <w:right w:val="none" w:sz="0" w:space="0" w:color="auto"/>
      </w:divBdr>
    </w:div>
    <w:div w:id="1098523922">
      <w:bodyDiv w:val="1"/>
      <w:marLeft w:val="0"/>
      <w:marRight w:val="0"/>
      <w:marTop w:val="0"/>
      <w:marBottom w:val="0"/>
      <w:divBdr>
        <w:top w:val="none" w:sz="0" w:space="0" w:color="auto"/>
        <w:left w:val="none" w:sz="0" w:space="0" w:color="auto"/>
        <w:bottom w:val="none" w:sz="0" w:space="0" w:color="auto"/>
        <w:right w:val="none" w:sz="0" w:space="0" w:color="auto"/>
      </w:divBdr>
      <w:divsChild>
        <w:div w:id="1157189969">
          <w:marLeft w:val="0"/>
          <w:marRight w:val="0"/>
          <w:marTop w:val="0"/>
          <w:marBottom w:val="0"/>
          <w:divBdr>
            <w:top w:val="none" w:sz="0" w:space="0" w:color="auto"/>
            <w:left w:val="none" w:sz="0" w:space="0" w:color="auto"/>
            <w:bottom w:val="none" w:sz="0" w:space="0" w:color="auto"/>
            <w:right w:val="none" w:sz="0" w:space="0" w:color="auto"/>
          </w:divBdr>
          <w:divsChild>
            <w:div w:id="121769482">
              <w:marLeft w:val="0"/>
              <w:marRight w:val="0"/>
              <w:marTop w:val="0"/>
              <w:marBottom w:val="0"/>
              <w:divBdr>
                <w:top w:val="none" w:sz="0" w:space="0" w:color="auto"/>
                <w:left w:val="none" w:sz="0" w:space="0" w:color="auto"/>
                <w:bottom w:val="none" w:sz="0" w:space="0" w:color="auto"/>
                <w:right w:val="none" w:sz="0" w:space="0" w:color="auto"/>
              </w:divBdr>
            </w:div>
            <w:div w:id="499541920">
              <w:marLeft w:val="0"/>
              <w:marRight w:val="0"/>
              <w:marTop w:val="0"/>
              <w:marBottom w:val="0"/>
              <w:divBdr>
                <w:top w:val="none" w:sz="0" w:space="0" w:color="auto"/>
                <w:left w:val="none" w:sz="0" w:space="0" w:color="auto"/>
                <w:bottom w:val="none" w:sz="0" w:space="0" w:color="auto"/>
                <w:right w:val="none" w:sz="0" w:space="0" w:color="auto"/>
              </w:divBdr>
            </w:div>
            <w:div w:id="303704924">
              <w:marLeft w:val="0"/>
              <w:marRight w:val="0"/>
              <w:marTop w:val="0"/>
              <w:marBottom w:val="0"/>
              <w:divBdr>
                <w:top w:val="none" w:sz="0" w:space="0" w:color="auto"/>
                <w:left w:val="none" w:sz="0" w:space="0" w:color="auto"/>
                <w:bottom w:val="none" w:sz="0" w:space="0" w:color="auto"/>
                <w:right w:val="none" w:sz="0" w:space="0" w:color="auto"/>
              </w:divBdr>
            </w:div>
            <w:div w:id="1991251936">
              <w:marLeft w:val="0"/>
              <w:marRight w:val="0"/>
              <w:marTop w:val="0"/>
              <w:marBottom w:val="0"/>
              <w:divBdr>
                <w:top w:val="none" w:sz="0" w:space="0" w:color="auto"/>
                <w:left w:val="none" w:sz="0" w:space="0" w:color="auto"/>
                <w:bottom w:val="none" w:sz="0" w:space="0" w:color="auto"/>
                <w:right w:val="none" w:sz="0" w:space="0" w:color="auto"/>
              </w:divBdr>
            </w:div>
            <w:div w:id="22437553">
              <w:marLeft w:val="0"/>
              <w:marRight w:val="0"/>
              <w:marTop w:val="0"/>
              <w:marBottom w:val="0"/>
              <w:divBdr>
                <w:top w:val="none" w:sz="0" w:space="0" w:color="auto"/>
                <w:left w:val="none" w:sz="0" w:space="0" w:color="auto"/>
                <w:bottom w:val="none" w:sz="0" w:space="0" w:color="auto"/>
                <w:right w:val="none" w:sz="0" w:space="0" w:color="auto"/>
              </w:divBdr>
            </w:div>
            <w:div w:id="1059717754">
              <w:marLeft w:val="0"/>
              <w:marRight w:val="0"/>
              <w:marTop w:val="0"/>
              <w:marBottom w:val="0"/>
              <w:divBdr>
                <w:top w:val="none" w:sz="0" w:space="0" w:color="auto"/>
                <w:left w:val="none" w:sz="0" w:space="0" w:color="auto"/>
                <w:bottom w:val="none" w:sz="0" w:space="0" w:color="auto"/>
                <w:right w:val="none" w:sz="0" w:space="0" w:color="auto"/>
              </w:divBdr>
            </w:div>
            <w:div w:id="2010711410">
              <w:marLeft w:val="0"/>
              <w:marRight w:val="0"/>
              <w:marTop w:val="0"/>
              <w:marBottom w:val="0"/>
              <w:divBdr>
                <w:top w:val="none" w:sz="0" w:space="0" w:color="auto"/>
                <w:left w:val="none" w:sz="0" w:space="0" w:color="auto"/>
                <w:bottom w:val="none" w:sz="0" w:space="0" w:color="auto"/>
                <w:right w:val="none" w:sz="0" w:space="0" w:color="auto"/>
              </w:divBdr>
            </w:div>
            <w:div w:id="14237188">
              <w:marLeft w:val="0"/>
              <w:marRight w:val="0"/>
              <w:marTop w:val="0"/>
              <w:marBottom w:val="0"/>
              <w:divBdr>
                <w:top w:val="none" w:sz="0" w:space="0" w:color="auto"/>
                <w:left w:val="none" w:sz="0" w:space="0" w:color="auto"/>
                <w:bottom w:val="none" w:sz="0" w:space="0" w:color="auto"/>
                <w:right w:val="none" w:sz="0" w:space="0" w:color="auto"/>
              </w:divBdr>
            </w:div>
            <w:div w:id="797725986">
              <w:marLeft w:val="0"/>
              <w:marRight w:val="0"/>
              <w:marTop w:val="0"/>
              <w:marBottom w:val="0"/>
              <w:divBdr>
                <w:top w:val="none" w:sz="0" w:space="0" w:color="auto"/>
                <w:left w:val="none" w:sz="0" w:space="0" w:color="auto"/>
                <w:bottom w:val="none" w:sz="0" w:space="0" w:color="auto"/>
                <w:right w:val="none" w:sz="0" w:space="0" w:color="auto"/>
              </w:divBdr>
            </w:div>
            <w:div w:id="718669367">
              <w:marLeft w:val="0"/>
              <w:marRight w:val="0"/>
              <w:marTop w:val="0"/>
              <w:marBottom w:val="0"/>
              <w:divBdr>
                <w:top w:val="none" w:sz="0" w:space="0" w:color="auto"/>
                <w:left w:val="none" w:sz="0" w:space="0" w:color="auto"/>
                <w:bottom w:val="none" w:sz="0" w:space="0" w:color="auto"/>
                <w:right w:val="none" w:sz="0" w:space="0" w:color="auto"/>
              </w:divBdr>
            </w:div>
            <w:div w:id="2132167021">
              <w:marLeft w:val="0"/>
              <w:marRight w:val="0"/>
              <w:marTop w:val="0"/>
              <w:marBottom w:val="0"/>
              <w:divBdr>
                <w:top w:val="none" w:sz="0" w:space="0" w:color="auto"/>
                <w:left w:val="none" w:sz="0" w:space="0" w:color="auto"/>
                <w:bottom w:val="none" w:sz="0" w:space="0" w:color="auto"/>
                <w:right w:val="none" w:sz="0" w:space="0" w:color="auto"/>
              </w:divBdr>
            </w:div>
            <w:div w:id="1851946979">
              <w:marLeft w:val="0"/>
              <w:marRight w:val="0"/>
              <w:marTop w:val="0"/>
              <w:marBottom w:val="0"/>
              <w:divBdr>
                <w:top w:val="none" w:sz="0" w:space="0" w:color="auto"/>
                <w:left w:val="none" w:sz="0" w:space="0" w:color="auto"/>
                <w:bottom w:val="none" w:sz="0" w:space="0" w:color="auto"/>
                <w:right w:val="none" w:sz="0" w:space="0" w:color="auto"/>
              </w:divBdr>
            </w:div>
            <w:div w:id="1826824704">
              <w:marLeft w:val="0"/>
              <w:marRight w:val="0"/>
              <w:marTop w:val="0"/>
              <w:marBottom w:val="0"/>
              <w:divBdr>
                <w:top w:val="none" w:sz="0" w:space="0" w:color="auto"/>
                <w:left w:val="none" w:sz="0" w:space="0" w:color="auto"/>
                <w:bottom w:val="none" w:sz="0" w:space="0" w:color="auto"/>
                <w:right w:val="none" w:sz="0" w:space="0" w:color="auto"/>
              </w:divBdr>
            </w:div>
            <w:div w:id="1858229475">
              <w:marLeft w:val="0"/>
              <w:marRight w:val="0"/>
              <w:marTop w:val="0"/>
              <w:marBottom w:val="0"/>
              <w:divBdr>
                <w:top w:val="none" w:sz="0" w:space="0" w:color="auto"/>
                <w:left w:val="none" w:sz="0" w:space="0" w:color="auto"/>
                <w:bottom w:val="none" w:sz="0" w:space="0" w:color="auto"/>
                <w:right w:val="none" w:sz="0" w:space="0" w:color="auto"/>
              </w:divBdr>
            </w:div>
            <w:div w:id="416023447">
              <w:marLeft w:val="0"/>
              <w:marRight w:val="0"/>
              <w:marTop w:val="0"/>
              <w:marBottom w:val="0"/>
              <w:divBdr>
                <w:top w:val="none" w:sz="0" w:space="0" w:color="auto"/>
                <w:left w:val="none" w:sz="0" w:space="0" w:color="auto"/>
                <w:bottom w:val="none" w:sz="0" w:space="0" w:color="auto"/>
                <w:right w:val="none" w:sz="0" w:space="0" w:color="auto"/>
              </w:divBdr>
            </w:div>
            <w:div w:id="1310405758">
              <w:marLeft w:val="0"/>
              <w:marRight w:val="0"/>
              <w:marTop w:val="0"/>
              <w:marBottom w:val="0"/>
              <w:divBdr>
                <w:top w:val="none" w:sz="0" w:space="0" w:color="auto"/>
                <w:left w:val="none" w:sz="0" w:space="0" w:color="auto"/>
                <w:bottom w:val="none" w:sz="0" w:space="0" w:color="auto"/>
                <w:right w:val="none" w:sz="0" w:space="0" w:color="auto"/>
              </w:divBdr>
            </w:div>
            <w:div w:id="1372194936">
              <w:marLeft w:val="0"/>
              <w:marRight w:val="0"/>
              <w:marTop w:val="0"/>
              <w:marBottom w:val="0"/>
              <w:divBdr>
                <w:top w:val="none" w:sz="0" w:space="0" w:color="auto"/>
                <w:left w:val="none" w:sz="0" w:space="0" w:color="auto"/>
                <w:bottom w:val="none" w:sz="0" w:space="0" w:color="auto"/>
                <w:right w:val="none" w:sz="0" w:space="0" w:color="auto"/>
              </w:divBdr>
            </w:div>
            <w:div w:id="1682469141">
              <w:marLeft w:val="0"/>
              <w:marRight w:val="0"/>
              <w:marTop w:val="0"/>
              <w:marBottom w:val="0"/>
              <w:divBdr>
                <w:top w:val="none" w:sz="0" w:space="0" w:color="auto"/>
                <w:left w:val="none" w:sz="0" w:space="0" w:color="auto"/>
                <w:bottom w:val="none" w:sz="0" w:space="0" w:color="auto"/>
                <w:right w:val="none" w:sz="0" w:space="0" w:color="auto"/>
              </w:divBdr>
            </w:div>
            <w:div w:id="1683778433">
              <w:marLeft w:val="0"/>
              <w:marRight w:val="0"/>
              <w:marTop w:val="0"/>
              <w:marBottom w:val="0"/>
              <w:divBdr>
                <w:top w:val="none" w:sz="0" w:space="0" w:color="auto"/>
                <w:left w:val="none" w:sz="0" w:space="0" w:color="auto"/>
                <w:bottom w:val="none" w:sz="0" w:space="0" w:color="auto"/>
                <w:right w:val="none" w:sz="0" w:space="0" w:color="auto"/>
              </w:divBdr>
            </w:div>
            <w:div w:id="1766918832">
              <w:marLeft w:val="0"/>
              <w:marRight w:val="0"/>
              <w:marTop w:val="0"/>
              <w:marBottom w:val="0"/>
              <w:divBdr>
                <w:top w:val="none" w:sz="0" w:space="0" w:color="auto"/>
                <w:left w:val="none" w:sz="0" w:space="0" w:color="auto"/>
                <w:bottom w:val="none" w:sz="0" w:space="0" w:color="auto"/>
                <w:right w:val="none" w:sz="0" w:space="0" w:color="auto"/>
              </w:divBdr>
            </w:div>
            <w:div w:id="146171220">
              <w:marLeft w:val="0"/>
              <w:marRight w:val="0"/>
              <w:marTop w:val="0"/>
              <w:marBottom w:val="0"/>
              <w:divBdr>
                <w:top w:val="none" w:sz="0" w:space="0" w:color="auto"/>
                <w:left w:val="none" w:sz="0" w:space="0" w:color="auto"/>
                <w:bottom w:val="none" w:sz="0" w:space="0" w:color="auto"/>
                <w:right w:val="none" w:sz="0" w:space="0" w:color="auto"/>
              </w:divBdr>
            </w:div>
            <w:div w:id="1886915378">
              <w:marLeft w:val="0"/>
              <w:marRight w:val="0"/>
              <w:marTop w:val="0"/>
              <w:marBottom w:val="0"/>
              <w:divBdr>
                <w:top w:val="none" w:sz="0" w:space="0" w:color="auto"/>
                <w:left w:val="none" w:sz="0" w:space="0" w:color="auto"/>
                <w:bottom w:val="none" w:sz="0" w:space="0" w:color="auto"/>
                <w:right w:val="none" w:sz="0" w:space="0" w:color="auto"/>
              </w:divBdr>
            </w:div>
            <w:div w:id="300963921">
              <w:marLeft w:val="0"/>
              <w:marRight w:val="0"/>
              <w:marTop w:val="0"/>
              <w:marBottom w:val="0"/>
              <w:divBdr>
                <w:top w:val="none" w:sz="0" w:space="0" w:color="auto"/>
                <w:left w:val="none" w:sz="0" w:space="0" w:color="auto"/>
                <w:bottom w:val="none" w:sz="0" w:space="0" w:color="auto"/>
                <w:right w:val="none" w:sz="0" w:space="0" w:color="auto"/>
              </w:divBdr>
            </w:div>
            <w:div w:id="855390397">
              <w:marLeft w:val="0"/>
              <w:marRight w:val="0"/>
              <w:marTop w:val="0"/>
              <w:marBottom w:val="0"/>
              <w:divBdr>
                <w:top w:val="none" w:sz="0" w:space="0" w:color="auto"/>
                <w:left w:val="none" w:sz="0" w:space="0" w:color="auto"/>
                <w:bottom w:val="none" w:sz="0" w:space="0" w:color="auto"/>
                <w:right w:val="none" w:sz="0" w:space="0" w:color="auto"/>
              </w:divBdr>
            </w:div>
            <w:div w:id="1161039295">
              <w:marLeft w:val="0"/>
              <w:marRight w:val="0"/>
              <w:marTop w:val="0"/>
              <w:marBottom w:val="0"/>
              <w:divBdr>
                <w:top w:val="none" w:sz="0" w:space="0" w:color="auto"/>
                <w:left w:val="none" w:sz="0" w:space="0" w:color="auto"/>
                <w:bottom w:val="none" w:sz="0" w:space="0" w:color="auto"/>
                <w:right w:val="none" w:sz="0" w:space="0" w:color="auto"/>
              </w:divBdr>
            </w:div>
            <w:div w:id="1432318292">
              <w:marLeft w:val="0"/>
              <w:marRight w:val="0"/>
              <w:marTop w:val="0"/>
              <w:marBottom w:val="0"/>
              <w:divBdr>
                <w:top w:val="none" w:sz="0" w:space="0" w:color="auto"/>
                <w:left w:val="none" w:sz="0" w:space="0" w:color="auto"/>
                <w:bottom w:val="none" w:sz="0" w:space="0" w:color="auto"/>
                <w:right w:val="none" w:sz="0" w:space="0" w:color="auto"/>
              </w:divBdr>
            </w:div>
            <w:div w:id="1078555084">
              <w:marLeft w:val="0"/>
              <w:marRight w:val="0"/>
              <w:marTop w:val="0"/>
              <w:marBottom w:val="0"/>
              <w:divBdr>
                <w:top w:val="none" w:sz="0" w:space="0" w:color="auto"/>
                <w:left w:val="none" w:sz="0" w:space="0" w:color="auto"/>
                <w:bottom w:val="none" w:sz="0" w:space="0" w:color="auto"/>
                <w:right w:val="none" w:sz="0" w:space="0" w:color="auto"/>
              </w:divBdr>
            </w:div>
            <w:div w:id="1107890573">
              <w:marLeft w:val="0"/>
              <w:marRight w:val="0"/>
              <w:marTop w:val="0"/>
              <w:marBottom w:val="0"/>
              <w:divBdr>
                <w:top w:val="none" w:sz="0" w:space="0" w:color="auto"/>
                <w:left w:val="none" w:sz="0" w:space="0" w:color="auto"/>
                <w:bottom w:val="none" w:sz="0" w:space="0" w:color="auto"/>
                <w:right w:val="none" w:sz="0" w:space="0" w:color="auto"/>
              </w:divBdr>
            </w:div>
            <w:div w:id="1313291803">
              <w:marLeft w:val="0"/>
              <w:marRight w:val="0"/>
              <w:marTop w:val="0"/>
              <w:marBottom w:val="0"/>
              <w:divBdr>
                <w:top w:val="none" w:sz="0" w:space="0" w:color="auto"/>
                <w:left w:val="none" w:sz="0" w:space="0" w:color="auto"/>
                <w:bottom w:val="none" w:sz="0" w:space="0" w:color="auto"/>
                <w:right w:val="none" w:sz="0" w:space="0" w:color="auto"/>
              </w:divBdr>
            </w:div>
            <w:div w:id="582110495">
              <w:marLeft w:val="0"/>
              <w:marRight w:val="0"/>
              <w:marTop w:val="0"/>
              <w:marBottom w:val="0"/>
              <w:divBdr>
                <w:top w:val="none" w:sz="0" w:space="0" w:color="auto"/>
                <w:left w:val="none" w:sz="0" w:space="0" w:color="auto"/>
                <w:bottom w:val="none" w:sz="0" w:space="0" w:color="auto"/>
                <w:right w:val="none" w:sz="0" w:space="0" w:color="auto"/>
              </w:divBdr>
            </w:div>
            <w:div w:id="1009674119">
              <w:marLeft w:val="0"/>
              <w:marRight w:val="0"/>
              <w:marTop w:val="0"/>
              <w:marBottom w:val="0"/>
              <w:divBdr>
                <w:top w:val="none" w:sz="0" w:space="0" w:color="auto"/>
                <w:left w:val="none" w:sz="0" w:space="0" w:color="auto"/>
                <w:bottom w:val="none" w:sz="0" w:space="0" w:color="auto"/>
                <w:right w:val="none" w:sz="0" w:space="0" w:color="auto"/>
              </w:divBdr>
            </w:div>
            <w:div w:id="1483353281">
              <w:marLeft w:val="0"/>
              <w:marRight w:val="0"/>
              <w:marTop w:val="0"/>
              <w:marBottom w:val="0"/>
              <w:divBdr>
                <w:top w:val="none" w:sz="0" w:space="0" w:color="auto"/>
                <w:left w:val="none" w:sz="0" w:space="0" w:color="auto"/>
                <w:bottom w:val="none" w:sz="0" w:space="0" w:color="auto"/>
                <w:right w:val="none" w:sz="0" w:space="0" w:color="auto"/>
              </w:divBdr>
            </w:div>
            <w:div w:id="2079863396">
              <w:marLeft w:val="0"/>
              <w:marRight w:val="0"/>
              <w:marTop w:val="0"/>
              <w:marBottom w:val="0"/>
              <w:divBdr>
                <w:top w:val="none" w:sz="0" w:space="0" w:color="auto"/>
                <w:left w:val="none" w:sz="0" w:space="0" w:color="auto"/>
                <w:bottom w:val="none" w:sz="0" w:space="0" w:color="auto"/>
                <w:right w:val="none" w:sz="0" w:space="0" w:color="auto"/>
              </w:divBdr>
            </w:div>
            <w:div w:id="917134689">
              <w:marLeft w:val="0"/>
              <w:marRight w:val="0"/>
              <w:marTop w:val="0"/>
              <w:marBottom w:val="0"/>
              <w:divBdr>
                <w:top w:val="none" w:sz="0" w:space="0" w:color="auto"/>
                <w:left w:val="none" w:sz="0" w:space="0" w:color="auto"/>
                <w:bottom w:val="none" w:sz="0" w:space="0" w:color="auto"/>
                <w:right w:val="none" w:sz="0" w:space="0" w:color="auto"/>
              </w:divBdr>
            </w:div>
            <w:div w:id="2060543144">
              <w:marLeft w:val="0"/>
              <w:marRight w:val="0"/>
              <w:marTop w:val="0"/>
              <w:marBottom w:val="0"/>
              <w:divBdr>
                <w:top w:val="none" w:sz="0" w:space="0" w:color="auto"/>
                <w:left w:val="none" w:sz="0" w:space="0" w:color="auto"/>
                <w:bottom w:val="none" w:sz="0" w:space="0" w:color="auto"/>
                <w:right w:val="none" w:sz="0" w:space="0" w:color="auto"/>
              </w:divBdr>
            </w:div>
            <w:div w:id="339742420">
              <w:marLeft w:val="0"/>
              <w:marRight w:val="0"/>
              <w:marTop w:val="0"/>
              <w:marBottom w:val="0"/>
              <w:divBdr>
                <w:top w:val="none" w:sz="0" w:space="0" w:color="auto"/>
                <w:left w:val="none" w:sz="0" w:space="0" w:color="auto"/>
                <w:bottom w:val="none" w:sz="0" w:space="0" w:color="auto"/>
                <w:right w:val="none" w:sz="0" w:space="0" w:color="auto"/>
              </w:divBdr>
            </w:div>
            <w:div w:id="1903521955">
              <w:marLeft w:val="0"/>
              <w:marRight w:val="0"/>
              <w:marTop w:val="0"/>
              <w:marBottom w:val="0"/>
              <w:divBdr>
                <w:top w:val="none" w:sz="0" w:space="0" w:color="auto"/>
                <w:left w:val="none" w:sz="0" w:space="0" w:color="auto"/>
                <w:bottom w:val="none" w:sz="0" w:space="0" w:color="auto"/>
                <w:right w:val="none" w:sz="0" w:space="0" w:color="auto"/>
              </w:divBdr>
            </w:div>
            <w:div w:id="882328665">
              <w:marLeft w:val="0"/>
              <w:marRight w:val="0"/>
              <w:marTop w:val="0"/>
              <w:marBottom w:val="0"/>
              <w:divBdr>
                <w:top w:val="none" w:sz="0" w:space="0" w:color="auto"/>
                <w:left w:val="none" w:sz="0" w:space="0" w:color="auto"/>
                <w:bottom w:val="none" w:sz="0" w:space="0" w:color="auto"/>
                <w:right w:val="none" w:sz="0" w:space="0" w:color="auto"/>
              </w:divBdr>
            </w:div>
            <w:div w:id="875044772">
              <w:marLeft w:val="0"/>
              <w:marRight w:val="0"/>
              <w:marTop w:val="0"/>
              <w:marBottom w:val="0"/>
              <w:divBdr>
                <w:top w:val="none" w:sz="0" w:space="0" w:color="auto"/>
                <w:left w:val="none" w:sz="0" w:space="0" w:color="auto"/>
                <w:bottom w:val="none" w:sz="0" w:space="0" w:color="auto"/>
                <w:right w:val="none" w:sz="0" w:space="0" w:color="auto"/>
              </w:divBdr>
            </w:div>
            <w:div w:id="1739790003">
              <w:marLeft w:val="0"/>
              <w:marRight w:val="0"/>
              <w:marTop w:val="0"/>
              <w:marBottom w:val="0"/>
              <w:divBdr>
                <w:top w:val="none" w:sz="0" w:space="0" w:color="auto"/>
                <w:left w:val="none" w:sz="0" w:space="0" w:color="auto"/>
                <w:bottom w:val="none" w:sz="0" w:space="0" w:color="auto"/>
                <w:right w:val="none" w:sz="0" w:space="0" w:color="auto"/>
              </w:divBdr>
            </w:div>
            <w:div w:id="1456410101">
              <w:marLeft w:val="0"/>
              <w:marRight w:val="0"/>
              <w:marTop w:val="0"/>
              <w:marBottom w:val="0"/>
              <w:divBdr>
                <w:top w:val="none" w:sz="0" w:space="0" w:color="auto"/>
                <w:left w:val="none" w:sz="0" w:space="0" w:color="auto"/>
                <w:bottom w:val="none" w:sz="0" w:space="0" w:color="auto"/>
                <w:right w:val="none" w:sz="0" w:space="0" w:color="auto"/>
              </w:divBdr>
            </w:div>
            <w:div w:id="1937783406">
              <w:marLeft w:val="0"/>
              <w:marRight w:val="0"/>
              <w:marTop w:val="0"/>
              <w:marBottom w:val="0"/>
              <w:divBdr>
                <w:top w:val="none" w:sz="0" w:space="0" w:color="auto"/>
                <w:left w:val="none" w:sz="0" w:space="0" w:color="auto"/>
                <w:bottom w:val="none" w:sz="0" w:space="0" w:color="auto"/>
                <w:right w:val="none" w:sz="0" w:space="0" w:color="auto"/>
              </w:divBdr>
            </w:div>
            <w:div w:id="755903300">
              <w:marLeft w:val="0"/>
              <w:marRight w:val="0"/>
              <w:marTop w:val="0"/>
              <w:marBottom w:val="0"/>
              <w:divBdr>
                <w:top w:val="none" w:sz="0" w:space="0" w:color="auto"/>
                <w:left w:val="none" w:sz="0" w:space="0" w:color="auto"/>
                <w:bottom w:val="none" w:sz="0" w:space="0" w:color="auto"/>
                <w:right w:val="none" w:sz="0" w:space="0" w:color="auto"/>
              </w:divBdr>
            </w:div>
            <w:div w:id="1856729794">
              <w:marLeft w:val="0"/>
              <w:marRight w:val="0"/>
              <w:marTop w:val="0"/>
              <w:marBottom w:val="0"/>
              <w:divBdr>
                <w:top w:val="none" w:sz="0" w:space="0" w:color="auto"/>
                <w:left w:val="none" w:sz="0" w:space="0" w:color="auto"/>
                <w:bottom w:val="none" w:sz="0" w:space="0" w:color="auto"/>
                <w:right w:val="none" w:sz="0" w:space="0" w:color="auto"/>
              </w:divBdr>
            </w:div>
            <w:div w:id="532958418">
              <w:marLeft w:val="0"/>
              <w:marRight w:val="0"/>
              <w:marTop w:val="0"/>
              <w:marBottom w:val="0"/>
              <w:divBdr>
                <w:top w:val="none" w:sz="0" w:space="0" w:color="auto"/>
                <w:left w:val="none" w:sz="0" w:space="0" w:color="auto"/>
                <w:bottom w:val="none" w:sz="0" w:space="0" w:color="auto"/>
                <w:right w:val="none" w:sz="0" w:space="0" w:color="auto"/>
              </w:divBdr>
            </w:div>
            <w:div w:id="1140879193">
              <w:marLeft w:val="0"/>
              <w:marRight w:val="0"/>
              <w:marTop w:val="0"/>
              <w:marBottom w:val="0"/>
              <w:divBdr>
                <w:top w:val="none" w:sz="0" w:space="0" w:color="auto"/>
                <w:left w:val="none" w:sz="0" w:space="0" w:color="auto"/>
                <w:bottom w:val="none" w:sz="0" w:space="0" w:color="auto"/>
                <w:right w:val="none" w:sz="0" w:space="0" w:color="auto"/>
              </w:divBdr>
            </w:div>
            <w:div w:id="1305306581">
              <w:marLeft w:val="0"/>
              <w:marRight w:val="0"/>
              <w:marTop w:val="0"/>
              <w:marBottom w:val="0"/>
              <w:divBdr>
                <w:top w:val="none" w:sz="0" w:space="0" w:color="auto"/>
                <w:left w:val="none" w:sz="0" w:space="0" w:color="auto"/>
                <w:bottom w:val="none" w:sz="0" w:space="0" w:color="auto"/>
                <w:right w:val="none" w:sz="0" w:space="0" w:color="auto"/>
              </w:divBdr>
            </w:div>
            <w:div w:id="1396127057">
              <w:marLeft w:val="0"/>
              <w:marRight w:val="0"/>
              <w:marTop w:val="0"/>
              <w:marBottom w:val="0"/>
              <w:divBdr>
                <w:top w:val="none" w:sz="0" w:space="0" w:color="auto"/>
                <w:left w:val="none" w:sz="0" w:space="0" w:color="auto"/>
                <w:bottom w:val="none" w:sz="0" w:space="0" w:color="auto"/>
                <w:right w:val="none" w:sz="0" w:space="0" w:color="auto"/>
              </w:divBdr>
            </w:div>
            <w:div w:id="1872110353">
              <w:marLeft w:val="0"/>
              <w:marRight w:val="0"/>
              <w:marTop w:val="0"/>
              <w:marBottom w:val="0"/>
              <w:divBdr>
                <w:top w:val="none" w:sz="0" w:space="0" w:color="auto"/>
                <w:left w:val="none" w:sz="0" w:space="0" w:color="auto"/>
                <w:bottom w:val="none" w:sz="0" w:space="0" w:color="auto"/>
                <w:right w:val="none" w:sz="0" w:space="0" w:color="auto"/>
              </w:divBdr>
            </w:div>
            <w:div w:id="1229341105">
              <w:marLeft w:val="0"/>
              <w:marRight w:val="0"/>
              <w:marTop w:val="0"/>
              <w:marBottom w:val="0"/>
              <w:divBdr>
                <w:top w:val="none" w:sz="0" w:space="0" w:color="auto"/>
                <w:left w:val="none" w:sz="0" w:space="0" w:color="auto"/>
                <w:bottom w:val="none" w:sz="0" w:space="0" w:color="auto"/>
                <w:right w:val="none" w:sz="0" w:space="0" w:color="auto"/>
              </w:divBdr>
            </w:div>
            <w:div w:id="1028411461">
              <w:marLeft w:val="0"/>
              <w:marRight w:val="0"/>
              <w:marTop w:val="0"/>
              <w:marBottom w:val="0"/>
              <w:divBdr>
                <w:top w:val="none" w:sz="0" w:space="0" w:color="auto"/>
                <w:left w:val="none" w:sz="0" w:space="0" w:color="auto"/>
                <w:bottom w:val="none" w:sz="0" w:space="0" w:color="auto"/>
                <w:right w:val="none" w:sz="0" w:space="0" w:color="auto"/>
              </w:divBdr>
            </w:div>
            <w:div w:id="231474050">
              <w:marLeft w:val="0"/>
              <w:marRight w:val="0"/>
              <w:marTop w:val="0"/>
              <w:marBottom w:val="0"/>
              <w:divBdr>
                <w:top w:val="none" w:sz="0" w:space="0" w:color="auto"/>
                <w:left w:val="none" w:sz="0" w:space="0" w:color="auto"/>
                <w:bottom w:val="none" w:sz="0" w:space="0" w:color="auto"/>
                <w:right w:val="none" w:sz="0" w:space="0" w:color="auto"/>
              </w:divBdr>
            </w:div>
            <w:div w:id="641539231">
              <w:marLeft w:val="0"/>
              <w:marRight w:val="0"/>
              <w:marTop w:val="0"/>
              <w:marBottom w:val="0"/>
              <w:divBdr>
                <w:top w:val="none" w:sz="0" w:space="0" w:color="auto"/>
                <w:left w:val="none" w:sz="0" w:space="0" w:color="auto"/>
                <w:bottom w:val="none" w:sz="0" w:space="0" w:color="auto"/>
                <w:right w:val="none" w:sz="0" w:space="0" w:color="auto"/>
              </w:divBdr>
            </w:div>
            <w:div w:id="554780400">
              <w:marLeft w:val="0"/>
              <w:marRight w:val="0"/>
              <w:marTop w:val="0"/>
              <w:marBottom w:val="0"/>
              <w:divBdr>
                <w:top w:val="none" w:sz="0" w:space="0" w:color="auto"/>
                <w:left w:val="none" w:sz="0" w:space="0" w:color="auto"/>
                <w:bottom w:val="none" w:sz="0" w:space="0" w:color="auto"/>
                <w:right w:val="none" w:sz="0" w:space="0" w:color="auto"/>
              </w:divBdr>
            </w:div>
            <w:div w:id="314576806">
              <w:marLeft w:val="0"/>
              <w:marRight w:val="0"/>
              <w:marTop w:val="0"/>
              <w:marBottom w:val="0"/>
              <w:divBdr>
                <w:top w:val="none" w:sz="0" w:space="0" w:color="auto"/>
                <w:left w:val="none" w:sz="0" w:space="0" w:color="auto"/>
                <w:bottom w:val="none" w:sz="0" w:space="0" w:color="auto"/>
                <w:right w:val="none" w:sz="0" w:space="0" w:color="auto"/>
              </w:divBdr>
            </w:div>
            <w:div w:id="1827745194">
              <w:marLeft w:val="0"/>
              <w:marRight w:val="0"/>
              <w:marTop w:val="0"/>
              <w:marBottom w:val="0"/>
              <w:divBdr>
                <w:top w:val="none" w:sz="0" w:space="0" w:color="auto"/>
                <w:left w:val="none" w:sz="0" w:space="0" w:color="auto"/>
                <w:bottom w:val="none" w:sz="0" w:space="0" w:color="auto"/>
                <w:right w:val="none" w:sz="0" w:space="0" w:color="auto"/>
              </w:divBdr>
            </w:div>
            <w:div w:id="1910378942">
              <w:marLeft w:val="0"/>
              <w:marRight w:val="0"/>
              <w:marTop w:val="0"/>
              <w:marBottom w:val="0"/>
              <w:divBdr>
                <w:top w:val="none" w:sz="0" w:space="0" w:color="auto"/>
                <w:left w:val="none" w:sz="0" w:space="0" w:color="auto"/>
                <w:bottom w:val="none" w:sz="0" w:space="0" w:color="auto"/>
                <w:right w:val="none" w:sz="0" w:space="0" w:color="auto"/>
              </w:divBdr>
            </w:div>
            <w:div w:id="858204721">
              <w:marLeft w:val="0"/>
              <w:marRight w:val="0"/>
              <w:marTop w:val="0"/>
              <w:marBottom w:val="0"/>
              <w:divBdr>
                <w:top w:val="none" w:sz="0" w:space="0" w:color="auto"/>
                <w:left w:val="none" w:sz="0" w:space="0" w:color="auto"/>
                <w:bottom w:val="none" w:sz="0" w:space="0" w:color="auto"/>
                <w:right w:val="none" w:sz="0" w:space="0" w:color="auto"/>
              </w:divBdr>
            </w:div>
            <w:div w:id="662660799">
              <w:marLeft w:val="0"/>
              <w:marRight w:val="0"/>
              <w:marTop w:val="0"/>
              <w:marBottom w:val="0"/>
              <w:divBdr>
                <w:top w:val="none" w:sz="0" w:space="0" w:color="auto"/>
                <w:left w:val="none" w:sz="0" w:space="0" w:color="auto"/>
                <w:bottom w:val="none" w:sz="0" w:space="0" w:color="auto"/>
                <w:right w:val="none" w:sz="0" w:space="0" w:color="auto"/>
              </w:divBdr>
            </w:div>
            <w:div w:id="1334915668">
              <w:marLeft w:val="0"/>
              <w:marRight w:val="0"/>
              <w:marTop w:val="0"/>
              <w:marBottom w:val="0"/>
              <w:divBdr>
                <w:top w:val="none" w:sz="0" w:space="0" w:color="auto"/>
                <w:left w:val="none" w:sz="0" w:space="0" w:color="auto"/>
                <w:bottom w:val="none" w:sz="0" w:space="0" w:color="auto"/>
                <w:right w:val="none" w:sz="0" w:space="0" w:color="auto"/>
              </w:divBdr>
            </w:div>
            <w:div w:id="1568152367">
              <w:marLeft w:val="0"/>
              <w:marRight w:val="0"/>
              <w:marTop w:val="0"/>
              <w:marBottom w:val="0"/>
              <w:divBdr>
                <w:top w:val="none" w:sz="0" w:space="0" w:color="auto"/>
                <w:left w:val="none" w:sz="0" w:space="0" w:color="auto"/>
                <w:bottom w:val="none" w:sz="0" w:space="0" w:color="auto"/>
                <w:right w:val="none" w:sz="0" w:space="0" w:color="auto"/>
              </w:divBdr>
            </w:div>
            <w:div w:id="1562407109">
              <w:marLeft w:val="0"/>
              <w:marRight w:val="0"/>
              <w:marTop w:val="0"/>
              <w:marBottom w:val="0"/>
              <w:divBdr>
                <w:top w:val="none" w:sz="0" w:space="0" w:color="auto"/>
                <w:left w:val="none" w:sz="0" w:space="0" w:color="auto"/>
                <w:bottom w:val="none" w:sz="0" w:space="0" w:color="auto"/>
                <w:right w:val="none" w:sz="0" w:space="0" w:color="auto"/>
              </w:divBdr>
            </w:div>
            <w:div w:id="1319962542">
              <w:marLeft w:val="0"/>
              <w:marRight w:val="0"/>
              <w:marTop w:val="0"/>
              <w:marBottom w:val="0"/>
              <w:divBdr>
                <w:top w:val="none" w:sz="0" w:space="0" w:color="auto"/>
                <w:left w:val="none" w:sz="0" w:space="0" w:color="auto"/>
                <w:bottom w:val="none" w:sz="0" w:space="0" w:color="auto"/>
                <w:right w:val="none" w:sz="0" w:space="0" w:color="auto"/>
              </w:divBdr>
            </w:div>
            <w:div w:id="994801721">
              <w:marLeft w:val="0"/>
              <w:marRight w:val="0"/>
              <w:marTop w:val="0"/>
              <w:marBottom w:val="0"/>
              <w:divBdr>
                <w:top w:val="none" w:sz="0" w:space="0" w:color="auto"/>
                <w:left w:val="none" w:sz="0" w:space="0" w:color="auto"/>
                <w:bottom w:val="none" w:sz="0" w:space="0" w:color="auto"/>
                <w:right w:val="none" w:sz="0" w:space="0" w:color="auto"/>
              </w:divBdr>
            </w:div>
            <w:div w:id="1370109590">
              <w:marLeft w:val="0"/>
              <w:marRight w:val="0"/>
              <w:marTop w:val="0"/>
              <w:marBottom w:val="0"/>
              <w:divBdr>
                <w:top w:val="none" w:sz="0" w:space="0" w:color="auto"/>
                <w:left w:val="none" w:sz="0" w:space="0" w:color="auto"/>
                <w:bottom w:val="none" w:sz="0" w:space="0" w:color="auto"/>
                <w:right w:val="none" w:sz="0" w:space="0" w:color="auto"/>
              </w:divBdr>
            </w:div>
            <w:div w:id="826870303">
              <w:marLeft w:val="0"/>
              <w:marRight w:val="0"/>
              <w:marTop w:val="0"/>
              <w:marBottom w:val="0"/>
              <w:divBdr>
                <w:top w:val="none" w:sz="0" w:space="0" w:color="auto"/>
                <w:left w:val="none" w:sz="0" w:space="0" w:color="auto"/>
                <w:bottom w:val="none" w:sz="0" w:space="0" w:color="auto"/>
                <w:right w:val="none" w:sz="0" w:space="0" w:color="auto"/>
              </w:divBdr>
            </w:div>
            <w:div w:id="1091972739">
              <w:marLeft w:val="0"/>
              <w:marRight w:val="0"/>
              <w:marTop w:val="0"/>
              <w:marBottom w:val="0"/>
              <w:divBdr>
                <w:top w:val="none" w:sz="0" w:space="0" w:color="auto"/>
                <w:left w:val="none" w:sz="0" w:space="0" w:color="auto"/>
                <w:bottom w:val="none" w:sz="0" w:space="0" w:color="auto"/>
                <w:right w:val="none" w:sz="0" w:space="0" w:color="auto"/>
              </w:divBdr>
            </w:div>
            <w:div w:id="1854613933">
              <w:marLeft w:val="0"/>
              <w:marRight w:val="0"/>
              <w:marTop w:val="0"/>
              <w:marBottom w:val="0"/>
              <w:divBdr>
                <w:top w:val="none" w:sz="0" w:space="0" w:color="auto"/>
                <w:left w:val="none" w:sz="0" w:space="0" w:color="auto"/>
                <w:bottom w:val="none" w:sz="0" w:space="0" w:color="auto"/>
                <w:right w:val="none" w:sz="0" w:space="0" w:color="auto"/>
              </w:divBdr>
            </w:div>
            <w:div w:id="1660772637">
              <w:marLeft w:val="0"/>
              <w:marRight w:val="0"/>
              <w:marTop w:val="0"/>
              <w:marBottom w:val="0"/>
              <w:divBdr>
                <w:top w:val="none" w:sz="0" w:space="0" w:color="auto"/>
                <w:left w:val="none" w:sz="0" w:space="0" w:color="auto"/>
                <w:bottom w:val="none" w:sz="0" w:space="0" w:color="auto"/>
                <w:right w:val="none" w:sz="0" w:space="0" w:color="auto"/>
              </w:divBdr>
            </w:div>
            <w:div w:id="1289168936">
              <w:marLeft w:val="0"/>
              <w:marRight w:val="0"/>
              <w:marTop w:val="0"/>
              <w:marBottom w:val="0"/>
              <w:divBdr>
                <w:top w:val="none" w:sz="0" w:space="0" w:color="auto"/>
                <w:left w:val="none" w:sz="0" w:space="0" w:color="auto"/>
                <w:bottom w:val="none" w:sz="0" w:space="0" w:color="auto"/>
                <w:right w:val="none" w:sz="0" w:space="0" w:color="auto"/>
              </w:divBdr>
            </w:div>
            <w:div w:id="514655908">
              <w:marLeft w:val="0"/>
              <w:marRight w:val="0"/>
              <w:marTop w:val="0"/>
              <w:marBottom w:val="0"/>
              <w:divBdr>
                <w:top w:val="none" w:sz="0" w:space="0" w:color="auto"/>
                <w:left w:val="none" w:sz="0" w:space="0" w:color="auto"/>
                <w:bottom w:val="none" w:sz="0" w:space="0" w:color="auto"/>
                <w:right w:val="none" w:sz="0" w:space="0" w:color="auto"/>
              </w:divBdr>
            </w:div>
            <w:div w:id="1161651887">
              <w:marLeft w:val="0"/>
              <w:marRight w:val="0"/>
              <w:marTop w:val="0"/>
              <w:marBottom w:val="0"/>
              <w:divBdr>
                <w:top w:val="none" w:sz="0" w:space="0" w:color="auto"/>
                <w:left w:val="none" w:sz="0" w:space="0" w:color="auto"/>
                <w:bottom w:val="none" w:sz="0" w:space="0" w:color="auto"/>
                <w:right w:val="none" w:sz="0" w:space="0" w:color="auto"/>
              </w:divBdr>
            </w:div>
            <w:div w:id="1887374156">
              <w:marLeft w:val="0"/>
              <w:marRight w:val="0"/>
              <w:marTop w:val="0"/>
              <w:marBottom w:val="0"/>
              <w:divBdr>
                <w:top w:val="none" w:sz="0" w:space="0" w:color="auto"/>
                <w:left w:val="none" w:sz="0" w:space="0" w:color="auto"/>
                <w:bottom w:val="none" w:sz="0" w:space="0" w:color="auto"/>
                <w:right w:val="none" w:sz="0" w:space="0" w:color="auto"/>
              </w:divBdr>
            </w:div>
            <w:div w:id="1676420959">
              <w:marLeft w:val="0"/>
              <w:marRight w:val="0"/>
              <w:marTop w:val="0"/>
              <w:marBottom w:val="0"/>
              <w:divBdr>
                <w:top w:val="none" w:sz="0" w:space="0" w:color="auto"/>
                <w:left w:val="none" w:sz="0" w:space="0" w:color="auto"/>
                <w:bottom w:val="none" w:sz="0" w:space="0" w:color="auto"/>
                <w:right w:val="none" w:sz="0" w:space="0" w:color="auto"/>
              </w:divBdr>
            </w:div>
            <w:div w:id="1994219092">
              <w:marLeft w:val="0"/>
              <w:marRight w:val="0"/>
              <w:marTop w:val="0"/>
              <w:marBottom w:val="0"/>
              <w:divBdr>
                <w:top w:val="none" w:sz="0" w:space="0" w:color="auto"/>
                <w:left w:val="none" w:sz="0" w:space="0" w:color="auto"/>
                <w:bottom w:val="none" w:sz="0" w:space="0" w:color="auto"/>
                <w:right w:val="none" w:sz="0" w:space="0" w:color="auto"/>
              </w:divBdr>
            </w:div>
            <w:div w:id="1806845713">
              <w:marLeft w:val="0"/>
              <w:marRight w:val="0"/>
              <w:marTop w:val="0"/>
              <w:marBottom w:val="0"/>
              <w:divBdr>
                <w:top w:val="none" w:sz="0" w:space="0" w:color="auto"/>
                <w:left w:val="none" w:sz="0" w:space="0" w:color="auto"/>
                <w:bottom w:val="none" w:sz="0" w:space="0" w:color="auto"/>
                <w:right w:val="none" w:sz="0" w:space="0" w:color="auto"/>
              </w:divBdr>
            </w:div>
            <w:div w:id="1661159288">
              <w:marLeft w:val="0"/>
              <w:marRight w:val="0"/>
              <w:marTop w:val="0"/>
              <w:marBottom w:val="0"/>
              <w:divBdr>
                <w:top w:val="none" w:sz="0" w:space="0" w:color="auto"/>
                <w:left w:val="none" w:sz="0" w:space="0" w:color="auto"/>
                <w:bottom w:val="none" w:sz="0" w:space="0" w:color="auto"/>
                <w:right w:val="none" w:sz="0" w:space="0" w:color="auto"/>
              </w:divBdr>
            </w:div>
            <w:div w:id="1400396150">
              <w:marLeft w:val="0"/>
              <w:marRight w:val="0"/>
              <w:marTop w:val="0"/>
              <w:marBottom w:val="0"/>
              <w:divBdr>
                <w:top w:val="none" w:sz="0" w:space="0" w:color="auto"/>
                <w:left w:val="none" w:sz="0" w:space="0" w:color="auto"/>
                <w:bottom w:val="none" w:sz="0" w:space="0" w:color="auto"/>
                <w:right w:val="none" w:sz="0" w:space="0" w:color="auto"/>
              </w:divBdr>
            </w:div>
            <w:div w:id="517694215">
              <w:marLeft w:val="0"/>
              <w:marRight w:val="0"/>
              <w:marTop w:val="0"/>
              <w:marBottom w:val="0"/>
              <w:divBdr>
                <w:top w:val="none" w:sz="0" w:space="0" w:color="auto"/>
                <w:left w:val="none" w:sz="0" w:space="0" w:color="auto"/>
                <w:bottom w:val="none" w:sz="0" w:space="0" w:color="auto"/>
                <w:right w:val="none" w:sz="0" w:space="0" w:color="auto"/>
              </w:divBdr>
            </w:div>
            <w:div w:id="667757860">
              <w:marLeft w:val="0"/>
              <w:marRight w:val="0"/>
              <w:marTop w:val="0"/>
              <w:marBottom w:val="0"/>
              <w:divBdr>
                <w:top w:val="none" w:sz="0" w:space="0" w:color="auto"/>
                <w:left w:val="none" w:sz="0" w:space="0" w:color="auto"/>
                <w:bottom w:val="none" w:sz="0" w:space="0" w:color="auto"/>
                <w:right w:val="none" w:sz="0" w:space="0" w:color="auto"/>
              </w:divBdr>
            </w:div>
            <w:div w:id="1395274452">
              <w:marLeft w:val="0"/>
              <w:marRight w:val="0"/>
              <w:marTop w:val="0"/>
              <w:marBottom w:val="0"/>
              <w:divBdr>
                <w:top w:val="none" w:sz="0" w:space="0" w:color="auto"/>
                <w:left w:val="none" w:sz="0" w:space="0" w:color="auto"/>
                <w:bottom w:val="none" w:sz="0" w:space="0" w:color="auto"/>
                <w:right w:val="none" w:sz="0" w:space="0" w:color="auto"/>
              </w:divBdr>
            </w:div>
            <w:div w:id="20671065">
              <w:marLeft w:val="0"/>
              <w:marRight w:val="0"/>
              <w:marTop w:val="0"/>
              <w:marBottom w:val="0"/>
              <w:divBdr>
                <w:top w:val="none" w:sz="0" w:space="0" w:color="auto"/>
                <w:left w:val="none" w:sz="0" w:space="0" w:color="auto"/>
                <w:bottom w:val="none" w:sz="0" w:space="0" w:color="auto"/>
                <w:right w:val="none" w:sz="0" w:space="0" w:color="auto"/>
              </w:divBdr>
            </w:div>
            <w:div w:id="178083877">
              <w:marLeft w:val="0"/>
              <w:marRight w:val="0"/>
              <w:marTop w:val="0"/>
              <w:marBottom w:val="0"/>
              <w:divBdr>
                <w:top w:val="none" w:sz="0" w:space="0" w:color="auto"/>
                <w:left w:val="none" w:sz="0" w:space="0" w:color="auto"/>
                <w:bottom w:val="none" w:sz="0" w:space="0" w:color="auto"/>
                <w:right w:val="none" w:sz="0" w:space="0" w:color="auto"/>
              </w:divBdr>
            </w:div>
            <w:div w:id="518664952">
              <w:marLeft w:val="0"/>
              <w:marRight w:val="0"/>
              <w:marTop w:val="0"/>
              <w:marBottom w:val="0"/>
              <w:divBdr>
                <w:top w:val="none" w:sz="0" w:space="0" w:color="auto"/>
                <w:left w:val="none" w:sz="0" w:space="0" w:color="auto"/>
                <w:bottom w:val="none" w:sz="0" w:space="0" w:color="auto"/>
                <w:right w:val="none" w:sz="0" w:space="0" w:color="auto"/>
              </w:divBdr>
            </w:div>
            <w:div w:id="1607074268">
              <w:marLeft w:val="0"/>
              <w:marRight w:val="0"/>
              <w:marTop w:val="0"/>
              <w:marBottom w:val="0"/>
              <w:divBdr>
                <w:top w:val="none" w:sz="0" w:space="0" w:color="auto"/>
                <w:left w:val="none" w:sz="0" w:space="0" w:color="auto"/>
                <w:bottom w:val="none" w:sz="0" w:space="0" w:color="auto"/>
                <w:right w:val="none" w:sz="0" w:space="0" w:color="auto"/>
              </w:divBdr>
            </w:div>
            <w:div w:id="1721898617">
              <w:marLeft w:val="0"/>
              <w:marRight w:val="0"/>
              <w:marTop w:val="0"/>
              <w:marBottom w:val="0"/>
              <w:divBdr>
                <w:top w:val="none" w:sz="0" w:space="0" w:color="auto"/>
                <w:left w:val="none" w:sz="0" w:space="0" w:color="auto"/>
                <w:bottom w:val="none" w:sz="0" w:space="0" w:color="auto"/>
                <w:right w:val="none" w:sz="0" w:space="0" w:color="auto"/>
              </w:divBdr>
            </w:div>
            <w:div w:id="1059085921">
              <w:marLeft w:val="0"/>
              <w:marRight w:val="0"/>
              <w:marTop w:val="0"/>
              <w:marBottom w:val="0"/>
              <w:divBdr>
                <w:top w:val="none" w:sz="0" w:space="0" w:color="auto"/>
                <w:left w:val="none" w:sz="0" w:space="0" w:color="auto"/>
                <w:bottom w:val="none" w:sz="0" w:space="0" w:color="auto"/>
                <w:right w:val="none" w:sz="0" w:space="0" w:color="auto"/>
              </w:divBdr>
            </w:div>
            <w:div w:id="1395852728">
              <w:marLeft w:val="0"/>
              <w:marRight w:val="0"/>
              <w:marTop w:val="0"/>
              <w:marBottom w:val="0"/>
              <w:divBdr>
                <w:top w:val="none" w:sz="0" w:space="0" w:color="auto"/>
                <w:left w:val="none" w:sz="0" w:space="0" w:color="auto"/>
                <w:bottom w:val="none" w:sz="0" w:space="0" w:color="auto"/>
                <w:right w:val="none" w:sz="0" w:space="0" w:color="auto"/>
              </w:divBdr>
            </w:div>
            <w:div w:id="1946424728">
              <w:marLeft w:val="0"/>
              <w:marRight w:val="0"/>
              <w:marTop w:val="0"/>
              <w:marBottom w:val="0"/>
              <w:divBdr>
                <w:top w:val="none" w:sz="0" w:space="0" w:color="auto"/>
                <w:left w:val="none" w:sz="0" w:space="0" w:color="auto"/>
                <w:bottom w:val="none" w:sz="0" w:space="0" w:color="auto"/>
                <w:right w:val="none" w:sz="0" w:space="0" w:color="auto"/>
              </w:divBdr>
            </w:div>
            <w:div w:id="62145412">
              <w:marLeft w:val="0"/>
              <w:marRight w:val="0"/>
              <w:marTop w:val="0"/>
              <w:marBottom w:val="0"/>
              <w:divBdr>
                <w:top w:val="none" w:sz="0" w:space="0" w:color="auto"/>
                <w:left w:val="none" w:sz="0" w:space="0" w:color="auto"/>
                <w:bottom w:val="none" w:sz="0" w:space="0" w:color="auto"/>
                <w:right w:val="none" w:sz="0" w:space="0" w:color="auto"/>
              </w:divBdr>
            </w:div>
            <w:div w:id="937253799">
              <w:marLeft w:val="0"/>
              <w:marRight w:val="0"/>
              <w:marTop w:val="0"/>
              <w:marBottom w:val="0"/>
              <w:divBdr>
                <w:top w:val="none" w:sz="0" w:space="0" w:color="auto"/>
                <w:left w:val="none" w:sz="0" w:space="0" w:color="auto"/>
                <w:bottom w:val="none" w:sz="0" w:space="0" w:color="auto"/>
                <w:right w:val="none" w:sz="0" w:space="0" w:color="auto"/>
              </w:divBdr>
            </w:div>
            <w:div w:id="1100104391">
              <w:marLeft w:val="0"/>
              <w:marRight w:val="0"/>
              <w:marTop w:val="0"/>
              <w:marBottom w:val="0"/>
              <w:divBdr>
                <w:top w:val="none" w:sz="0" w:space="0" w:color="auto"/>
                <w:left w:val="none" w:sz="0" w:space="0" w:color="auto"/>
                <w:bottom w:val="none" w:sz="0" w:space="0" w:color="auto"/>
                <w:right w:val="none" w:sz="0" w:space="0" w:color="auto"/>
              </w:divBdr>
            </w:div>
            <w:div w:id="1922640051">
              <w:marLeft w:val="0"/>
              <w:marRight w:val="0"/>
              <w:marTop w:val="0"/>
              <w:marBottom w:val="0"/>
              <w:divBdr>
                <w:top w:val="none" w:sz="0" w:space="0" w:color="auto"/>
                <w:left w:val="none" w:sz="0" w:space="0" w:color="auto"/>
                <w:bottom w:val="none" w:sz="0" w:space="0" w:color="auto"/>
                <w:right w:val="none" w:sz="0" w:space="0" w:color="auto"/>
              </w:divBdr>
            </w:div>
            <w:div w:id="1876652082">
              <w:marLeft w:val="0"/>
              <w:marRight w:val="0"/>
              <w:marTop w:val="0"/>
              <w:marBottom w:val="0"/>
              <w:divBdr>
                <w:top w:val="none" w:sz="0" w:space="0" w:color="auto"/>
                <w:left w:val="none" w:sz="0" w:space="0" w:color="auto"/>
                <w:bottom w:val="none" w:sz="0" w:space="0" w:color="auto"/>
                <w:right w:val="none" w:sz="0" w:space="0" w:color="auto"/>
              </w:divBdr>
            </w:div>
            <w:div w:id="1188063983">
              <w:marLeft w:val="0"/>
              <w:marRight w:val="0"/>
              <w:marTop w:val="0"/>
              <w:marBottom w:val="0"/>
              <w:divBdr>
                <w:top w:val="none" w:sz="0" w:space="0" w:color="auto"/>
                <w:left w:val="none" w:sz="0" w:space="0" w:color="auto"/>
                <w:bottom w:val="none" w:sz="0" w:space="0" w:color="auto"/>
                <w:right w:val="none" w:sz="0" w:space="0" w:color="auto"/>
              </w:divBdr>
            </w:div>
            <w:div w:id="2104837370">
              <w:marLeft w:val="0"/>
              <w:marRight w:val="0"/>
              <w:marTop w:val="0"/>
              <w:marBottom w:val="0"/>
              <w:divBdr>
                <w:top w:val="none" w:sz="0" w:space="0" w:color="auto"/>
                <w:left w:val="none" w:sz="0" w:space="0" w:color="auto"/>
                <w:bottom w:val="none" w:sz="0" w:space="0" w:color="auto"/>
                <w:right w:val="none" w:sz="0" w:space="0" w:color="auto"/>
              </w:divBdr>
            </w:div>
            <w:div w:id="1142624559">
              <w:marLeft w:val="0"/>
              <w:marRight w:val="0"/>
              <w:marTop w:val="0"/>
              <w:marBottom w:val="0"/>
              <w:divBdr>
                <w:top w:val="none" w:sz="0" w:space="0" w:color="auto"/>
                <w:left w:val="none" w:sz="0" w:space="0" w:color="auto"/>
                <w:bottom w:val="none" w:sz="0" w:space="0" w:color="auto"/>
                <w:right w:val="none" w:sz="0" w:space="0" w:color="auto"/>
              </w:divBdr>
            </w:div>
            <w:div w:id="1277903102">
              <w:marLeft w:val="0"/>
              <w:marRight w:val="0"/>
              <w:marTop w:val="0"/>
              <w:marBottom w:val="0"/>
              <w:divBdr>
                <w:top w:val="none" w:sz="0" w:space="0" w:color="auto"/>
                <w:left w:val="none" w:sz="0" w:space="0" w:color="auto"/>
                <w:bottom w:val="none" w:sz="0" w:space="0" w:color="auto"/>
                <w:right w:val="none" w:sz="0" w:space="0" w:color="auto"/>
              </w:divBdr>
            </w:div>
            <w:div w:id="1650204381">
              <w:marLeft w:val="0"/>
              <w:marRight w:val="0"/>
              <w:marTop w:val="0"/>
              <w:marBottom w:val="0"/>
              <w:divBdr>
                <w:top w:val="none" w:sz="0" w:space="0" w:color="auto"/>
                <w:left w:val="none" w:sz="0" w:space="0" w:color="auto"/>
                <w:bottom w:val="none" w:sz="0" w:space="0" w:color="auto"/>
                <w:right w:val="none" w:sz="0" w:space="0" w:color="auto"/>
              </w:divBdr>
            </w:div>
            <w:div w:id="84809486">
              <w:marLeft w:val="0"/>
              <w:marRight w:val="0"/>
              <w:marTop w:val="0"/>
              <w:marBottom w:val="0"/>
              <w:divBdr>
                <w:top w:val="none" w:sz="0" w:space="0" w:color="auto"/>
                <w:left w:val="none" w:sz="0" w:space="0" w:color="auto"/>
                <w:bottom w:val="none" w:sz="0" w:space="0" w:color="auto"/>
                <w:right w:val="none" w:sz="0" w:space="0" w:color="auto"/>
              </w:divBdr>
            </w:div>
            <w:div w:id="288170850">
              <w:marLeft w:val="0"/>
              <w:marRight w:val="0"/>
              <w:marTop w:val="0"/>
              <w:marBottom w:val="0"/>
              <w:divBdr>
                <w:top w:val="none" w:sz="0" w:space="0" w:color="auto"/>
                <w:left w:val="none" w:sz="0" w:space="0" w:color="auto"/>
                <w:bottom w:val="none" w:sz="0" w:space="0" w:color="auto"/>
                <w:right w:val="none" w:sz="0" w:space="0" w:color="auto"/>
              </w:divBdr>
            </w:div>
            <w:div w:id="2071726707">
              <w:marLeft w:val="0"/>
              <w:marRight w:val="0"/>
              <w:marTop w:val="0"/>
              <w:marBottom w:val="0"/>
              <w:divBdr>
                <w:top w:val="none" w:sz="0" w:space="0" w:color="auto"/>
                <w:left w:val="none" w:sz="0" w:space="0" w:color="auto"/>
                <w:bottom w:val="none" w:sz="0" w:space="0" w:color="auto"/>
                <w:right w:val="none" w:sz="0" w:space="0" w:color="auto"/>
              </w:divBdr>
            </w:div>
            <w:div w:id="1550268046">
              <w:marLeft w:val="0"/>
              <w:marRight w:val="0"/>
              <w:marTop w:val="0"/>
              <w:marBottom w:val="0"/>
              <w:divBdr>
                <w:top w:val="none" w:sz="0" w:space="0" w:color="auto"/>
                <w:left w:val="none" w:sz="0" w:space="0" w:color="auto"/>
                <w:bottom w:val="none" w:sz="0" w:space="0" w:color="auto"/>
                <w:right w:val="none" w:sz="0" w:space="0" w:color="auto"/>
              </w:divBdr>
            </w:div>
            <w:div w:id="2027756170">
              <w:marLeft w:val="0"/>
              <w:marRight w:val="0"/>
              <w:marTop w:val="0"/>
              <w:marBottom w:val="0"/>
              <w:divBdr>
                <w:top w:val="none" w:sz="0" w:space="0" w:color="auto"/>
                <w:left w:val="none" w:sz="0" w:space="0" w:color="auto"/>
                <w:bottom w:val="none" w:sz="0" w:space="0" w:color="auto"/>
                <w:right w:val="none" w:sz="0" w:space="0" w:color="auto"/>
              </w:divBdr>
            </w:div>
            <w:div w:id="864252143">
              <w:marLeft w:val="0"/>
              <w:marRight w:val="0"/>
              <w:marTop w:val="0"/>
              <w:marBottom w:val="0"/>
              <w:divBdr>
                <w:top w:val="none" w:sz="0" w:space="0" w:color="auto"/>
                <w:left w:val="none" w:sz="0" w:space="0" w:color="auto"/>
                <w:bottom w:val="none" w:sz="0" w:space="0" w:color="auto"/>
                <w:right w:val="none" w:sz="0" w:space="0" w:color="auto"/>
              </w:divBdr>
            </w:div>
            <w:div w:id="422534990">
              <w:marLeft w:val="0"/>
              <w:marRight w:val="0"/>
              <w:marTop w:val="0"/>
              <w:marBottom w:val="0"/>
              <w:divBdr>
                <w:top w:val="none" w:sz="0" w:space="0" w:color="auto"/>
                <w:left w:val="none" w:sz="0" w:space="0" w:color="auto"/>
                <w:bottom w:val="none" w:sz="0" w:space="0" w:color="auto"/>
                <w:right w:val="none" w:sz="0" w:space="0" w:color="auto"/>
              </w:divBdr>
            </w:div>
            <w:div w:id="1602182355">
              <w:marLeft w:val="0"/>
              <w:marRight w:val="0"/>
              <w:marTop w:val="0"/>
              <w:marBottom w:val="0"/>
              <w:divBdr>
                <w:top w:val="none" w:sz="0" w:space="0" w:color="auto"/>
                <w:left w:val="none" w:sz="0" w:space="0" w:color="auto"/>
                <w:bottom w:val="none" w:sz="0" w:space="0" w:color="auto"/>
                <w:right w:val="none" w:sz="0" w:space="0" w:color="auto"/>
              </w:divBdr>
            </w:div>
            <w:div w:id="1063799765">
              <w:marLeft w:val="0"/>
              <w:marRight w:val="0"/>
              <w:marTop w:val="0"/>
              <w:marBottom w:val="0"/>
              <w:divBdr>
                <w:top w:val="none" w:sz="0" w:space="0" w:color="auto"/>
                <w:left w:val="none" w:sz="0" w:space="0" w:color="auto"/>
                <w:bottom w:val="none" w:sz="0" w:space="0" w:color="auto"/>
                <w:right w:val="none" w:sz="0" w:space="0" w:color="auto"/>
              </w:divBdr>
            </w:div>
            <w:div w:id="1273703515">
              <w:marLeft w:val="0"/>
              <w:marRight w:val="0"/>
              <w:marTop w:val="0"/>
              <w:marBottom w:val="0"/>
              <w:divBdr>
                <w:top w:val="none" w:sz="0" w:space="0" w:color="auto"/>
                <w:left w:val="none" w:sz="0" w:space="0" w:color="auto"/>
                <w:bottom w:val="none" w:sz="0" w:space="0" w:color="auto"/>
                <w:right w:val="none" w:sz="0" w:space="0" w:color="auto"/>
              </w:divBdr>
            </w:div>
            <w:div w:id="587425846">
              <w:marLeft w:val="0"/>
              <w:marRight w:val="0"/>
              <w:marTop w:val="0"/>
              <w:marBottom w:val="0"/>
              <w:divBdr>
                <w:top w:val="none" w:sz="0" w:space="0" w:color="auto"/>
                <w:left w:val="none" w:sz="0" w:space="0" w:color="auto"/>
                <w:bottom w:val="none" w:sz="0" w:space="0" w:color="auto"/>
                <w:right w:val="none" w:sz="0" w:space="0" w:color="auto"/>
              </w:divBdr>
            </w:div>
            <w:div w:id="213199998">
              <w:marLeft w:val="0"/>
              <w:marRight w:val="0"/>
              <w:marTop w:val="0"/>
              <w:marBottom w:val="0"/>
              <w:divBdr>
                <w:top w:val="none" w:sz="0" w:space="0" w:color="auto"/>
                <w:left w:val="none" w:sz="0" w:space="0" w:color="auto"/>
                <w:bottom w:val="none" w:sz="0" w:space="0" w:color="auto"/>
                <w:right w:val="none" w:sz="0" w:space="0" w:color="auto"/>
              </w:divBdr>
            </w:div>
            <w:div w:id="1618875816">
              <w:marLeft w:val="0"/>
              <w:marRight w:val="0"/>
              <w:marTop w:val="0"/>
              <w:marBottom w:val="0"/>
              <w:divBdr>
                <w:top w:val="none" w:sz="0" w:space="0" w:color="auto"/>
                <w:left w:val="none" w:sz="0" w:space="0" w:color="auto"/>
                <w:bottom w:val="none" w:sz="0" w:space="0" w:color="auto"/>
                <w:right w:val="none" w:sz="0" w:space="0" w:color="auto"/>
              </w:divBdr>
            </w:div>
            <w:div w:id="1380518555">
              <w:marLeft w:val="0"/>
              <w:marRight w:val="0"/>
              <w:marTop w:val="0"/>
              <w:marBottom w:val="0"/>
              <w:divBdr>
                <w:top w:val="none" w:sz="0" w:space="0" w:color="auto"/>
                <w:left w:val="none" w:sz="0" w:space="0" w:color="auto"/>
                <w:bottom w:val="none" w:sz="0" w:space="0" w:color="auto"/>
                <w:right w:val="none" w:sz="0" w:space="0" w:color="auto"/>
              </w:divBdr>
            </w:div>
            <w:div w:id="2009138572">
              <w:marLeft w:val="0"/>
              <w:marRight w:val="0"/>
              <w:marTop w:val="0"/>
              <w:marBottom w:val="0"/>
              <w:divBdr>
                <w:top w:val="none" w:sz="0" w:space="0" w:color="auto"/>
                <w:left w:val="none" w:sz="0" w:space="0" w:color="auto"/>
                <w:bottom w:val="none" w:sz="0" w:space="0" w:color="auto"/>
                <w:right w:val="none" w:sz="0" w:space="0" w:color="auto"/>
              </w:divBdr>
            </w:div>
            <w:div w:id="1649745418">
              <w:marLeft w:val="0"/>
              <w:marRight w:val="0"/>
              <w:marTop w:val="0"/>
              <w:marBottom w:val="0"/>
              <w:divBdr>
                <w:top w:val="none" w:sz="0" w:space="0" w:color="auto"/>
                <w:left w:val="none" w:sz="0" w:space="0" w:color="auto"/>
                <w:bottom w:val="none" w:sz="0" w:space="0" w:color="auto"/>
                <w:right w:val="none" w:sz="0" w:space="0" w:color="auto"/>
              </w:divBdr>
            </w:div>
            <w:div w:id="1994747951">
              <w:marLeft w:val="0"/>
              <w:marRight w:val="0"/>
              <w:marTop w:val="0"/>
              <w:marBottom w:val="0"/>
              <w:divBdr>
                <w:top w:val="none" w:sz="0" w:space="0" w:color="auto"/>
                <w:left w:val="none" w:sz="0" w:space="0" w:color="auto"/>
                <w:bottom w:val="none" w:sz="0" w:space="0" w:color="auto"/>
                <w:right w:val="none" w:sz="0" w:space="0" w:color="auto"/>
              </w:divBdr>
            </w:div>
            <w:div w:id="1605843224">
              <w:marLeft w:val="0"/>
              <w:marRight w:val="0"/>
              <w:marTop w:val="0"/>
              <w:marBottom w:val="0"/>
              <w:divBdr>
                <w:top w:val="none" w:sz="0" w:space="0" w:color="auto"/>
                <w:left w:val="none" w:sz="0" w:space="0" w:color="auto"/>
                <w:bottom w:val="none" w:sz="0" w:space="0" w:color="auto"/>
                <w:right w:val="none" w:sz="0" w:space="0" w:color="auto"/>
              </w:divBdr>
            </w:div>
            <w:div w:id="1725369036">
              <w:marLeft w:val="0"/>
              <w:marRight w:val="0"/>
              <w:marTop w:val="0"/>
              <w:marBottom w:val="0"/>
              <w:divBdr>
                <w:top w:val="none" w:sz="0" w:space="0" w:color="auto"/>
                <w:left w:val="none" w:sz="0" w:space="0" w:color="auto"/>
                <w:bottom w:val="none" w:sz="0" w:space="0" w:color="auto"/>
                <w:right w:val="none" w:sz="0" w:space="0" w:color="auto"/>
              </w:divBdr>
            </w:div>
            <w:div w:id="84937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5128">
      <w:bodyDiv w:val="1"/>
      <w:marLeft w:val="0"/>
      <w:marRight w:val="0"/>
      <w:marTop w:val="0"/>
      <w:marBottom w:val="0"/>
      <w:divBdr>
        <w:top w:val="none" w:sz="0" w:space="0" w:color="auto"/>
        <w:left w:val="none" w:sz="0" w:space="0" w:color="auto"/>
        <w:bottom w:val="none" w:sz="0" w:space="0" w:color="auto"/>
        <w:right w:val="none" w:sz="0" w:space="0" w:color="auto"/>
      </w:divBdr>
    </w:div>
    <w:div w:id="1589196551">
      <w:bodyDiv w:val="1"/>
      <w:marLeft w:val="0"/>
      <w:marRight w:val="0"/>
      <w:marTop w:val="0"/>
      <w:marBottom w:val="0"/>
      <w:divBdr>
        <w:top w:val="none" w:sz="0" w:space="0" w:color="auto"/>
        <w:left w:val="none" w:sz="0" w:space="0" w:color="auto"/>
        <w:bottom w:val="none" w:sz="0" w:space="0" w:color="auto"/>
        <w:right w:val="none" w:sz="0" w:space="0" w:color="auto"/>
      </w:divBdr>
    </w:div>
    <w:div w:id="1974209001">
      <w:bodyDiv w:val="1"/>
      <w:marLeft w:val="0"/>
      <w:marRight w:val="0"/>
      <w:marTop w:val="0"/>
      <w:marBottom w:val="0"/>
      <w:divBdr>
        <w:top w:val="none" w:sz="0" w:space="0" w:color="auto"/>
        <w:left w:val="none" w:sz="0" w:space="0" w:color="auto"/>
        <w:bottom w:val="none" w:sz="0" w:space="0" w:color="auto"/>
        <w:right w:val="none" w:sz="0" w:space="0" w:color="auto"/>
      </w:divBdr>
    </w:div>
    <w:div w:id="205226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ahmoudatia024@gmail.com"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mahmoud024/Spoken-Project/blob/main/Main.p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ditor.analyticsvidhya.com/uploads/62720sr2.jpeg"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olasalem304@gmail.com" TargetMode="External"/><Relationship Id="rId14"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Work\INTERSPEECH-2011\IS2011-Web\IS2011-SVN\IS2011\docs\IS2011_paperkit\IS11full_paper.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A2947B-4DBD-B543-A23C-467B71E37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D:\Work\INTERSPEECH-2011\IS2011-Web\IS2011-SVN\IS2011\docs\IS2011_paperkit\IS11full_paper.dot</Template>
  <TotalTime>1</TotalTime>
  <Pages>4</Pages>
  <Words>1766</Words>
  <Characters>10976</Characters>
  <Application>Microsoft Office Word</Application>
  <DocSecurity>0</DocSecurity>
  <Lines>91</Lines>
  <Paragraphs>25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Title</vt:lpstr>
      <vt:lpstr>Title</vt:lpstr>
    </vt:vector>
  </TitlesOfParts>
  <Company>Gateway 2000</Company>
  <LinksUpToDate>false</LinksUpToDate>
  <CharactersWithSpaces>12717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Piero Cosi</dc:creator>
  <cp:lastModifiedBy>mahmoud atia</cp:lastModifiedBy>
  <cp:revision>2</cp:revision>
  <cp:lastPrinted>2024-06-02T16:14:00Z</cp:lastPrinted>
  <dcterms:created xsi:type="dcterms:W3CDTF">2024-06-02T16:27:00Z</dcterms:created>
  <dcterms:modified xsi:type="dcterms:W3CDTF">2024-06-02T16:27:00Z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