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E95D">
      <w:pPr>
        <w:pStyle w:val="4"/>
        <w:keepNext w:val="0"/>
        <w:keepLines w:val="0"/>
        <w:widowControl/>
        <w:suppressLineNumbers w:val="0"/>
        <w:ind w:firstLine="783" w:firstLineChars="150"/>
        <w:rPr>
          <w:rFonts w:hint="default" w:ascii="Calibri" w:hAnsi="Calibri" w:eastAsia="SimSun" w:cs="Calibri"/>
          <w:color w:val="558ED5" w:themeColor="text2" w:themeTint="99"/>
          <w:sz w:val="52"/>
          <w:szCs w:val="52"/>
          <w14:textFill>
            <w14:solidFill>
              <w14:schemeClr w14:val="tx2">
                <w14:lumMod w14:val="60000"/>
                <w14:lumOff w14:val="40000"/>
              </w14:schemeClr>
            </w14:solidFill>
          </w14:textFill>
        </w:rPr>
      </w:pP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W</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eb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A</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pp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F</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or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S</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tartup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B</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usiness</w:t>
      </w:r>
    </w:p>
    <w:p w14:paraId="5D88558A">
      <w:pPr>
        <w:pStyle w:val="4"/>
        <w:keepNext w:val="0"/>
        <w:keepLines w:val="0"/>
        <w:widowControl/>
        <w:suppressLineNumbers w:val="0"/>
        <w:rPr>
          <w:rFonts w:hint="default" w:ascii="Calibri" w:hAnsi="Calibri" w:eastAsia="SimSun" w:cs="Calibri"/>
          <w:sz w:val="44"/>
          <w:szCs w:val="44"/>
        </w:rPr>
      </w:pPr>
    </w:p>
    <w:p w14:paraId="7AFCBE6A">
      <w:pPr>
        <w:pStyle w:val="4"/>
        <w:keepNext w:val="0"/>
        <w:keepLines w:val="0"/>
        <w:widowControl/>
        <w:suppressLineNumbers w:val="0"/>
        <w:ind w:firstLine="221" w:firstLineChars="50"/>
        <w:rPr>
          <w:rFonts w:hint="default" w:ascii="Calibri" w:hAnsi="Calibri" w:eastAsia="SimSun" w:cs="Calibri"/>
          <w:color w:val="FF0000"/>
          <w:sz w:val="44"/>
          <w:szCs w:val="44"/>
          <w:u w:val="single"/>
        </w:rPr>
      </w:pPr>
      <w:r>
        <w:rPr>
          <w:rFonts w:hint="default" w:ascii="Calibri" w:hAnsi="Calibri" w:eastAsia="SimSun" w:cs="Calibri"/>
          <w:color w:val="FF0000"/>
          <w:sz w:val="44"/>
          <w:szCs w:val="44"/>
          <w:u w:val="single"/>
        </w:rPr>
        <w:t>Week 2: Deploy and Manage Azure Resources</w:t>
      </w:r>
    </w:p>
    <w:p w14:paraId="070ECC88">
      <w:pPr>
        <w:rPr>
          <w:rFonts w:hint="default" w:eastAsia="SimSun" w:cs="Times New Roman" w:asciiTheme="majorAscii" w:hAnsiTheme="majorAscii"/>
          <w:b/>
          <w:bCs/>
          <w:sz w:val="40"/>
          <w:szCs w:val="40"/>
          <w:lang w:val="en-US" w:bidi="ar-EG"/>
        </w:rPr>
      </w:pPr>
    </w:p>
    <w:p w14:paraId="653F22F4">
      <w:p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Students :</w:t>
      </w:r>
    </w:p>
    <w:p w14:paraId="7D30932F">
      <w:pPr>
        <w:numPr>
          <w:ilvl w:val="0"/>
          <w:numId w:val="7"/>
        </w:num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Ahmed Nasr Ahmed</w:t>
      </w:r>
    </w:p>
    <w:p w14:paraId="4CA8FF05">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Mohamed Mostafa</w:t>
      </w:r>
    </w:p>
    <w:p w14:paraId="34DF0FBB">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Abdulrahman Atef</w:t>
      </w:r>
    </w:p>
    <w:p w14:paraId="20286E6A">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Mahmoud Khaled</w:t>
      </w:r>
    </w:p>
    <w:p w14:paraId="20DD9F0D">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Ahmed Ali</w:t>
      </w:r>
    </w:p>
    <w:p w14:paraId="2B7D94DF">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Salah Ahmed</w:t>
      </w:r>
    </w:p>
    <w:p w14:paraId="2321EF46">
      <w:pPr>
        <w:pStyle w:val="4"/>
        <w:keepNext w:val="0"/>
        <w:keepLines w:val="0"/>
        <w:widowControl/>
        <w:suppressLineNumbers w:val="0"/>
        <w:rPr>
          <w:rStyle w:val="35"/>
          <w:b/>
          <w:bCs/>
        </w:rPr>
      </w:pPr>
    </w:p>
    <w:p w14:paraId="0BAC461E">
      <w:pPr>
        <w:pStyle w:val="4"/>
        <w:keepNext w:val="0"/>
        <w:keepLines w:val="0"/>
        <w:widowControl/>
        <w:suppressLineNumbers w:val="0"/>
        <w:rPr>
          <w:rStyle w:val="35"/>
          <w:b/>
          <w:bCs/>
        </w:rPr>
      </w:pPr>
    </w:p>
    <w:p w14:paraId="13579D96">
      <w:pPr>
        <w:pStyle w:val="4"/>
        <w:keepNext w:val="0"/>
        <w:keepLines w:val="0"/>
        <w:widowControl/>
        <w:suppressLineNumbers w:val="0"/>
        <w:rPr>
          <w:rStyle w:val="35"/>
          <w:b/>
          <w:bCs/>
        </w:rPr>
      </w:pPr>
    </w:p>
    <w:p w14:paraId="7AA352D0">
      <w:pPr>
        <w:pStyle w:val="4"/>
        <w:keepNext w:val="0"/>
        <w:keepLines w:val="0"/>
        <w:widowControl/>
        <w:suppressLineNumbers w:val="0"/>
        <w:rPr>
          <w:rStyle w:val="35"/>
          <w:b/>
          <w:bCs/>
        </w:rPr>
      </w:pPr>
    </w:p>
    <w:p w14:paraId="4B1B31FD">
      <w:pPr>
        <w:pStyle w:val="4"/>
        <w:keepNext w:val="0"/>
        <w:keepLines w:val="0"/>
        <w:widowControl/>
        <w:suppressLineNumbers w:val="0"/>
        <w:rPr>
          <w:rStyle w:val="35"/>
          <w:b/>
          <w:bCs/>
        </w:rPr>
      </w:pPr>
    </w:p>
    <w:p w14:paraId="104ADFE7">
      <w:pPr>
        <w:pStyle w:val="4"/>
        <w:keepNext w:val="0"/>
        <w:keepLines w:val="0"/>
        <w:widowControl/>
        <w:suppressLineNumbers w:val="0"/>
        <w:rPr>
          <w:rStyle w:val="35"/>
          <w:b/>
          <w:bCs/>
        </w:rPr>
      </w:pPr>
    </w:p>
    <w:p w14:paraId="5E183D77">
      <w:pPr>
        <w:pStyle w:val="4"/>
        <w:keepNext w:val="0"/>
        <w:keepLines w:val="0"/>
        <w:widowControl/>
        <w:suppressLineNumbers w:val="0"/>
        <w:rPr>
          <w:rStyle w:val="35"/>
          <w:b/>
          <w:bCs/>
        </w:rPr>
      </w:pPr>
    </w:p>
    <w:p w14:paraId="79E6D051">
      <w:pPr>
        <w:pStyle w:val="4"/>
        <w:keepNext w:val="0"/>
        <w:keepLines w:val="0"/>
        <w:widowControl/>
        <w:suppressLineNumbers w:val="0"/>
        <w:rPr>
          <w:rStyle w:val="35"/>
          <w:b/>
          <w:bCs/>
        </w:rPr>
      </w:pPr>
    </w:p>
    <w:p w14:paraId="510C0235">
      <w:pPr>
        <w:pStyle w:val="4"/>
        <w:keepNext w:val="0"/>
        <w:keepLines w:val="0"/>
        <w:widowControl/>
        <w:suppressLineNumbers w:val="0"/>
        <w:rPr>
          <w:sz w:val="36"/>
          <w:szCs w:val="36"/>
          <w:u w:val="single"/>
        </w:rPr>
      </w:pPr>
      <w:r>
        <w:rPr>
          <w:rStyle w:val="35"/>
          <w:rFonts w:hint="default"/>
          <w:b/>
          <w:bCs/>
          <w:sz w:val="36"/>
          <w:szCs w:val="36"/>
          <w:u w:val="single"/>
          <w:lang w:val="en-US"/>
        </w:rPr>
        <w:t>1</w:t>
      </w:r>
      <w:r>
        <w:rPr>
          <w:rStyle w:val="35"/>
          <w:b/>
          <w:bCs/>
          <w:sz w:val="36"/>
          <w:szCs w:val="36"/>
          <w:u w:val="single"/>
        </w:rPr>
        <w:t>. Network Configuration (VNets, Subnets)</w:t>
      </w:r>
    </w:p>
    <w:p w14:paraId="33749DB5">
      <w:pPr>
        <w:pStyle w:val="5"/>
        <w:keepNext w:val="0"/>
        <w:keepLines w:val="0"/>
        <w:widowControl/>
        <w:suppressLineNumbers w:val="0"/>
      </w:pPr>
      <w:r>
        <w:rPr>
          <w:rStyle w:val="35"/>
          <w:b/>
          <w:bCs/>
        </w:rPr>
        <w:t>Overview:</w:t>
      </w:r>
    </w:p>
    <w:p w14:paraId="796CFC72">
      <w:pPr>
        <w:pStyle w:val="34"/>
        <w:keepNext w:val="0"/>
        <w:keepLines w:val="0"/>
        <w:widowControl/>
        <w:suppressLineNumbers w:val="0"/>
      </w:pPr>
      <w:r>
        <w:t>The network setup includes the creation of Virtual Networks (VNets), Subnets, and Network Security Groups (NSGs). These are critical components for enabling communication between resources while ensuring security through firewall rules.</w:t>
      </w:r>
    </w:p>
    <w:p w14:paraId="596A94D1">
      <w:pPr>
        <w:pStyle w:val="5"/>
        <w:keepNext w:val="0"/>
        <w:keepLines w:val="0"/>
        <w:widowControl/>
        <w:suppressLineNumbers w:val="0"/>
      </w:pPr>
      <w:r>
        <w:rPr>
          <w:rStyle w:val="35"/>
          <w:b/>
          <w:bCs/>
        </w:rPr>
        <w:t>Steps:</w:t>
      </w:r>
    </w:p>
    <w:p w14:paraId="127B8ECD">
      <w:pPr>
        <w:pStyle w:val="34"/>
        <w:keepNext w:val="0"/>
        <w:keepLines w:val="0"/>
        <w:widowControl/>
        <w:suppressLineNumbers w:val="0"/>
        <w:ind w:firstLine="723" w:firstLineChars="300"/>
      </w:pPr>
      <w:r>
        <w:rPr>
          <w:rStyle w:val="35"/>
          <w:rFonts w:hint="default"/>
          <w:lang w:val="en-US"/>
        </w:rPr>
        <w:t>1-</w:t>
      </w:r>
      <w:r>
        <w:rPr>
          <w:rStyle w:val="35"/>
        </w:rPr>
        <w:t>Create a Virtual Network (VNet):</w:t>
      </w:r>
    </w:p>
    <w:p w14:paraId="126E4813">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In the </w:t>
      </w:r>
      <w:r>
        <w:rPr>
          <w:rStyle w:val="35"/>
        </w:rPr>
        <w:t>Azure Portal</w:t>
      </w:r>
      <w:r>
        <w:t xml:space="preserve">, navigate to </w:t>
      </w:r>
      <w:r>
        <w:rPr>
          <w:rStyle w:val="35"/>
        </w:rPr>
        <w:t>Create a Resource</w:t>
      </w:r>
      <w:r>
        <w:t xml:space="preserve"> and select </w:t>
      </w:r>
      <w:r>
        <w:rPr>
          <w:rStyle w:val="35"/>
        </w:rPr>
        <w:t>Virtual Network</w:t>
      </w:r>
      <w:r>
        <w:t>.</w:t>
      </w:r>
    </w:p>
    <w:p w14:paraId="761F2627">
      <w:pPr>
        <w:keepNext w:val="0"/>
        <w:keepLines w:val="0"/>
        <w:widowControl/>
        <w:numPr>
          <w:ilvl w:val="0"/>
          <w:numId w:val="0"/>
        </w:numPr>
        <w:suppressLineNumbers w:val="0"/>
        <w:spacing w:before="0" w:beforeAutospacing="1" w:after="0" w:afterAutospacing="1"/>
        <w:ind w:left="1080" w:leftChars="0"/>
        <w:rPr>
          <w:rFonts w:hint="default"/>
          <w:lang w:val="en-US"/>
        </w:rPr>
      </w:pPr>
    </w:p>
    <w:p w14:paraId="28954345">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r>
        <w:rPr>
          <w:rFonts w:hint="default"/>
          <w:lang w:val="en-US"/>
        </w:rPr>
        <w:drawing>
          <wp:inline distT="0" distB="0" distL="114300" distR="114300">
            <wp:extent cx="5469255" cy="1304925"/>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
                    <pic:cNvPicPr>
                      <a:picLocks noChangeAspect="1"/>
                    </pic:cNvPicPr>
                  </pic:nvPicPr>
                  <pic:blipFill>
                    <a:blip r:embed="rId6"/>
                    <a:srcRect b="36574"/>
                    <a:stretch>
                      <a:fillRect/>
                    </a:stretch>
                  </pic:blipFill>
                  <pic:spPr>
                    <a:xfrm>
                      <a:off x="0" y="0"/>
                      <a:ext cx="5469255" cy="1304925"/>
                    </a:xfrm>
                    <a:prstGeom prst="rect">
                      <a:avLst/>
                    </a:prstGeom>
                  </pic:spPr>
                </pic:pic>
              </a:graphicData>
            </a:graphic>
          </wp:inline>
        </w:drawing>
      </w:r>
    </w:p>
    <w:p w14:paraId="65474ECE">
      <w:pPr>
        <w:keepNext w:val="0"/>
        <w:keepLines w:val="0"/>
        <w:widowControl/>
        <w:numPr>
          <w:ilvl w:val="0"/>
          <w:numId w:val="0"/>
        </w:numPr>
        <w:suppressLineNumbers w:val="0"/>
        <w:spacing w:before="0" w:beforeAutospacing="1" w:after="0" w:afterAutospacing="1"/>
        <w:ind w:left="1080" w:leftChars="0"/>
      </w:pPr>
      <w:r>
        <w:rPr>
          <w:rFonts w:hint="default"/>
          <w:lang w:val="en-US"/>
        </w:rPr>
        <w:t>-</w:t>
      </w:r>
      <w:r>
        <w:t>Define the VNet details:</w:t>
      </w:r>
    </w:p>
    <w:p w14:paraId="177DE650">
      <w:pPr>
        <w:keepNext w:val="0"/>
        <w:keepLines w:val="0"/>
        <w:widowControl/>
        <w:numPr>
          <w:ilvl w:val="2"/>
          <w:numId w:val="8"/>
        </w:numPr>
        <w:suppressLineNumbers w:val="0"/>
        <w:spacing w:before="0" w:beforeAutospacing="1" w:after="0" w:afterAutospacing="1"/>
        <w:ind w:left="2240" w:leftChars="0" w:hanging="360" w:firstLineChars="0"/>
      </w:pPr>
      <w:r>
        <w:rPr>
          <w:rStyle w:val="35"/>
        </w:rPr>
        <w:t>Name</w:t>
      </w:r>
      <w:r>
        <w:t xml:space="preserve">: </w:t>
      </w:r>
      <w:r>
        <w:rPr>
          <w:rFonts w:hint="default"/>
          <w:lang w:val="en-US"/>
        </w:rPr>
        <w:t>VM1-Fp-vnet</w:t>
      </w:r>
    </w:p>
    <w:p w14:paraId="077A484E">
      <w:pPr>
        <w:keepNext w:val="0"/>
        <w:keepLines w:val="0"/>
        <w:widowControl/>
        <w:numPr>
          <w:ilvl w:val="2"/>
          <w:numId w:val="8"/>
        </w:numPr>
        <w:suppressLineNumbers w:val="0"/>
        <w:spacing w:before="0" w:beforeAutospacing="1" w:after="0" w:afterAutospacing="1"/>
        <w:ind w:left="2240" w:leftChars="0" w:hanging="360" w:firstLineChars="0"/>
      </w:pPr>
      <w:r>
        <w:rPr>
          <w:rStyle w:val="35"/>
        </w:rPr>
        <w:t>Address Space</w:t>
      </w:r>
      <w:r>
        <w:t>: 10.0.0.0/16</w:t>
      </w:r>
    </w:p>
    <w:p w14:paraId="23AD32F0">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472430" cy="2583180"/>
            <wp:effectExtent l="0" t="0" r="13970" b="7620"/>
            <wp:docPr id="14" name="Picture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
                    <pic:cNvPicPr>
                      <a:picLocks noChangeAspect="1"/>
                    </pic:cNvPicPr>
                  </pic:nvPicPr>
                  <pic:blipFill>
                    <a:blip r:embed="rId7"/>
                    <a:stretch>
                      <a:fillRect/>
                    </a:stretch>
                  </pic:blipFill>
                  <pic:spPr>
                    <a:xfrm>
                      <a:off x="0" y="0"/>
                      <a:ext cx="5472430" cy="2583180"/>
                    </a:xfrm>
                    <a:prstGeom prst="rect">
                      <a:avLst/>
                    </a:prstGeom>
                  </pic:spPr>
                </pic:pic>
              </a:graphicData>
            </a:graphic>
          </wp:inline>
        </w:drawing>
      </w:r>
    </w:p>
    <w:p w14:paraId="1547CF55">
      <w:pPr>
        <w:pStyle w:val="34"/>
        <w:keepNext w:val="0"/>
        <w:keepLines w:val="0"/>
        <w:widowControl/>
        <w:suppressLineNumbers w:val="0"/>
        <w:ind w:left="720"/>
      </w:pPr>
      <w:r>
        <w:rPr>
          <w:rStyle w:val="35"/>
          <w:rFonts w:hint="default"/>
          <w:lang w:val="en-US"/>
        </w:rPr>
        <w:t>2-</w:t>
      </w:r>
      <w:r>
        <w:rPr>
          <w:rStyle w:val="35"/>
        </w:rPr>
        <w:t>Create a Subnet:</w:t>
      </w:r>
    </w:p>
    <w:p w14:paraId="4C03D970">
      <w:pPr>
        <w:keepNext w:val="0"/>
        <w:keepLines w:val="0"/>
        <w:widowControl/>
        <w:numPr>
          <w:ilvl w:val="0"/>
          <w:numId w:val="0"/>
        </w:numPr>
        <w:suppressLineNumbers w:val="0"/>
        <w:spacing w:before="0" w:beforeAutospacing="1" w:after="0" w:afterAutospacing="1"/>
        <w:ind w:left="1080" w:leftChars="0"/>
      </w:pPr>
      <w:r>
        <w:rPr>
          <w:rFonts w:hint="default"/>
          <w:lang w:val="en-US"/>
        </w:rPr>
        <w:t>-</w:t>
      </w:r>
      <w:r>
        <w:t>Within the VNet, create a subnet where your VM will reside:</w:t>
      </w:r>
    </w:p>
    <w:p w14:paraId="7C43C077">
      <w:pPr>
        <w:keepNext w:val="0"/>
        <w:keepLines w:val="0"/>
        <w:widowControl/>
        <w:numPr>
          <w:ilvl w:val="2"/>
          <w:numId w:val="9"/>
        </w:numPr>
        <w:suppressLineNumbers w:val="0"/>
        <w:tabs>
          <w:tab w:val="left" w:pos="2160"/>
        </w:tabs>
        <w:spacing w:before="0" w:beforeAutospacing="1" w:after="0" w:afterAutospacing="1"/>
        <w:ind w:left="2240" w:leftChars="0" w:hanging="360" w:firstLineChars="0"/>
      </w:pPr>
      <w:r>
        <w:rPr>
          <w:rStyle w:val="35"/>
        </w:rPr>
        <w:t>Subnet Name</w:t>
      </w:r>
      <w:r>
        <w:t xml:space="preserve">: </w:t>
      </w:r>
      <w:r>
        <w:rPr>
          <w:rFonts w:hint="default"/>
          <w:lang w:val="en-US"/>
        </w:rPr>
        <w:t>VNet1</w:t>
      </w:r>
    </w:p>
    <w:p w14:paraId="5E570D99">
      <w:pPr>
        <w:keepNext w:val="0"/>
        <w:keepLines w:val="0"/>
        <w:widowControl/>
        <w:numPr>
          <w:ilvl w:val="2"/>
          <w:numId w:val="9"/>
        </w:numPr>
        <w:suppressLineNumbers w:val="0"/>
        <w:tabs>
          <w:tab w:val="left" w:pos="2160"/>
        </w:tabs>
        <w:spacing w:before="0" w:beforeAutospacing="1" w:after="0" w:afterAutospacing="1"/>
        <w:ind w:left="2240" w:leftChars="0" w:hanging="360" w:firstLineChars="0"/>
      </w:pPr>
      <w:r>
        <w:rPr>
          <w:rStyle w:val="35"/>
        </w:rPr>
        <w:t>Address Range</w:t>
      </w:r>
      <w:r>
        <w:t>: 10.0.0.0/24</w:t>
      </w:r>
    </w:p>
    <w:p w14:paraId="728EDE5E">
      <w:pPr>
        <w:keepNext w:val="0"/>
        <w:keepLines w:val="0"/>
        <w:widowControl/>
        <w:numPr>
          <w:numId w:val="0"/>
        </w:numPr>
        <w:suppressLineNumbers w:val="0"/>
        <w:spacing w:before="0" w:beforeAutospacing="1" w:after="0" w:afterAutospacing="1"/>
      </w:pPr>
    </w:p>
    <w:p w14:paraId="167F1292">
      <w:pPr>
        <w:keepNext w:val="0"/>
        <w:keepLines w:val="0"/>
        <w:widowControl/>
        <w:numPr>
          <w:numId w:val="0"/>
        </w:numPr>
        <w:suppressLineNumbers w:val="0"/>
        <w:spacing w:before="0" w:beforeAutospacing="1" w:after="0" w:afterAutospacing="1"/>
      </w:pPr>
      <w:r>
        <w:drawing>
          <wp:inline distT="0" distB="0" distL="114300" distR="114300">
            <wp:extent cx="5480050" cy="3578225"/>
            <wp:effectExtent l="0" t="0" r="0" b="0"/>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
                    <pic:cNvPicPr>
                      <a:picLocks noChangeAspect="1"/>
                    </pic:cNvPicPr>
                  </pic:nvPicPr>
                  <pic:blipFill>
                    <a:blip r:embed="rId8"/>
                    <a:srcRect b="15593"/>
                    <a:stretch>
                      <a:fillRect/>
                    </a:stretch>
                  </pic:blipFill>
                  <pic:spPr>
                    <a:xfrm>
                      <a:off x="0" y="0"/>
                      <a:ext cx="5480050" cy="3578225"/>
                    </a:xfrm>
                    <a:prstGeom prst="rect">
                      <a:avLst/>
                    </a:prstGeom>
                  </pic:spPr>
                </pic:pic>
              </a:graphicData>
            </a:graphic>
          </wp:inline>
        </w:drawing>
      </w:r>
    </w:p>
    <w:p w14:paraId="79D080F6">
      <w:pPr>
        <w:pStyle w:val="34"/>
        <w:keepNext w:val="0"/>
        <w:keepLines w:val="0"/>
        <w:widowControl/>
        <w:suppressLineNumbers w:val="0"/>
        <w:ind w:left="720"/>
        <w:rPr>
          <w:rStyle w:val="35"/>
          <w:rFonts w:hint="default"/>
          <w:lang w:val="en-US"/>
        </w:rPr>
      </w:pPr>
    </w:p>
    <w:p w14:paraId="75218EDB">
      <w:pPr>
        <w:pStyle w:val="34"/>
        <w:keepNext w:val="0"/>
        <w:keepLines w:val="0"/>
        <w:widowControl/>
        <w:suppressLineNumbers w:val="0"/>
        <w:ind w:left="720"/>
      </w:pPr>
      <w:r>
        <w:rPr>
          <w:rStyle w:val="35"/>
          <w:rFonts w:hint="default"/>
          <w:lang w:val="en-US"/>
        </w:rPr>
        <w:t>3-</w:t>
      </w:r>
      <w:r>
        <w:rPr>
          <w:rStyle w:val="35"/>
        </w:rPr>
        <w:t>Configure the Network Security Group (NSG):</w:t>
      </w:r>
    </w:p>
    <w:p w14:paraId="6C167A27">
      <w:pPr>
        <w:keepNext w:val="0"/>
        <w:keepLines w:val="0"/>
        <w:widowControl/>
        <w:numPr>
          <w:ilvl w:val="0"/>
          <w:numId w:val="0"/>
        </w:numPr>
        <w:suppressLineNumbers w:val="0"/>
        <w:spacing w:before="0" w:beforeAutospacing="1" w:after="0" w:afterAutospacing="1"/>
        <w:ind w:left="1080" w:leftChars="0"/>
      </w:pPr>
      <w:r>
        <w:rPr>
          <w:rFonts w:hint="default"/>
          <w:lang w:val="en-US"/>
        </w:rPr>
        <w:t>-</w:t>
      </w:r>
      <w:r>
        <w:t>NSGs control the traffic allowed to and from network interfaces.</w:t>
      </w:r>
    </w:p>
    <w:p w14:paraId="7D46CEFB">
      <w:pPr>
        <w:keepNext w:val="0"/>
        <w:keepLines w:val="0"/>
        <w:widowControl/>
        <w:numPr>
          <w:ilvl w:val="0"/>
          <w:numId w:val="0"/>
        </w:numPr>
        <w:suppressLineNumbers w:val="0"/>
        <w:spacing w:before="0" w:beforeAutospacing="1" w:after="0" w:afterAutospacing="1"/>
        <w:ind w:left="1080" w:leftChars="0"/>
      </w:pPr>
      <w:r>
        <w:rPr>
          <w:rFonts w:hint="default"/>
          <w:lang w:val="en-US"/>
        </w:rPr>
        <w:t>-</w:t>
      </w:r>
      <w:r>
        <w:t>Create an NSG and set inbound and outbound rules:</w:t>
      </w:r>
    </w:p>
    <w:p w14:paraId="3DF627DC">
      <w:pPr>
        <w:keepNext w:val="0"/>
        <w:keepLines w:val="0"/>
        <w:widowControl/>
        <w:numPr>
          <w:ilvl w:val="2"/>
          <w:numId w:val="10"/>
        </w:numPr>
        <w:suppressLineNumbers w:val="0"/>
        <w:tabs>
          <w:tab w:val="left" w:pos="2160"/>
        </w:tabs>
        <w:spacing w:before="0" w:beforeAutospacing="1" w:after="0" w:afterAutospacing="1"/>
        <w:ind w:left="2240" w:leftChars="0" w:hanging="360" w:firstLineChars="0"/>
      </w:pPr>
      <w:r>
        <w:rPr>
          <w:rStyle w:val="35"/>
        </w:rPr>
        <w:t>Inbound Rule</w:t>
      </w:r>
      <w:r>
        <w:t>: Allow RDP (TCP port 3389)</w:t>
      </w:r>
    </w:p>
    <w:p w14:paraId="4E657A6C">
      <w:pPr>
        <w:keepNext w:val="0"/>
        <w:keepLines w:val="0"/>
        <w:widowControl/>
        <w:numPr>
          <w:ilvl w:val="2"/>
          <w:numId w:val="10"/>
        </w:numPr>
        <w:suppressLineNumbers w:val="0"/>
        <w:tabs>
          <w:tab w:val="left" w:pos="2160"/>
        </w:tabs>
        <w:spacing w:before="0" w:beforeAutospacing="1" w:after="0" w:afterAutospacing="1"/>
        <w:ind w:left="2240" w:leftChars="0" w:hanging="360" w:firstLineChars="0"/>
      </w:pPr>
      <w:r>
        <w:rPr>
          <w:rStyle w:val="35"/>
        </w:rPr>
        <w:t>Outbound Rule</w:t>
      </w:r>
      <w:r>
        <w:t>: Allow all traffic to the internet.</w:t>
      </w:r>
    </w:p>
    <w:p w14:paraId="1E6826DA">
      <w:pPr>
        <w:pStyle w:val="34"/>
        <w:keepNext w:val="0"/>
        <w:keepLines w:val="0"/>
        <w:widowControl/>
        <w:suppressLineNumbers w:val="0"/>
        <w:ind w:left="720"/>
      </w:pPr>
      <w:r>
        <w:rPr>
          <w:rStyle w:val="35"/>
          <w:rFonts w:hint="default"/>
          <w:lang w:val="en-US"/>
        </w:rPr>
        <w:t>4-</w:t>
      </w:r>
      <w:r>
        <w:rPr>
          <w:rStyle w:val="35"/>
        </w:rPr>
        <w:t>Assign NSG to the VM’s NIC:</w:t>
      </w:r>
    </w:p>
    <w:p w14:paraId="770419CF">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Attach the created NSG to the VM’s </w:t>
      </w:r>
      <w:r>
        <w:rPr>
          <w:rStyle w:val="35"/>
        </w:rPr>
        <w:t>Network Interface</w:t>
      </w:r>
      <w:r>
        <w:t xml:space="preserve"> to ensure only permitted traffic can reach the VM.</w:t>
      </w:r>
    </w:p>
    <w:p w14:paraId="4F6DCA56">
      <w:pPr>
        <w:keepNext w:val="0"/>
        <w:keepLines w:val="0"/>
        <w:widowControl/>
        <w:numPr>
          <w:ilvl w:val="0"/>
          <w:numId w:val="0"/>
        </w:numPr>
        <w:suppressLineNumbers w:val="0"/>
        <w:spacing w:before="0" w:beforeAutospacing="1" w:after="0" w:afterAutospacing="1"/>
        <w:rPr>
          <w:rStyle w:val="35"/>
          <w:rFonts w:hint="default"/>
          <w:b/>
          <w:bCs/>
          <w:sz w:val="36"/>
          <w:szCs w:val="36"/>
          <w:u w:val="single"/>
          <w:lang w:val="en-US"/>
        </w:rPr>
      </w:pPr>
      <w:r>
        <w:rPr>
          <w:rStyle w:val="35"/>
          <w:rFonts w:hint="default"/>
          <w:lang w:val="en-US"/>
        </w:rPr>
        <w:drawing>
          <wp:inline distT="0" distB="0" distL="114300" distR="114300">
            <wp:extent cx="5484495" cy="1899920"/>
            <wp:effectExtent l="0" t="0" r="1905" b="5080"/>
            <wp:docPr id="7" name="Picture 7" descr="{1360F52A-CFFB-4B08-9CF1-D11DF47F5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360F52A-CFFB-4B08-9CF1-D11DF47F5A5E}"/>
                    <pic:cNvPicPr>
                      <a:picLocks noChangeAspect="1"/>
                    </pic:cNvPicPr>
                  </pic:nvPicPr>
                  <pic:blipFill>
                    <a:blip r:embed="rId9"/>
                    <a:stretch>
                      <a:fillRect/>
                    </a:stretch>
                  </pic:blipFill>
                  <pic:spPr>
                    <a:xfrm>
                      <a:off x="0" y="0"/>
                      <a:ext cx="5484495" cy="1899920"/>
                    </a:xfrm>
                    <a:prstGeom prst="rect">
                      <a:avLst/>
                    </a:prstGeom>
                  </pic:spPr>
                </pic:pic>
              </a:graphicData>
            </a:graphic>
          </wp:inline>
        </w:drawing>
      </w:r>
    </w:p>
    <w:p w14:paraId="5C111EBA">
      <w:pPr>
        <w:pStyle w:val="4"/>
        <w:keepNext w:val="0"/>
        <w:keepLines w:val="0"/>
        <w:widowControl/>
        <w:suppressLineNumbers w:val="0"/>
        <w:rPr>
          <w:sz w:val="36"/>
          <w:szCs w:val="36"/>
          <w:u w:val="single"/>
        </w:rPr>
      </w:pPr>
      <w:r>
        <w:rPr>
          <w:rStyle w:val="35"/>
          <w:rFonts w:hint="default"/>
          <w:b/>
          <w:bCs/>
          <w:sz w:val="36"/>
          <w:szCs w:val="36"/>
          <w:u w:val="single"/>
          <w:lang w:val="en-US"/>
        </w:rPr>
        <w:t>2</w:t>
      </w:r>
      <w:r>
        <w:rPr>
          <w:rStyle w:val="35"/>
          <w:b/>
          <w:bCs/>
          <w:sz w:val="36"/>
          <w:szCs w:val="36"/>
          <w:u w:val="single"/>
        </w:rPr>
        <w:t>. Virtual Machines (VMs) Deployment and Configuration</w:t>
      </w:r>
    </w:p>
    <w:p w14:paraId="3036069B">
      <w:pPr>
        <w:pStyle w:val="5"/>
        <w:keepNext w:val="0"/>
        <w:keepLines w:val="0"/>
        <w:widowControl/>
        <w:suppressLineNumbers w:val="0"/>
      </w:pPr>
      <w:r>
        <w:rPr>
          <w:rStyle w:val="35"/>
          <w:b/>
          <w:bCs/>
        </w:rPr>
        <w:t>Overview:</w:t>
      </w:r>
    </w:p>
    <w:p w14:paraId="66D48EC4">
      <w:pPr>
        <w:pStyle w:val="34"/>
        <w:keepNext w:val="0"/>
        <w:keepLines w:val="0"/>
        <w:widowControl/>
        <w:suppressLineNumbers w:val="0"/>
      </w:pPr>
      <w:r>
        <w:t>You need to deploy and configure Virtual Machines (VMs) within Microsoft Azure. The deployment process includes choosing the appropriate VM sizes, selecting a region, configuring the operating system, and assigning networking settings (public and private IPs).</w:t>
      </w:r>
    </w:p>
    <w:p w14:paraId="4E6AE810">
      <w:pPr>
        <w:pStyle w:val="5"/>
        <w:keepNext w:val="0"/>
        <w:keepLines w:val="0"/>
        <w:widowControl/>
        <w:suppressLineNumbers w:val="0"/>
      </w:pPr>
      <w:r>
        <w:rPr>
          <w:rStyle w:val="35"/>
          <w:b/>
          <w:bCs/>
        </w:rPr>
        <w:t>Steps:</w:t>
      </w:r>
    </w:p>
    <w:p w14:paraId="2694C039">
      <w:pPr>
        <w:pStyle w:val="34"/>
        <w:keepNext w:val="0"/>
        <w:keepLines w:val="0"/>
        <w:widowControl/>
        <w:suppressLineNumbers w:val="0"/>
      </w:pPr>
      <w:r>
        <w:rPr>
          <w:rStyle w:val="35"/>
          <w:rFonts w:hint="default"/>
          <w:lang w:val="en-US"/>
        </w:rPr>
        <w:t>1-</w:t>
      </w:r>
      <w:r>
        <w:rPr>
          <w:rStyle w:val="35"/>
        </w:rPr>
        <w:t>Deploy the VM:</w:t>
      </w:r>
    </w:p>
    <w:p w14:paraId="3D9EC03C">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Navigate to the </w:t>
      </w:r>
      <w:r>
        <w:rPr>
          <w:rStyle w:val="35"/>
        </w:rPr>
        <w:t>Azure Portal</w:t>
      </w:r>
      <w:r>
        <w:t xml:space="preserve"> and select </w:t>
      </w:r>
      <w:r>
        <w:rPr>
          <w:rStyle w:val="35"/>
        </w:rPr>
        <w:t>Create a Resource</w:t>
      </w:r>
      <w:r>
        <w:t>.</w:t>
      </w:r>
    </w:p>
    <w:p w14:paraId="421A046C">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Choose </w:t>
      </w:r>
      <w:r>
        <w:rPr>
          <w:rStyle w:val="35"/>
        </w:rPr>
        <w:t>Virtual Machine</w:t>
      </w:r>
      <w:r>
        <w:t xml:space="preserve"> from the resource list.</w:t>
      </w:r>
    </w:p>
    <w:p w14:paraId="496B908F">
      <w:pPr>
        <w:keepNext w:val="0"/>
        <w:keepLines w:val="0"/>
        <w:widowControl/>
        <w:numPr>
          <w:ilvl w:val="0"/>
          <w:numId w:val="0"/>
        </w:numPr>
        <w:suppressLineNumbers w:val="0"/>
        <w:spacing w:before="0" w:beforeAutospacing="1" w:after="0" w:afterAutospacing="1"/>
        <w:ind w:leftChars="0"/>
      </w:pPr>
      <w:r>
        <w:rPr>
          <w:rFonts w:hint="default"/>
          <w:lang w:val="en-US"/>
        </w:rPr>
        <w:t>-</w:t>
      </w:r>
      <w:r>
        <w:t>Enter the necessary details for the VM such as:</w:t>
      </w:r>
    </w:p>
    <w:p w14:paraId="6470EF59">
      <w:pPr>
        <w:keepNext w:val="0"/>
        <w:keepLines w:val="0"/>
        <w:widowControl/>
        <w:numPr>
          <w:ilvl w:val="0"/>
          <w:numId w:val="0"/>
        </w:numPr>
        <w:suppressLineNumbers w:val="0"/>
        <w:spacing w:before="0" w:beforeAutospacing="1" w:after="0" w:afterAutospacing="1"/>
        <w:ind w:left="720" w:leftChars="0"/>
        <w:rPr>
          <w:rFonts w:hint="default"/>
          <w:lang w:val="en-US"/>
        </w:rPr>
      </w:pPr>
      <w:r>
        <w:rPr>
          <w:rStyle w:val="35"/>
          <w:rFonts w:hint="default"/>
          <w:lang w:val="en-US"/>
        </w:rPr>
        <w:t>-</w:t>
      </w:r>
      <w:r>
        <w:rPr>
          <w:rStyle w:val="35"/>
        </w:rPr>
        <w:t>VM Name</w:t>
      </w:r>
      <w:r>
        <w:t xml:space="preserve">: </w:t>
      </w:r>
      <w:r>
        <w:rPr>
          <w:rFonts w:hint="default"/>
          <w:lang w:val="en-US"/>
        </w:rPr>
        <w:t>VM1-FP</w:t>
      </w:r>
    </w:p>
    <w:p w14:paraId="371289B5">
      <w:pPr>
        <w:keepNext w:val="0"/>
        <w:keepLines w:val="0"/>
        <w:widowControl/>
        <w:numPr>
          <w:ilvl w:val="0"/>
          <w:numId w:val="0"/>
        </w:numPr>
        <w:suppressLineNumbers w:val="0"/>
        <w:spacing w:before="0" w:beforeAutospacing="1" w:after="0" w:afterAutospacing="1"/>
        <w:ind w:left="720" w:leftChars="0"/>
        <w:rPr>
          <w:rFonts w:hint="default"/>
          <w:lang w:val="en-US"/>
        </w:rPr>
      </w:pPr>
      <w:r>
        <w:rPr>
          <w:rStyle w:val="35"/>
          <w:rFonts w:hint="default"/>
          <w:lang w:val="en-US"/>
        </w:rPr>
        <w:t>-</w:t>
      </w:r>
      <w:r>
        <w:rPr>
          <w:rStyle w:val="35"/>
        </w:rPr>
        <w:t>Region</w:t>
      </w:r>
      <w:r>
        <w:t xml:space="preserve">: </w:t>
      </w:r>
      <w:r>
        <w:rPr>
          <w:rFonts w:hint="default"/>
          <w:lang w:val="en-US"/>
        </w:rPr>
        <w:t>UK South</w:t>
      </w:r>
    </w:p>
    <w:p w14:paraId="69030EF2">
      <w:pPr>
        <w:keepNext w:val="0"/>
        <w:keepLines w:val="0"/>
        <w:widowControl/>
        <w:numPr>
          <w:ilvl w:val="0"/>
          <w:numId w:val="0"/>
        </w:numPr>
        <w:suppressLineNumbers w:val="0"/>
        <w:spacing w:before="0" w:beforeAutospacing="1" w:after="0" w:afterAutospacing="1"/>
        <w:ind w:left="720" w:leftChars="0"/>
        <w:rPr>
          <w:rFonts w:hint="default"/>
        </w:rPr>
      </w:pPr>
      <w:r>
        <w:rPr>
          <w:rStyle w:val="35"/>
          <w:rFonts w:hint="default"/>
          <w:lang w:val="en-US"/>
        </w:rPr>
        <w:t>-</w:t>
      </w:r>
      <w:r>
        <w:rPr>
          <w:rStyle w:val="35"/>
        </w:rPr>
        <w:t>Size</w:t>
      </w:r>
      <w:r>
        <w:t xml:space="preserve">: </w:t>
      </w:r>
      <w:r>
        <w:rPr>
          <w:rFonts w:hint="default"/>
        </w:rPr>
        <w:t>Standard_B2ats_v2 ( 2 vcpus , 1Gib memory )</w:t>
      </w:r>
    </w:p>
    <w:p w14:paraId="13CEC1F0">
      <w:pPr>
        <w:keepNext w:val="0"/>
        <w:keepLines w:val="0"/>
        <w:widowControl/>
        <w:numPr>
          <w:ilvl w:val="0"/>
          <w:numId w:val="0"/>
        </w:numPr>
        <w:suppressLineNumbers w:val="0"/>
        <w:spacing w:before="0" w:beforeAutospacing="1" w:after="0" w:afterAutospacing="1"/>
        <w:ind w:left="720" w:leftChars="0"/>
      </w:pPr>
      <w:r>
        <w:rPr>
          <w:rStyle w:val="35"/>
          <w:rFonts w:hint="default"/>
          <w:lang w:val="en-US"/>
        </w:rPr>
        <w:t>-</w:t>
      </w:r>
      <w:r>
        <w:rPr>
          <w:rStyle w:val="35"/>
        </w:rPr>
        <w:t>Operating System</w:t>
      </w:r>
      <w:r>
        <w:t>: Windows Server 2019</w:t>
      </w:r>
    </w:p>
    <w:p w14:paraId="4092B054">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Configure </w:t>
      </w:r>
      <w:r>
        <w:rPr>
          <w:rStyle w:val="35"/>
        </w:rPr>
        <w:t>Administrator Account</w:t>
      </w:r>
      <w:r>
        <w:t xml:space="preserve"> by providing the username and password for accessing the VM.</w:t>
      </w:r>
    </w:p>
    <w:p w14:paraId="4C8EA4F2">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75605" cy="4179570"/>
            <wp:effectExtent l="0" t="0" r="10795" b="1143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
                    <pic:cNvPicPr>
                      <a:picLocks noChangeAspect="1"/>
                    </pic:cNvPicPr>
                  </pic:nvPicPr>
                  <pic:blipFill>
                    <a:blip r:embed="rId10"/>
                    <a:stretch>
                      <a:fillRect/>
                    </a:stretch>
                  </pic:blipFill>
                  <pic:spPr>
                    <a:xfrm>
                      <a:off x="0" y="0"/>
                      <a:ext cx="5475605" cy="4179570"/>
                    </a:xfrm>
                    <a:prstGeom prst="rect">
                      <a:avLst/>
                    </a:prstGeom>
                  </pic:spPr>
                </pic:pic>
              </a:graphicData>
            </a:graphic>
          </wp:inline>
        </w:drawing>
      </w:r>
    </w:p>
    <w:p w14:paraId="03ECAF86">
      <w:pPr>
        <w:pStyle w:val="34"/>
        <w:keepNext w:val="0"/>
        <w:keepLines w:val="0"/>
        <w:widowControl/>
        <w:suppressLineNumbers w:val="0"/>
      </w:pPr>
      <w:r>
        <w:rPr>
          <w:rStyle w:val="35"/>
          <w:rFonts w:hint="default"/>
          <w:lang w:val="en-US"/>
        </w:rPr>
        <w:t>2-</w:t>
      </w:r>
      <w:r>
        <w:rPr>
          <w:rStyle w:val="35"/>
        </w:rPr>
        <w:t>Configure Networking:</w:t>
      </w:r>
    </w:p>
    <w:p w14:paraId="0C5894B9">
      <w:pPr>
        <w:keepNext w:val="0"/>
        <w:keepLines w:val="0"/>
        <w:widowControl/>
        <w:numPr>
          <w:ilvl w:val="0"/>
          <w:numId w:val="0"/>
        </w:numPr>
        <w:suppressLineNumbers w:val="0"/>
        <w:spacing w:before="0" w:beforeAutospacing="1" w:after="0" w:afterAutospacing="1"/>
        <w:ind w:leftChars="0"/>
      </w:pPr>
      <w:r>
        <w:rPr>
          <w:rFonts w:hint="default"/>
          <w:lang w:val="en-US"/>
        </w:rPr>
        <w:t>-</w:t>
      </w:r>
      <w:r>
        <w:t>Set up the virtual network (VNet) and subnet for the VM.</w:t>
      </w:r>
    </w:p>
    <w:p w14:paraId="199BE5B0">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Assign a </w:t>
      </w:r>
      <w:r>
        <w:rPr>
          <w:rStyle w:val="35"/>
        </w:rPr>
        <w:t>Public IP Address</w:t>
      </w:r>
      <w:r>
        <w:t xml:space="preserve"> to allow external access and a </w:t>
      </w:r>
      <w:r>
        <w:rPr>
          <w:rStyle w:val="35"/>
        </w:rPr>
        <w:t>Private IP</w:t>
      </w:r>
      <w:r>
        <w:t xml:space="preserve"> for internal network communication.</w:t>
      </w:r>
    </w:p>
    <w:p w14:paraId="59078608">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Attach a </w:t>
      </w:r>
      <w:r>
        <w:rPr>
          <w:rStyle w:val="35"/>
        </w:rPr>
        <w:t>Network Security Group (NSG)</w:t>
      </w:r>
      <w:r>
        <w:t xml:space="preserve"> to secure the network interface by defining inbound/outbound rules (e.g., allowing RDP).</w:t>
      </w:r>
    </w:p>
    <w:p w14:paraId="36F06B64">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83225" cy="4511675"/>
            <wp:effectExtent l="0" t="0" r="3175" b="3175"/>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3"/>
                    <pic:cNvPicPr>
                      <a:picLocks noChangeAspect="1"/>
                    </pic:cNvPicPr>
                  </pic:nvPicPr>
                  <pic:blipFill>
                    <a:blip r:embed="rId11"/>
                    <a:stretch>
                      <a:fillRect/>
                    </a:stretch>
                  </pic:blipFill>
                  <pic:spPr>
                    <a:xfrm>
                      <a:off x="0" y="0"/>
                      <a:ext cx="5483225" cy="4511675"/>
                    </a:xfrm>
                    <a:prstGeom prst="rect">
                      <a:avLst/>
                    </a:prstGeom>
                  </pic:spPr>
                </pic:pic>
              </a:graphicData>
            </a:graphic>
          </wp:inline>
        </w:drawing>
      </w:r>
    </w:p>
    <w:p w14:paraId="4F45AD9B">
      <w:pPr>
        <w:keepNext w:val="0"/>
        <w:keepLines w:val="0"/>
        <w:widowControl/>
        <w:numPr>
          <w:ilvl w:val="0"/>
          <w:numId w:val="0"/>
        </w:numPr>
        <w:suppressLineNumbers w:val="0"/>
        <w:spacing w:before="0" w:beforeAutospacing="1" w:after="0" w:afterAutospacing="1"/>
        <w:ind w:leftChars="0"/>
      </w:pPr>
    </w:p>
    <w:p w14:paraId="7E7FC95C">
      <w:pPr>
        <w:keepNext w:val="0"/>
        <w:keepLines w:val="0"/>
        <w:widowControl/>
        <w:numPr>
          <w:ilvl w:val="0"/>
          <w:numId w:val="0"/>
        </w:numPr>
        <w:suppressLineNumbers w:val="0"/>
        <w:spacing w:before="0" w:beforeAutospacing="1" w:after="0" w:afterAutospacing="1"/>
        <w:ind w:leftChars="0"/>
      </w:pPr>
    </w:p>
    <w:p w14:paraId="7703764D">
      <w:pPr>
        <w:pStyle w:val="34"/>
        <w:keepNext w:val="0"/>
        <w:keepLines w:val="0"/>
        <w:widowControl/>
        <w:suppressLineNumbers w:val="0"/>
      </w:pPr>
      <w:r>
        <w:rPr>
          <w:rStyle w:val="35"/>
          <w:rFonts w:hint="default"/>
          <w:lang w:val="en-US"/>
        </w:rPr>
        <w:t>3-</w:t>
      </w:r>
      <w:r>
        <w:rPr>
          <w:rStyle w:val="35"/>
        </w:rPr>
        <w:t>Start the VM:</w:t>
      </w:r>
    </w:p>
    <w:p w14:paraId="7746AD33">
      <w:pPr>
        <w:keepNext w:val="0"/>
        <w:keepLines w:val="0"/>
        <w:widowControl/>
        <w:numPr>
          <w:ilvl w:val="0"/>
          <w:numId w:val="0"/>
        </w:numPr>
        <w:suppressLineNumbers w:val="0"/>
        <w:spacing w:before="0" w:beforeAutospacing="1" w:after="0" w:afterAutospacing="1"/>
        <w:ind w:leftChars="0"/>
      </w:pPr>
      <w:r>
        <w:rPr>
          <w:rFonts w:hint="default"/>
          <w:lang w:val="en-US"/>
        </w:rPr>
        <w:t>-</w:t>
      </w:r>
      <w:r>
        <w:t>Once deployed, navigate to the VM’s page to verify that the VM status is “Running” and check the assigned IPs.</w:t>
      </w:r>
    </w:p>
    <w:p w14:paraId="1B1306F3">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81320" cy="2576830"/>
            <wp:effectExtent l="0" t="0" r="5080" b="13970"/>
            <wp:docPr id="19" name="Picture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5"/>
                    <pic:cNvPicPr>
                      <a:picLocks noChangeAspect="1"/>
                    </pic:cNvPicPr>
                  </pic:nvPicPr>
                  <pic:blipFill>
                    <a:blip r:embed="rId12"/>
                    <a:stretch>
                      <a:fillRect/>
                    </a:stretch>
                  </pic:blipFill>
                  <pic:spPr>
                    <a:xfrm>
                      <a:off x="0" y="0"/>
                      <a:ext cx="5481320" cy="2576830"/>
                    </a:xfrm>
                    <a:prstGeom prst="rect">
                      <a:avLst/>
                    </a:prstGeom>
                  </pic:spPr>
                </pic:pic>
              </a:graphicData>
            </a:graphic>
          </wp:inline>
        </w:drawing>
      </w:r>
    </w:p>
    <w:p w14:paraId="17E6A9C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D6D9B26">
      <w:pPr>
        <w:pStyle w:val="4"/>
        <w:keepNext w:val="0"/>
        <w:keepLines w:val="0"/>
        <w:widowControl/>
        <w:suppressLineNumbers w:val="0"/>
        <w:rPr>
          <w:i w:val="0"/>
          <w:iCs w:val="0"/>
          <w:sz w:val="36"/>
          <w:szCs w:val="36"/>
          <w:u w:val="single"/>
        </w:rPr>
      </w:pPr>
      <w:r>
        <w:rPr>
          <w:rStyle w:val="35"/>
          <w:b/>
          <w:bCs/>
          <w:i w:val="0"/>
          <w:iCs w:val="0"/>
          <w:sz w:val="36"/>
          <w:szCs w:val="36"/>
          <w:u w:val="single"/>
        </w:rPr>
        <w:t>3. Azure Active Directory (Azure AD) Setup</w:t>
      </w:r>
    </w:p>
    <w:p w14:paraId="6B24D8C5">
      <w:pPr>
        <w:pStyle w:val="5"/>
        <w:keepNext w:val="0"/>
        <w:keepLines w:val="0"/>
        <w:widowControl/>
        <w:suppressLineNumbers w:val="0"/>
      </w:pPr>
      <w:r>
        <w:rPr>
          <w:rStyle w:val="35"/>
          <w:b/>
          <w:bCs/>
        </w:rPr>
        <w:t>Overview:</w:t>
      </w:r>
    </w:p>
    <w:p w14:paraId="2FC77C87">
      <w:pPr>
        <w:pStyle w:val="34"/>
        <w:keepNext w:val="0"/>
        <w:keepLines w:val="0"/>
        <w:widowControl/>
        <w:suppressLineNumbers w:val="0"/>
      </w:pPr>
      <w:r>
        <w:t>Azure AD is responsible for managing user identities and controlling access to resources within Azure. The goal is to create users, assign them to groups, and apply role-based access control (RBAC) to manage permissions.</w:t>
      </w:r>
    </w:p>
    <w:p w14:paraId="2B718C93">
      <w:pPr>
        <w:pStyle w:val="5"/>
        <w:keepNext w:val="0"/>
        <w:keepLines w:val="0"/>
        <w:widowControl/>
        <w:suppressLineNumbers w:val="0"/>
      </w:pPr>
      <w:r>
        <w:rPr>
          <w:rStyle w:val="35"/>
          <w:b/>
          <w:bCs/>
        </w:rPr>
        <w:t>Steps:</w:t>
      </w:r>
    </w:p>
    <w:p w14:paraId="71E940C1">
      <w:pPr>
        <w:pStyle w:val="34"/>
        <w:keepNext w:val="0"/>
        <w:keepLines w:val="0"/>
        <w:widowControl/>
        <w:suppressLineNumbers w:val="0"/>
        <w:ind w:left="720"/>
      </w:pPr>
      <w:r>
        <w:rPr>
          <w:rStyle w:val="35"/>
          <w:rFonts w:hint="default"/>
          <w:lang w:val="en-US"/>
        </w:rPr>
        <w:t>1-</w:t>
      </w:r>
      <w:r>
        <w:rPr>
          <w:rStyle w:val="35"/>
        </w:rPr>
        <w:t>Create Users in Azure AD:</w:t>
      </w:r>
    </w:p>
    <w:p w14:paraId="0D8D3C8C">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In the </w:t>
      </w:r>
      <w:r>
        <w:rPr>
          <w:rStyle w:val="35"/>
        </w:rPr>
        <w:t>Azure Portal</w:t>
      </w:r>
      <w:r>
        <w:t xml:space="preserve">, go to </w:t>
      </w:r>
      <w:r>
        <w:rPr>
          <w:rStyle w:val="35"/>
        </w:rPr>
        <w:t>Azure Active Directory</w:t>
      </w:r>
      <w:r>
        <w:t xml:space="preserve"> &gt; </w:t>
      </w:r>
      <w:r>
        <w:rPr>
          <w:rStyle w:val="35"/>
        </w:rPr>
        <w:t>Users</w:t>
      </w:r>
      <w:r>
        <w:t xml:space="preserve"> &gt; </w:t>
      </w:r>
      <w:r>
        <w:rPr>
          <w:rStyle w:val="35"/>
        </w:rPr>
        <w:t>New User</w:t>
      </w:r>
      <w:r>
        <w:t>.</w:t>
      </w:r>
    </w:p>
    <w:p w14:paraId="63CC1410">
      <w:pPr>
        <w:keepNext w:val="0"/>
        <w:keepLines w:val="0"/>
        <w:widowControl/>
        <w:numPr>
          <w:ilvl w:val="0"/>
          <w:numId w:val="0"/>
        </w:numPr>
        <w:suppressLineNumbers w:val="0"/>
        <w:spacing w:before="0" w:beforeAutospacing="1" w:after="0" w:afterAutospacing="1"/>
        <w:ind w:left="1080" w:leftChars="0"/>
      </w:pPr>
      <w:r>
        <w:rPr>
          <w:rFonts w:hint="default"/>
          <w:lang w:val="en-US"/>
        </w:rPr>
        <w:t>-</w:t>
      </w:r>
      <w:r>
        <w:t>Create users such as:</w:t>
      </w:r>
    </w:p>
    <w:p w14:paraId="2F9ED620">
      <w:pPr>
        <w:keepNext w:val="0"/>
        <w:keepLines w:val="0"/>
        <w:widowControl/>
        <w:numPr>
          <w:ilvl w:val="2"/>
          <w:numId w:val="11"/>
        </w:numPr>
        <w:suppressLineNumbers w:val="0"/>
        <w:spacing w:before="0" w:beforeAutospacing="1" w:after="0" w:afterAutospacing="1"/>
        <w:ind w:left="2240" w:leftChars="0" w:hanging="360" w:firstLineChars="0"/>
      </w:pPr>
      <w:r>
        <w:rPr>
          <w:rStyle w:val="35"/>
        </w:rPr>
        <w:t>User 1</w:t>
      </w:r>
      <w:r>
        <w:t xml:space="preserve">: </w:t>
      </w:r>
      <w:r>
        <w:rPr>
          <w:rFonts w:hint="default"/>
          <w:lang w:val="en-US"/>
        </w:rPr>
        <w:t>Ali Saber</w:t>
      </w:r>
    </w:p>
    <w:p w14:paraId="77D987DD">
      <w:pPr>
        <w:keepNext w:val="0"/>
        <w:keepLines w:val="0"/>
        <w:widowControl/>
        <w:numPr>
          <w:ilvl w:val="2"/>
          <w:numId w:val="11"/>
        </w:numPr>
        <w:suppressLineNumbers w:val="0"/>
        <w:spacing w:before="0" w:beforeAutospacing="1" w:after="0" w:afterAutospacing="1"/>
        <w:ind w:left="2240" w:leftChars="0" w:hanging="360" w:firstLineChars="0"/>
        <w:rPr>
          <w:rStyle w:val="35"/>
          <w:rFonts w:hint="default"/>
          <w:lang w:val="en-US"/>
        </w:rPr>
      </w:pPr>
      <w:r>
        <w:rPr>
          <w:rStyle w:val="35"/>
        </w:rPr>
        <w:t>User 2</w:t>
      </w:r>
      <w:r>
        <w:t xml:space="preserve">: </w:t>
      </w:r>
      <w:r>
        <w:rPr>
          <w:rFonts w:hint="default"/>
          <w:lang w:val="en-US"/>
        </w:rPr>
        <w:t>Mohamed Samy</w:t>
      </w:r>
    </w:p>
    <w:p w14:paraId="4252E732">
      <w:pPr>
        <w:keepNext w:val="0"/>
        <w:keepLines w:val="0"/>
        <w:widowControl/>
        <w:numPr>
          <w:numId w:val="0"/>
        </w:numPr>
        <w:suppressLineNumbers w:val="0"/>
        <w:spacing w:before="0" w:beforeAutospacing="1" w:after="0" w:afterAutospacing="1"/>
        <w:rPr>
          <w:rStyle w:val="35"/>
          <w:rFonts w:hint="default"/>
          <w:lang w:val="en-US"/>
        </w:rPr>
      </w:pPr>
      <w:r>
        <w:rPr>
          <w:rFonts w:hint="default"/>
          <w:lang w:val="en-US"/>
        </w:rPr>
        <w:drawing>
          <wp:inline distT="0" distB="0" distL="114300" distR="114300">
            <wp:extent cx="5478145" cy="2299970"/>
            <wp:effectExtent l="0" t="0" r="8255" b="5080"/>
            <wp:docPr id="8" name="Picture 8" descr="{C9BB867B-1388-46EF-ACBC-FDED17B39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9BB867B-1388-46EF-ACBC-FDED17B39AB0}"/>
                    <pic:cNvPicPr>
                      <a:picLocks noChangeAspect="1"/>
                    </pic:cNvPicPr>
                  </pic:nvPicPr>
                  <pic:blipFill>
                    <a:blip r:embed="rId13"/>
                    <a:stretch>
                      <a:fillRect/>
                    </a:stretch>
                  </pic:blipFill>
                  <pic:spPr>
                    <a:xfrm>
                      <a:off x="0" y="0"/>
                      <a:ext cx="5478145" cy="2299970"/>
                    </a:xfrm>
                    <a:prstGeom prst="rect">
                      <a:avLst/>
                    </a:prstGeom>
                  </pic:spPr>
                </pic:pic>
              </a:graphicData>
            </a:graphic>
          </wp:inline>
        </w:drawing>
      </w:r>
    </w:p>
    <w:p w14:paraId="1EDF174F">
      <w:pPr>
        <w:pStyle w:val="34"/>
        <w:keepNext w:val="0"/>
        <w:keepLines w:val="0"/>
        <w:widowControl/>
        <w:suppressLineNumbers w:val="0"/>
        <w:ind w:left="720"/>
      </w:pPr>
      <w:r>
        <w:rPr>
          <w:rStyle w:val="35"/>
          <w:rFonts w:hint="default"/>
          <w:lang w:val="en-US"/>
        </w:rPr>
        <w:t>2-</w:t>
      </w:r>
      <w:r>
        <w:rPr>
          <w:rStyle w:val="35"/>
        </w:rPr>
        <w:t>Create Groups in Azure AD:</w:t>
      </w:r>
    </w:p>
    <w:p w14:paraId="3E3C71A8">
      <w:pPr>
        <w:keepNext w:val="0"/>
        <w:keepLines w:val="0"/>
        <w:widowControl/>
        <w:numPr>
          <w:ilvl w:val="0"/>
          <w:numId w:val="0"/>
        </w:numPr>
        <w:suppressLineNumbers w:val="0"/>
        <w:spacing w:before="0" w:beforeAutospacing="1" w:after="0" w:afterAutospacing="1"/>
        <w:ind w:left="1080" w:leftChars="0"/>
      </w:pPr>
      <w:r>
        <w:t xml:space="preserve">Under </w:t>
      </w:r>
      <w:r>
        <w:rPr>
          <w:rStyle w:val="35"/>
        </w:rPr>
        <w:t>Groups</w:t>
      </w:r>
      <w:r>
        <w:t>, create groups for organizing users:</w:t>
      </w:r>
    </w:p>
    <w:p w14:paraId="1B2650F0">
      <w:pPr>
        <w:keepNext w:val="0"/>
        <w:keepLines w:val="0"/>
        <w:widowControl/>
        <w:numPr>
          <w:ilvl w:val="2"/>
          <w:numId w:val="12"/>
        </w:numPr>
        <w:suppressLineNumbers w:val="0"/>
        <w:tabs>
          <w:tab w:val="left" w:pos="2160"/>
        </w:tabs>
        <w:spacing w:before="0" w:beforeAutospacing="1" w:after="0" w:afterAutospacing="1"/>
        <w:ind w:left="2240" w:leftChars="0" w:hanging="360" w:firstLineChars="0"/>
      </w:pPr>
      <w:r>
        <w:rPr>
          <w:rStyle w:val="35"/>
        </w:rPr>
        <w:t>Group 1</w:t>
      </w:r>
      <w:r>
        <w:t>: AdminGroup</w:t>
      </w:r>
    </w:p>
    <w:p w14:paraId="38A585FA">
      <w:pPr>
        <w:keepNext w:val="0"/>
        <w:keepLines w:val="0"/>
        <w:widowControl/>
        <w:numPr>
          <w:ilvl w:val="2"/>
          <w:numId w:val="12"/>
        </w:numPr>
        <w:suppressLineNumbers w:val="0"/>
        <w:tabs>
          <w:tab w:val="left" w:pos="2160"/>
        </w:tabs>
        <w:spacing w:before="0" w:beforeAutospacing="1" w:after="0" w:afterAutospacing="1"/>
        <w:ind w:left="2240" w:leftChars="0" w:hanging="360" w:firstLineChars="0"/>
      </w:pPr>
      <w:r>
        <w:rPr>
          <w:rStyle w:val="35"/>
        </w:rPr>
        <w:t>Group 2</w:t>
      </w:r>
      <w:r>
        <w:t>: UsersGroup</w:t>
      </w:r>
    </w:p>
    <w:p w14:paraId="3D36564B">
      <w:pPr>
        <w:keepNext w:val="0"/>
        <w:keepLines w:val="0"/>
        <w:widowControl/>
        <w:numPr>
          <w:numId w:val="0"/>
        </w:numPr>
        <w:suppressLineNumbers w:val="0"/>
        <w:spacing w:before="0" w:beforeAutospacing="1" w:after="0" w:afterAutospacing="1"/>
      </w:pPr>
      <w:r>
        <w:rPr>
          <w:rFonts w:hint="default"/>
          <w:lang w:val="en-US"/>
        </w:rPr>
        <w:drawing>
          <wp:inline distT="0" distB="0" distL="114300" distR="114300">
            <wp:extent cx="5483860" cy="2488565"/>
            <wp:effectExtent l="0" t="0" r="2540" b="6985"/>
            <wp:docPr id="9" name="Picture 9" descr="{7934489C-E9B9-43D1-A71A-3A521C40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934489C-E9B9-43D1-A71A-3A521C408468}"/>
                    <pic:cNvPicPr>
                      <a:picLocks noChangeAspect="1"/>
                    </pic:cNvPicPr>
                  </pic:nvPicPr>
                  <pic:blipFill>
                    <a:blip r:embed="rId14"/>
                    <a:stretch>
                      <a:fillRect/>
                    </a:stretch>
                  </pic:blipFill>
                  <pic:spPr>
                    <a:xfrm>
                      <a:off x="0" y="0"/>
                      <a:ext cx="5483860" cy="2488565"/>
                    </a:xfrm>
                    <a:prstGeom prst="rect">
                      <a:avLst/>
                    </a:prstGeom>
                  </pic:spPr>
                </pic:pic>
              </a:graphicData>
            </a:graphic>
          </wp:inline>
        </w:drawing>
      </w:r>
    </w:p>
    <w:p w14:paraId="72B66FBF">
      <w:pPr>
        <w:pStyle w:val="34"/>
        <w:keepNext w:val="0"/>
        <w:keepLines w:val="0"/>
        <w:widowControl/>
        <w:suppressLineNumbers w:val="0"/>
        <w:ind w:left="720"/>
      </w:pPr>
      <w:r>
        <w:rPr>
          <w:rStyle w:val="35"/>
          <w:rFonts w:hint="default"/>
          <w:lang w:val="en-US"/>
        </w:rPr>
        <w:t>3-</w:t>
      </w:r>
      <w:r>
        <w:rPr>
          <w:rStyle w:val="35"/>
        </w:rPr>
        <w:t>Assign Role-Based Access Control (RBAC):</w:t>
      </w:r>
    </w:p>
    <w:p w14:paraId="4C3C176C">
      <w:pPr>
        <w:keepNext w:val="0"/>
        <w:keepLines w:val="0"/>
        <w:widowControl/>
        <w:numPr>
          <w:ilvl w:val="0"/>
          <w:numId w:val="0"/>
        </w:numPr>
        <w:suppressLineNumbers w:val="0"/>
        <w:spacing w:before="0" w:beforeAutospacing="1" w:after="0" w:afterAutospacing="1"/>
        <w:ind w:firstLine="1100" w:firstLineChars="500"/>
      </w:pPr>
      <w:r>
        <w:rPr>
          <w:rFonts w:hint="default"/>
          <w:lang w:val="en-US"/>
        </w:rPr>
        <w:t>-</w:t>
      </w:r>
      <w:r>
        <w:t xml:space="preserve">Navigate to </w:t>
      </w:r>
      <w:r>
        <w:rPr>
          <w:rStyle w:val="35"/>
        </w:rPr>
        <w:t>Access Control (IAM)</w:t>
      </w:r>
      <w:r>
        <w:t xml:space="preserve"> for the resource (e.g., VMs).</w:t>
      </w:r>
    </w:p>
    <w:p w14:paraId="4D293769">
      <w:pPr>
        <w:keepNext w:val="0"/>
        <w:keepLines w:val="0"/>
        <w:widowControl/>
        <w:numPr>
          <w:ilvl w:val="0"/>
          <w:numId w:val="0"/>
        </w:numPr>
        <w:suppressLineNumbers w:val="0"/>
        <w:spacing w:before="0" w:beforeAutospacing="1" w:after="0" w:afterAutospacing="1"/>
        <w:ind w:left="1080" w:leftChars="0"/>
      </w:pPr>
      <w:r>
        <w:rPr>
          <w:rFonts w:hint="default"/>
          <w:lang w:val="en-US"/>
        </w:rPr>
        <w:t>-</w:t>
      </w:r>
      <w:r>
        <w:t>Assign roles to users or groups:</w:t>
      </w:r>
    </w:p>
    <w:p w14:paraId="1B25BFF4">
      <w:pPr>
        <w:keepNext w:val="0"/>
        <w:keepLines w:val="0"/>
        <w:widowControl/>
        <w:numPr>
          <w:ilvl w:val="2"/>
          <w:numId w:val="13"/>
        </w:numPr>
        <w:suppressLineNumbers w:val="0"/>
        <w:tabs>
          <w:tab w:val="left" w:pos="2160"/>
        </w:tabs>
        <w:spacing w:before="0" w:beforeAutospacing="1" w:after="0" w:afterAutospacing="1"/>
        <w:ind w:left="2240" w:leftChars="0" w:hanging="360" w:firstLineChars="0"/>
      </w:pPr>
      <w:r>
        <w:rPr>
          <w:rStyle w:val="35"/>
        </w:rPr>
        <w:t>AdminGroup</w:t>
      </w:r>
      <w:r>
        <w:t xml:space="preserve">: Assigned </w:t>
      </w:r>
      <w:r>
        <w:rPr>
          <w:rStyle w:val="35"/>
        </w:rPr>
        <w:t>Owner</w:t>
      </w:r>
      <w:r>
        <w:t xml:space="preserve"> role (full access to resources).</w:t>
      </w:r>
    </w:p>
    <w:p w14:paraId="756ABD1E">
      <w:pPr>
        <w:keepNext w:val="0"/>
        <w:keepLines w:val="0"/>
        <w:widowControl/>
        <w:numPr>
          <w:ilvl w:val="2"/>
          <w:numId w:val="13"/>
        </w:numPr>
        <w:suppressLineNumbers w:val="0"/>
        <w:tabs>
          <w:tab w:val="left" w:pos="2160"/>
        </w:tabs>
        <w:spacing w:before="0" w:beforeAutospacing="1" w:after="0" w:afterAutospacing="1"/>
        <w:ind w:left="2240" w:leftChars="0" w:hanging="360" w:firstLineChars="0"/>
      </w:pPr>
      <w:r>
        <w:rPr>
          <w:rStyle w:val="35"/>
        </w:rPr>
        <w:t>UsersGroup</w:t>
      </w:r>
      <w:r>
        <w:t xml:space="preserve">: Assigned </w:t>
      </w:r>
      <w:r>
        <w:rPr>
          <w:rStyle w:val="35"/>
        </w:rPr>
        <w:t>Reader</w:t>
      </w:r>
      <w:r>
        <w:t xml:space="preserve"> role (read-only access).</w:t>
      </w:r>
    </w:p>
    <w:p w14:paraId="57D3D009">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617845" cy="1951355"/>
            <wp:effectExtent l="0" t="0" r="1905" b="10795"/>
            <wp:docPr id="10" name="Picture 10" descr="{96CDFA04-CB14-4EC3-9C21-745CC1FD1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6CDFA04-CB14-4EC3-9C21-745CC1FD14BF}"/>
                    <pic:cNvPicPr>
                      <a:picLocks noChangeAspect="1"/>
                    </pic:cNvPicPr>
                  </pic:nvPicPr>
                  <pic:blipFill>
                    <a:blip r:embed="rId15"/>
                    <a:stretch>
                      <a:fillRect/>
                    </a:stretch>
                  </pic:blipFill>
                  <pic:spPr>
                    <a:xfrm>
                      <a:off x="0" y="0"/>
                      <a:ext cx="5617845" cy="1951355"/>
                    </a:xfrm>
                    <a:prstGeom prst="rect">
                      <a:avLst/>
                    </a:prstGeom>
                  </pic:spPr>
                </pic:pic>
              </a:graphicData>
            </a:graphic>
          </wp:inline>
        </w:drawing>
      </w:r>
    </w:p>
    <w:p w14:paraId="7D311CD8">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6228080" cy="2603500"/>
            <wp:effectExtent l="0" t="0" r="1270" b="6350"/>
            <wp:docPr id="11" name="Picture 11" descr="{D653940D-6DCD-4905-9914-F32FCE878B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653940D-6DCD-4905-9914-F32FCE878B94}"/>
                    <pic:cNvPicPr>
                      <a:picLocks noChangeAspect="1"/>
                    </pic:cNvPicPr>
                  </pic:nvPicPr>
                  <pic:blipFill>
                    <a:blip r:embed="rId16"/>
                    <a:stretch>
                      <a:fillRect/>
                    </a:stretch>
                  </pic:blipFill>
                  <pic:spPr>
                    <a:xfrm>
                      <a:off x="0" y="0"/>
                      <a:ext cx="6228080" cy="2603500"/>
                    </a:xfrm>
                    <a:prstGeom prst="rect">
                      <a:avLst/>
                    </a:prstGeom>
                  </pic:spPr>
                </pic:pic>
              </a:graphicData>
            </a:graphic>
          </wp:inline>
        </w:drawing>
      </w:r>
    </w:p>
    <w:p w14:paraId="0B22A925">
      <w:pPr>
        <w:pStyle w:val="34"/>
        <w:keepNext w:val="0"/>
        <w:keepLines w:val="0"/>
        <w:widowControl/>
        <w:suppressLineNumbers w:val="0"/>
        <w:ind w:firstLine="723" w:firstLineChars="300"/>
      </w:pPr>
      <w:r>
        <w:rPr>
          <w:rStyle w:val="35"/>
          <w:rFonts w:hint="default"/>
          <w:lang w:val="en-US"/>
        </w:rPr>
        <w:t>4-</w:t>
      </w:r>
      <w:r>
        <w:rPr>
          <w:rStyle w:val="35"/>
        </w:rPr>
        <w:t>Verify Access:</w:t>
      </w:r>
    </w:p>
    <w:p w14:paraId="1DDEA8FA">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Ensure the roles are correctly assigned by testing the access permissions of users.</w:t>
      </w:r>
    </w:p>
    <w:p w14:paraId="52041A09">
      <w:pPr>
        <w:pStyle w:val="5"/>
        <w:keepNext w:val="0"/>
        <w:keepLines w:val="0"/>
        <w:widowControl/>
        <w:suppressLineNumbers w:val="0"/>
        <w:rPr>
          <w:rStyle w:val="35"/>
          <w:b/>
          <w:bCs/>
        </w:rPr>
      </w:pPr>
    </w:p>
    <w:p w14:paraId="7FDC2BFD">
      <w:pPr>
        <w:keepNext w:val="0"/>
        <w:keepLines w:val="0"/>
        <w:widowControl/>
        <w:numPr>
          <w:ilvl w:val="0"/>
          <w:numId w:val="0"/>
        </w:numPr>
        <w:suppressLineNumbers w:val="0"/>
        <w:spacing w:before="0" w:beforeAutospacing="1" w:after="0" w:afterAutospacing="1"/>
        <w:ind w:left="360" w:leftChars="0"/>
        <w:rPr>
          <w:rFonts w:hint="default"/>
          <w:lang w:val="en-US"/>
        </w:rPr>
      </w:pPr>
    </w:p>
    <w:p w14:paraId="680237D1">
      <w:pPr>
        <w:rPr>
          <w:rFonts w:hint="default"/>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F534F"/>
    <w:multiLevelType w:val="multilevel"/>
    <w:tmpl w:val="AEEF534F"/>
    <w:lvl w:ilvl="0" w:tentative="0">
      <w:start w:val="1"/>
      <w:numFmt w:val="bullet"/>
      <w:lvlText w:val=""/>
      <w:lvlJc w:val="left"/>
      <w:pPr>
        <w:tabs>
          <w:tab w:val="left" w:pos="720"/>
        </w:tabs>
        <w:ind w:left="800" w:hanging="360"/>
      </w:pPr>
      <w:rPr>
        <w:rFonts w:hint="default" w:ascii="Symbol" w:hAnsi="Symbol" w:cs="Symbol"/>
        <w:sz w:val="20"/>
      </w:rPr>
    </w:lvl>
    <w:lvl w:ilvl="1" w:tentative="0">
      <w:start w:val="1"/>
      <w:numFmt w:val="bullet"/>
      <w:lvlText w:val="o"/>
      <w:lvlJc w:val="left"/>
      <w:pPr>
        <w:tabs>
          <w:tab w:val="left" w:pos="1440"/>
        </w:tabs>
        <w:ind w:left="1520" w:hanging="360"/>
      </w:pPr>
      <w:rPr>
        <w:rFonts w:hint="default" w:ascii="Courier New" w:hAnsi="Courier New" w:cs="Courier New"/>
        <w:sz w:val="20"/>
      </w:rPr>
    </w:lvl>
    <w:lvl w:ilvl="2" w:tentative="0">
      <w:start w:val="1"/>
      <w:numFmt w:val="bullet"/>
      <w:lvlText w:val=""/>
      <w:lvlJc w:val="left"/>
      <w:pPr>
        <w:tabs>
          <w:tab w:val="left" w:pos="2160"/>
        </w:tabs>
        <w:ind w:left="2240" w:hanging="360"/>
      </w:pPr>
      <w:rPr>
        <w:rFonts w:hint="default" w:ascii="Wingdings" w:hAnsi="Wingdings" w:cs="Wingdings"/>
        <w:sz w:val="20"/>
      </w:rPr>
    </w:lvl>
    <w:lvl w:ilvl="3" w:tentative="0">
      <w:start w:val="1"/>
      <w:numFmt w:val="bullet"/>
      <w:lvlText w:val=""/>
      <w:lvlJc w:val="left"/>
      <w:pPr>
        <w:tabs>
          <w:tab w:val="left" w:pos="2880"/>
        </w:tabs>
        <w:ind w:left="2960" w:hanging="360"/>
      </w:pPr>
      <w:rPr>
        <w:rFonts w:hint="default" w:ascii="Wingdings" w:hAnsi="Wingdings" w:cs="Wingdings"/>
        <w:sz w:val="20"/>
      </w:rPr>
    </w:lvl>
    <w:lvl w:ilvl="4" w:tentative="0">
      <w:start w:val="1"/>
      <w:numFmt w:val="bullet"/>
      <w:lvlText w:val=""/>
      <w:lvlJc w:val="left"/>
      <w:pPr>
        <w:tabs>
          <w:tab w:val="left" w:pos="3600"/>
        </w:tabs>
        <w:ind w:left="3680" w:hanging="360"/>
      </w:pPr>
      <w:rPr>
        <w:rFonts w:hint="default" w:ascii="Wingdings" w:hAnsi="Wingdings" w:cs="Wingdings"/>
        <w:sz w:val="20"/>
      </w:rPr>
    </w:lvl>
    <w:lvl w:ilvl="5" w:tentative="0">
      <w:start w:val="1"/>
      <w:numFmt w:val="bullet"/>
      <w:lvlText w:val=""/>
      <w:lvlJc w:val="left"/>
      <w:pPr>
        <w:tabs>
          <w:tab w:val="left" w:pos="4320"/>
        </w:tabs>
        <w:ind w:left="4400" w:hanging="360"/>
      </w:pPr>
      <w:rPr>
        <w:rFonts w:hint="default" w:ascii="Wingdings" w:hAnsi="Wingdings" w:cs="Wingdings"/>
        <w:sz w:val="20"/>
      </w:rPr>
    </w:lvl>
    <w:lvl w:ilvl="6" w:tentative="0">
      <w:start w:val="1"/>
      <w:numFmt w:val="bullet"/>
      <w:lvlText w:val=""/>
      <w:lvlJc w:val="left"/>
      <w:pPr>
        <w:tabs>
          <w:tab w:val="left" w:pos="5040"/>
        </w:tabs>
        <w:ind w:left="5120" w:hanging="360"/>
      </w:pPr>
      <w:rPr>
        <w:rFonts w:hint="default" w:ascii="Wingdings" w:hAnsi="Wingdings" w:cs="Wingdings"/>
        <w:sz w:val="20"/>
      </w:rPr>
    </w:lvl>
    <w:lvl w:ilvl="7" w:tentative="0">
      <w:start w:val="1"/>
      <w:numFmt w:val="bullet"/>
      <w:lvlText w:val=""/>
      <w:lvlJc w:val="left"/>
      <w:pPr>
        <w:tabs>
          <w:tab w:val="left" w:pos="5760"/>
        </w:tabs>
        <w:ind w:left="5840" w:hanging="360"/>
      </w:pPr>
      <w:rPr>
        <w:rFonts w:hint="default" w:ascii="Wingdings" w:hAnsi="Wingdings" w:cs="Wingdings"/>
        <w:sz w:val="20"/>
      </w:rPr>
    </w:lvl>
    <w:lvl w:ilvl="8" w:tentative="0">
      <w:start w:val="1"/>
      <w:numFmt w:val="bullet"/>
      <w:lvlText w:val=""/>
      <w:lvlJc w:val="left"/>
      <w:pPr>
        <w:tabs>
          <w:tab w:val="left" w:pos="6480"/>
        </w:tabs>
        <w:ind w:left="6560" w:hanging="360"/>
      </w:pPr>
      <w:rPr>
        <w:rFonts w:hint="default" w:ascii="Wingdings" w:hAnsi="Wingdings" w:cs="Wingdings"/>
        <w:sz w:val="20"/>
      </w:rPr>
    </w:lvl>
  </w:abstractNum>
  <w:abstractNum w:abstractNumId="1">
    <w:nsid w:val="B5A63BBF"/>
    <w:multiLevelType w:val="multilevel"/>
    <w:tmpl w:val="B5A63BBF"/>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520" w:hanging="360"/>
      </w:pPr>
      <w:rPr>
        <w:rFonts w:ascii="Courier New" w:hAnsi="Courier New" w:cs="Courier New"/>
        <w:sz w:val="20"/>
      </w:rPr>
    </w:lvl>
    <w:lvl w:ilvl="2" w:tentative="0">
      <w:start w:val="1"/>
      <w:numFmt w:val="bullet"/>
      <w:lvlText w:val=""/>
      <w:lvlJc w:val="left"/>
      <w:pPr>
        <w:tabs>
          <w:tab w:val="left" w:pos="2160"/>
        </w:tabs>
        <w:ind w:left="2240" w:hanging="360"/>
      </w:pPr>
      <w:rPr>
        <w:rFonts w:ascii="Wingdings" w:hAnsi="Wingdings" w:cs="Wingdings"/>
        <w:sz w:val="20"/>
      </w:rPr>
    </w:lvl>
    <w:lvl w:ilvl="3" w:tentative="0">
      <w:start w:val="1"/>
      <w:numFmt w:val="bullet"/>
      <w:lvlText w:val=""/>
      <w:lvlJc w:val="left"/>
      <w:pPr>
        <w:tabs>
          <w:tab w:val="left" w:pos="2880"/>
        </w:tabs>
        <w:ind w:left="2960" w:hanging="360"/>
      </w:pPr>
      <w:rPr>
        <w:rFonts w:hint="default" w:ascii="Wingdings" w:hAnsi="Wingdings" w:cs="Wingdings"/>
        <w:sz w:val="20"/>
      </w:rPr>
    </w:lvl>
    <w:lvl w:ilvl="4" w:tentative="0">
      <w:start w:val="1"/>
      <w:numFmt w:val="bullet"/>
      <w:lvlText w:val=""/>
      <w:lvlJc w:val="left"/>
      <w:pPr>
        <w:tabs>
          <w:tab w:val="left" w:pos="3600"/>
        </w:tabs>
        <w:ind w:left="3680" w:hanging="360"/>
      </w:pPr>
      <w:rPr>
        <w:rFonts w:hint="default" w:ascii="Wingdings" w:hAnsi="Wingdings" w:cs="Wingdings"/>
        <w:sz w:val="20"/>
      </w:rPr>
    </w:lvl>
    <w:lvl w:ilvl="5" w:tentative="0">
      <w:start w:val="1"/>
      <w:numFmt w:val="bullet"/>
      <w:lvlText w:val=""/>
      <w:lvlJc w:val="left"/>
      <w:pPr>
        <w:tabs>
          <w:tab w:val="left" w:pos="4320"/>
        </w:tabs>
        <w:ind w:left="4400" w:hanging="360"/>
      </w:pPr>
      <w:rPr>
        <w:rFonts w:hint="default" w:ascii="Wingdings" w:hAnsi="Wingdings" w:cs="Wingdings"/>
        <w:sz w:val="20"/>
      </w:rPr>
    </w:lvl>
    <w:lvl w:ilvl="6" w:tentative="0">
      <w:start w:val="1"/>
      <w:numFmt w:val="bullet"/>
      <w:lvlText w:val=""/>
      <w:lvlJc w:val="left"/>
      <w:pPr>
        <w:tabs>
          <w:tab w:val="left" w:pos="5040"/>
        </w:tabs>
        <w:ind w:left="5120" w:hanging="360"/>
      </w:pPr>
      <w:rPr>
        <w:rFonts w:hint="default" w:ascii="Wingdings" w:hAnsi="Wingdings" w:cs="Wingdings"/>
        <w:sz w:val="20"/>
      </w:rPr>
    </w:lvl>
    <w:lvl w:ilvl="7" w:tentative="0">
      <w:start w:val="1"/>
      <w:numFmt w:val="bullet"/>
      <w:lvlText w:val=""/>
      <w:lvlJc w:val="left"/>
      <w:pPr>
        <w:tabs>
          <w:tab w:val="left" w:pos="5760"/>
        </w:tabs>
        <w:ind w:left="5840" w:hanging="360"/>
      </w:pPr>
      <w:rPr>
        <w:rFonts w:hint="default" w:ascii="Wingdings" w:hAnsi="Wingdings" w:cs="Wingdings"/>
        <w:sz w:val="20"/>
      </w:rPr>
    </w:lvl>
    <w:lvl w:ilvl="8" w:tentative="0">
      <w:start w:val="1"/>
      <w:numFmt w:val="bullet"/>
      <w:lvlText w:val=""/>
      <w:lvlJc w:val="left"/>
      <w:pPr>
        <w:tabs>
          <w:tab w:val="left" w:pos="6480"/>
        </w:tabs>
        <w:ind w:left="6560" w:hanging="360"/>
      </w:pPr>
      <w:rPr>
        <w:rFonts w:hint="default" w:ascii="Wingdings" w:hAnsi="Wingdings" w:cs="Wingdings"/>
        <w:sz w:val="20"/>
      </w:rPr>
    </w:lvl>
  </w:abstractNum>
  <w:abstractNum w:abstractNumId="2">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8">
    <w:nsid w:val="7290701C"/>
    <w:multiLevelType w:val="singleLevel"/>
    <w:tmpl w:val="7290701C"/>
    <w:lvl w:ilvl="0" w:tentative="0">
      <w:start w:val="1"/>
      <w:numFmt w:val="decimal"/>
      <w:suff w:val="nothing"/>
      <w:lvlText w:val="%1-"/>
      <w:lvlJc w:val="left"/>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8"/>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4E4D41"/>
    <w:rsid w:val="10C41FC6"/>
    <w:rsid w:val="1B313313"/>
    <w:rsid w:val="561375E1"/>
    <w:rsid w:val="61973A88"/>
    <w:rsid w:val="6ABC642B"/>
    <w:rsid w:val="6F214348"/>
    <w:rsid w:val="7B8923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108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Nasr</cp:lastModifiedBy>
  <dcterms:modified xsi:type="dcterms:W3CDTF">2024-10-22T05:07:33Z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0700BAF118BE4C2BB7E5FD2640009FA7_13</vt:lpwstr>
  </property>
</Properties>
</file>