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9C780">
      <w:r>
        <w:t>1.</w:t>
      </w:r>
      <w:r>
        <w:rPr>
          <w:rFonts w:ascii="Arial" w:hAnsi="Arial" w:eastAsia="Arial" w:cs="Arial"/>
        </w:rPr>
        <w:t xml:space="preserve"> </w:t>
      </w:r>
      <w:r>
        <w:rPr>
          <w:b/>
        </w:rPr>
        <w:t>T.C.</w:t>
      </w:r>
      <w:r>
        <w:t xml:space="preserve"> </w:t>
      </w:r>
    </w:p>
    <w:p w14:paraId="46D76B64">
      <w:pPr>
        <w:spacing w:after="220"/>
        <w:ind w:right="65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SAKARYA ÜNİVERSİTESİ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13FB8C3">
      <w:pPr>
        <w:pStyle w:val="2"/>
        <w:spacing w:after="105"/>
        <w:ind w:right="87"/>
        <w:jc w:val="center"/>
      </w:pPr>
      <w:r>
        <w:rPr>
          <w:sz w:val="28"/>
        </w:rPr>
        <w:t xml:space="preserve">BİLGİSAYAR VE BİLİŞİM BİLİMLERİ FAKÜLTESİ </w:t>
      </w:r>
    </w:p>
    <w:p w14:paraId="149FFE17">
      <w:pPr>
        <w:spacing w:after="200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E36563">
      <w:pPr>
        <w:spacing w:after="185"/>
      </w:pPr>
      <w:r>
        <w:rPr>
          <w:rFonts w:ascii="Times New Roman" w:hAnsi="Times New Roman" w:eastAsia="Times New Roman" w:cs="Times New Roman"/>
          <w:sz w:val="30"/>
        </w:rPr>
        <w:t xml:space="preserve">              </w:t>
      </w:r>
    </w:p>
    <w:p w14:paraId="26B5672D">
      <w:pPr>
        <w:spacing w:after="185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1843E585">
      <w:pPr>
        <w:spacing w:after="190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7FC8CD52">
      <w:pPr>
        <w:spacing w:after="185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5579B0DC">
      <w:pPr>
        <w:spacing w:after="185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3882BB51">
      <w:pPr>
        <w:spacing w:after="185"/>
        <w:ind w:right="480"/>
        <w:jc w:val="center"/>
        <w:rPr>
          <w:sz w:val="40"/>
          <w:szCs w:val="40"/>
        </w:rPr>
      </w:pPr>
      <w:r>
        <w:rPr>
          <w:sz w:val="40"/>
          <w:szCs w:val="40"/>
        </w:rPr>
        <w:t>Big Data</w:t>
      </w:r>
    </w:p>
    <w:p w14:paraId="0A58F2A3">
      <w:pPr>
        <w:spacing w:after="185"/>
        <w:ind w:left="2161"/>
      </w:pP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11611363">
      <w:pPr>
        <w:spacing w:after="190"/>
        <w:ind w:left="2161"/>
      </w:pP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54316AF8">
      <w:pPr>
        <w:spacing w:after="202"/>
        <w:ind w:left="2161"/>
      </w:pP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06E19A2B">
      <w:pPr>
        <w:spacing w:after="187"/>
        <w:ind w:left="731" w:right="115" w:hanging="10"/>
      </w:pPr>
      <w:r>
        <w:rPr>
          <w:rFonts w:ascii="Times New Roman" w:hAnsi="Times New Roman" w:eastAsia="Times New Roman" w:cs="Times New Roman"/>
          <w:sz w:val="30"/>
        </w:rPr>
        <w:t>G221210588 – Mahmoud Al Daher</w:t>
      </w:r>
    </w:p>
    <w:p w14:paraId="17E41095">
      <w:pPr>
        <w:spacing w:after="185"/>
        <w:ind w:left="721"/>
      </w:pP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235CD702">
      <w:pPr>
        <w:spacing w:after="135"/>
        <w:ind w:left="721"/>
      </w:pP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3BB12804">
      <w:pPr>
        <w:spacing w:after="199"/>
      </w:pPr>
      <w:r>
        <w:rPr>
          <w:sz w:val="24"/>
        </w:rPr>
        <w:t xml:space="preserve"> </w:t>
      </w:r>
    </w:p>
    <w:p w14:paraId="1658F573">
      <w:pPr>
        <w:spacing w:after="0"/>
        <w:ind w:right="5"/>
        <w:jc w:val="center"/>
      </w:pPr>
      <w:r>
        <w:rPr>
          <w:rFonts w:ascii="Times New Roman" w:hAnsi="Times New Roman" w:eastAsia="Times New Roman" w:cs="Times New Roman"/>
          <w:b/>
          <w:sz w:val="26"/>
        </w:rPr>
        <w:t xml:space="preserve"> </w:t>
      </w:r>
    </w:p>
    <w:p w14:paraId="6DCD0801">
      <w:pPr>
        <w:spacing w:after="0"/>
        <w:ind w:right="5"/>
        <w:jc w:val="center"/>
      </w:pPr>
      <w:r>
        <w:rPr>
          <w:rFonts w:ascii="Times New Roman" w:hAnsi="Times New Roman" w:eastAsia="Times New Roman" w:cs="Times New Roman"/>
          <w:b/>
          <w:sz w:val="26"/>
        </w:rPr>
        <w:t xml:space="preserve"> </w:t>
      </w:r>
    </w:p>
    <w:p w14:paraId="6DB8F649">
      <w:pPr>
        <w:spacing w:after="159" w:line="318" w:lineRule="auto"/>
        <w:ind w:left="606" w:right="4687"/>
        <w:jc w:val="both"/>
      </w:pPr>
      <w:r>
        <w:rPr>
          <w:rFonts w:ascii="Times New Roman" w:hAnsi="Times New Roman" w:eastAsia="Times New Roman" w:cs="Times New Roman"/>
          <w:b/>
          <w:sz w:val="26"/>
        </w:rPr>
        <w:t xml:space="preserve">  </w:t>
      </w:r>
      <w:r>
        <w:rPr>
          <w:sz w:val="24"/>
        </w:rPr>
        <w:t xml:space="preserve"> </w:t>
      </w:r>
    </w:p>
    <w:p w14:paraId="6BCD4C52">
      <w:pPr>
        <w:spacing w:after="163"/>
      </w:pPr>
      <w:r>
        <w:rPr>
          <w:rFonts w:ascii="Times New Roman" w:hAnsi="Times New Roman" w:eastAsia="Times New Roman" w:cs="Times New Roman"/>
          <w:b/>
          <w:sz w:val="26"/>
        </w:rPr>
        <w:t xml:space="preserve">                                               2025 -2026 Güz Dönemi</w:t>
      </w: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3DF5E518">
      <w:pPr>
        <w:spacing w:after="25"/>
        <w:jc w:val="right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1D629493">
      <w:pPr>
        <w:spacing w:after="205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69EA907C">
      <w:pPr>
        <w:spacing w:after="0"/>
      </w:pPr>
      <w:r>
        <w:rPr>
          <w:rFonts w:ascii="Cambria" w:hAnsi="Cambria" w:eastAsia="Cambria" w:cs="Cambria"/>
        </w:rPr>
        <w:t xml:space="preserve"> </w:t>
      </w:r>
    </w:p>
    <w:p w14:paraId="66B5D104">
      <w:pPr>
        <w:spacing w:after="179"/>
      </w:pPr>
      <w:r>
        <w:rPr>
          <w:rFonts w:ascii="Cambria" w:hAnsi="Cambria" w:eastAsia="Cambria" w:cs="Cambria"/>
        </w:rPr>
        <w:t xml:space="preserve">  </w:t>
      </w:r>
    </w:p>
    <w:p w14:paraId="68207CD6">
      <w:pPr>
        <w:spacing w:after="180"/>
      </w:pPr>
      <w:r>
        <w:rPr>
          <w:rFonts w:ascii="Cambria" w:hAnsi="Cambria" w:eastAsia="Cambria" w:cs="Cambria"/>
        </w:rPr>
        <w:t xml:space="preserve"> </w:t>
      </w:r>
    </w:p>
    <w:p w14:paraId="41621DA5">
      <w:pPr>
        <w:spacing w:after="179"/>
      </w:pPr>
      <w:r>
        <w:rPr>
          <w:rFonts w:ascii="Cambria" w:hAnsi="Cambria" w:eastAsia="Cambria" w:cs="Cambria"/>
        </w:rPr>
        <w:t xml:space="preserve"> </w:t>
      </w:r>
    </w:p>
    <w:p w14:paraId="0C5BA42F">
      <w:pPr>
        <w:spacing w:after="179"/>
      </w:pPr>
      <w:r>
        <w:rPr>
          <w:rFonts w:ascii="Times New Roman" w:hAnsi="Times New Roman" w:eastAsia="Times New Roman" w:cs="Times New Roman"/>
          <w:sz w:val="32"/>
        </w:rPr>
        <w:t xml:space="preserve"> </w:t>
      </w:r>
    </w:p>
    <w:p w14:paraId="32B64E5B">
      <w:pPr>
        <w:spacing w:after="185"/>
      </w:pPr>
      <w:r>
        <w:rPr>
          <w:rFonts w:ascii="Times New Roman" w:hAnsi="Times New Roman" w:eastAsia="Times New Roman" w:cs="Times New Roman"/>
          <w:sz w:val="30"/>
        </w:rPr>
        <w:t xml:space="preserve">İÇİNDEKİLER............................................................................................... 2 </w:t>
      </w:r>
    </w:p>
    <w:p w14:paraId="16E8C424">
      <w:pPr>
        <w:spacing w:after="10" w:line="375" w:lineRule="auto"/>
        <w:ind w:left="-5" w:right="115" w:hanging="1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sz w:val="30"/>
        </w:rPr>
        <w:t xml:space="preserve">ÖZET.............................................................................................................. 3 </w:t>
      </w:r>
      <w:r>
        <w:rPr>
          <w:rFonts w:ascii="Times New Roman" w:hAnsi="Times New Roman" w:eastAsia="Times New Roman" w:cs="Times New Roman"/>
          <w:sz w:val="32"/>
        </w:rPr>
        <w:t xml:space="preserve"> </w:t>
      </w:r>
    </w:p>
    <w:p w14:paraId="1EA037C7">
      <w:pPr>
        <w:spacing w:after="10" w:line="375" w:lineRule="auto"/>
        <w:ind w:left="-5" w:right="115" w:hanging="10"/>
      </w:pPr>
    </w:p>
    <w:p w14:paraId="7AB94CB3">
      <w:pPr>
        <w:spacing w:after="150"/>
        <w:ind w:left="-5" w:hanging="1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1: GİRİŞ VE ARAÇLAR</w:t>
      </w:r>
      <w:r>
        <w:rPr>
          <w:rFonts w:ascii="Times New Roman" w:hAnsi="Times New Roman" w:eastAsia="Times New Roman" w:cs="Times New Roman"/>
          <w:sz w:val="32"/>
        </w:rPr>
        <w:t xml:space="preserve"> </w:t>
      </w:r>
    </w:p>
    <w:p w14:paraId="3F555226">
      <w:pPr>
        <w:spacing w:after="238" w:line="269" w:lineRule="auto"/>
        <w:ind w:left="10" w:right="20" w:hanging="10"/>
      </w:pPr>
      <w:r>
        <w:rPr>
          <w:rFonts w:ascii="Times New Roman" w:hAnsi="Times New Roman" w:eastAsia="Times New Roman" w:cs="Times New Roman"/>
          <w:sz w:val="24"/>
        </w:rPr>
        <w:t xml:space="preserve">1.1. Geliştirme Ortamı................................................................................4 </w:t>
      </w:r>
    </w:p>
    <w:p w14:paraId="473D4AC7">
      <w:pPr>
        <w:spacing w:after="145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 xml:space="preserve">1.2 Veri Setinin seçmi.............................................. 5 </w:t>
      </w:r>
    </w:p>
    <w:p w14:paraId="156A9F5E">
      <w:pPr>
        <w:spacing w:after="80" w:line="414" w:lineRule="auto"/>
        <w:ind w:left="-5" w:right="2231" w:hanging="1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1.</w:t>
      </w:r>
      <w:r>
        <w:t xml:space="preserve">3 </w:t>
      </w:r>
      <w:r>
        <w:rPr>
          <w:rFonts w:ascii="Times New Roman" w:hAnsi="Times New Roman" w:eastAsia="Times New Roman" w:cs="Times New Roman"/>
          <w:sz w:val="24"/>
        </w:rPr>
        <w:t>KullanılanKütüphaneler.....................................................................6.</w:t>
      </w:r>
    </w:p>
    <w:p w14:paraId="00F289D5">
      <w:pPr>
        <w:spacing w:after="80" w:line="414" w:lineRule="auto"/>
        <w:ind w:left="-5" w:right="2231" w:hanging="10"/>
      </w:pPr>
    </w:p>
    <w:p w14:paraId="3C98D9A1">
      <w:pPr>
        <w:spacing w:after="173" w:line="268" w:lineRule="auto"/>
        <w:ind w:left="-5" w:right="72" w:hanging="1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2: VERİ ÖN İŞLEME (DATA PREPROCESSING)</w:t>
      </w:r>
    </w:p>
    <w:p w14:paraId="34E2A0E7">
      <w:pPr>
        <w:spacing w:after="171" w:line="269" w:lineRule="auto"/>
        <w:ind w:left="10" w:right="20" w:hanging="10"/>
      </w:pPr>
      <w:r>
        <w:rPr>
          <w:rFonts w:ascii="Times New Roman" w:hAnsi="Times New Roman" w:eastAsia="Times New Roman" w:cs="Times New Roman"/>
          <w:sz w:val="24"/>
        </w:rPr>
        <w:t xml:space="preserve">2.1. Metin Temizleme (Text Cleaning)................................................................................. 5  </w:t>
      </w:r>
    </w:p>
    <w:p w14:paraId="75438552">
      <w:pPr>
        <w:spacing w:after="235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>2.2.</w:t>
      </w:r>
      <w: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 Tokenization ve Lemmatization..................................................... 9 </w:t>
      </w:r>
    </w:p>
    <w:p w14:paraId="3A5E9EF7">
      <w:pPr>
        <w:spacing w:after="170" w:line="269" w:lineRule="auto"/>
        <w:ind w:left="10" w:right="20" w:hanging="10"/>
      </w:pPr>
      <w:r>
        <w:rPr>
          <w:rFonts w:ascii="Times New Roman" w:hAnsi="Times New Roman" w:eastAsia="Times New Roman" w:cs="Times New Roman"/>
          <w:sz w:val="24"/>
        </w:rPr>
        <w:t>2.3. Stopwords Kaldırma............................................. 11</w:t>
      </w:r>
      <w:r>
        <w:rPr>
          <w:sz w:val="24"/>
        </w:rPr>
        <w:t xml:space="preserve"> </w:t>
      </w:r>
    </w:p>
    <w:p w14:paraId="5B052D17">
      <w:pPr>
        <w:spacing w:after="18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09FB082">
      <w:pPr>
        <w:spacing w:after="255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17BFA44">
      <w:pPr>
        <w:spacing w:after="92"/>
        <w:ind w:left="10" w:hanging="1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3: MODEL EĞİTİMİ VE ANALİZ</w:t>
      </w:r>
    </w:p>
    <w:p w14:paraId="3496B411">
      <w:pPr>
        <w:spacing w:after="173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>3.1.</w:t>
      </w:r>
      <w: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R ile Yapılandırılmamış Metin Analizi............................................................................4 </w:t>
      </w:r>
    </w:p>
    <w:p w14:paraId="1486BD21">
      <w:pPr>
        <w:spacing w:after="173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 xml:space="preserve">3.2 Python ile Twitter Verisi Modellemesi.................................................. 5 </w:t>
      </w:r>
    </w:p>
    <w:p w14:paraId="1012635F">
      <w:pPr>
        <w:spacing w:after="173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 xml:space="preserve">3.3 Algoritmalar (Naive Bayes &amp; TF-IDF)...........................................................6 </w:t>
      </w:r>
    </w:p>
    <w:p w14:paraId="2C7AF8D2">
      <w:pPr>
        <w:spacing w:after="25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6CFA5B0">
      <w:pPr>
        <w:spacing w:after="255"/>
      </w:pPr>
    </w:p>
    <w:p w14:paraId="7CB46155">
      <w:pPr>
        <w:spacing w:after="255"/>
      </w:pPr>
    </w:p>
    <w:p w14:paraId="7D0EA4DB">
      <w:pPr>
        <w:spacing w:after="145"/>
        <w:ind w:left="10" w:hanging="1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4: GÖRSELLEŞTİRME VE SONUÇLAR</w:t>
      </w:r>
    </w:p>
    <w:p w14:paraId="0882F6CE">
      <w:pPr>
        <w:spacing w:after="170" w:line="269" w:lineRule="auto"/>
        <w:ind w:left="10" w:right="20" w:hanging="10"/>
      </w:pPr>
      <w:r>
        <w:rPr>
          <w:rFonts w:ascii="Times New Roman" w:hAnsi="Times New Roman" w:eastAsia="Times New Roman" w:cs="Times New Roman"/>
          <w:sz w:val="24"/>
        </w:rPr>
        <w:t>4.1.</w:t>
      </w:r>
      <w: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Word Cloud (Kelime Bulutu).......................................................................4 </w:t>
      </w:r>
    </w:p>
    <w:p w14:paraId="395FF6DC">
      <w:pPr>
        <w:spacing w:after="173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 xml:space="preserve">4.2 Model Performans Metrikleri.......................................... 5 </w:t>
      </w:r>
    </w:p>
    <w:p w14:paraId="64A38CF9">
      <w:pPr>
        <w:spacing w:after="173" w:line="268" w:lineRule="auto"/>
        <w:ind w:left="-5" w:right="72" w:hanging="10"/>
      </w:pPr>
      <w:r>
        <w:rPr>
          <w:rFonts w:ascii="Times New Roman" w:hAnsi="Times New Roman" w:eastAsia="Times New Roman" w:cs="Times New Roman"/>
          <w:sz w:val="24"/>
        </w:rPr>
        <w:t>Kaynaklar .................................................................................................. 8</w:t>
      </w:r>
    </w:p>
    <w:p w14:paraId="71640E03">
      <w:pPr>
        <w:pStyle w:val="2"/>
      </w:pPr>
      <w:r>
        <w:t xml:space="preserve">Özet </w:t>
      </w:r>
    </w:p>
    <w:p w14:paraId="50058123">
      <w:pPr>
        <w:spacing w:after="0"/>
        <w:rPr>
          <w:rFonts w:ascii="Times New Roman" w:hAnsi="Times New Roman" w:eastAsia="Times New Roman" w:cs="Times New Roman"/>
          <w:bCs/>
          <w:sz w:val="28"/>
        </w:rPr>
      </w:pPr>
      <w:r>
        <w:rPr>
          <w:rFonts w:ascii="Times New Roman" w:hAnsi="Times New Roman" w:eastAsia="Times New Roman" w:cs="Times New Roman"/>
          <w:bCs/>
          <w:sz w:val="28"/>
        </w:rPr>
        <w:t>Bu projede, büyük veri analitiği kapsamında yapılandırılmamış (unstructured) metin verilerinin işlenmesi, modellenmesi ve görselleştirilmesi hedeflenmiştir. Çalışma iki ana bölümden oluşmaktadır.</w:t>
      </w:r>
    </w:p>
    <w:p w14:paraId="7E37EBBD">
      <w:pPr>
        <w:spacing w:after="0"/>
        <w:rPr>
          <w:rFonts w:ascii="Times New Roman" w:hAnsi="Times New Roman" w:eastAsia="Times New Roman" w:cs="Times New Roman"/>
          <w:bCs/>
          <w:sz w:val="28"/>
        </w:rPr>
      </w:pPr>
      <w:r>
        <w:rPr>
          <w:rFonts w:ascii="Times New Roman" w:hAnsi="Times New Roman" w:eastAsia="Times New Roman" w:cs="Times New Roman"/>
          <w:bCs/>
          <w:sz w:val="28"/>
        </w:rPr>
        <w:t>Birinci bölümde, R programlama dili kullanılarak yapılandırılmamış metin analizi gerçekleştirilmiştir. Metinler veri setine aktarılmış, temizleme (cleaning), dönüştürme (transformation) ve görselleştirme adımları uygulanmıştır. Document-Term Matrix (DTM) oluşturularak Naive Bayes algoritması ile duygu analizi (sentiment analysis) yapılmıştır.</w:t>
      </w:r>
    </w:p>
    <w:p w14:paraId="51A73243">
      <w:pPr>
        <w:spacing w:after="0"/>
        <w:rPr>
          <w:rFonts w:ascii="Times New Roman" w:hAnsi="Times New Roman" w:eastAsia="Times New Roman" w:cs="Times New Roman"/>
          <w:bCs/>
          <w:sz w:val="28"/>
        </w:rPr>
      </w:pPr>
      <w:r>
        <w:rPr>
          <w:rFonts w:ascii="Times New Roman" w:hAnsi="Times New Roman" w:eastAsia="Times New Roman" w:cs="Times New Roman"/>
          <w:bCs/>
          <w:sz w:val="28"/>
        </w:rPr>
        <w:t>İkinci bölümde, Python kullanılarak Twitter (X) akışlarının modellenmesi simüle edilmiştir. "Modelling Twitter feeds" başlığı altında, tweet verileri üzerinde TF-IDF vektörleştirme işlemi yapılmış, Multinomial Naive Bayes algoritması ile sınıflandırma gerçekleştirilmiş ve sonuçlar WordCloud ve Karmaşıklık Matrisi (Confusion Matrix) ile sunulmuştur.</w:t>
      </w:r>
    </w:p>
    <w:p w14:paraId="506A7823">
      <w:pPr>
        <w:spacing w:after="0"/>
        <w:rPr>
          <w:rFonts w:ascii="Times New Roman" w:hAnsi="Times New Roman" w:eastAsia="Times New Roman" w:cs="Times New Roman"/>
          <w:bCs/>
          <w:sz w:val="28"/>
        </w:rPr>
      </w:pPr>
      <w:r>
        <w:rPr>
          <w:rFonts w:ascii="Times New Roman" w:hAnsi="Times New Roman" w:eastAsia="Times New Roman" w:cs="Times New Roman"/>
          <w:bCs/>
          <w:sz w:val="28"/>
        </w:rPr>
        <w:t>Anahtar Kelimeler: Unstructured Data, Text Mining, NLP, R, Python, Naive Bayes, TF-IDF.</w:t>
      </w:r>
    </w:p>
    <w:p w14:paraId="1A0317A5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03AED4EF">
      <w:pPr>
        <w:spacing w:after="237"/>
      </w:pPr>
      <w:r>
        <w:rPr>
          <w:rFonts w:ascii="Times New Roman" w:hAnsi="Times New Roman" w:eastAsia="Times New Roman" w:cs="Times New Roman"/>
          <w:sz w:val="32"/>
        </w:rPr>
        <w:t xml:space="preserve"> </w:t>
      </w:r>
    </w:p>
    <w:p w14:paraId="652B8CF2">
      <w:pPr>
        <w:spacing w:after="33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15D23E1B">
      <w:pPr>
        <w:spacing w:after="266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sz w:val="36"/>
        </w:rPr>
        <w:t>BÖLÜM 1. ORTAM HAZIRLAMA VE ARAÇLAR</w:t>
      </w:r>
    </w:p>
    <w:p w14:paraId="50240F8D">
      <w:pPr>
        <w:spacing w:after="266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127579AE">
      <w:pPr>
        <w:spacing w:after="260"/>
        <w:ind w:left="10" w:hanging="10"/>
      </w:pPr>
      <w:r>
        <w:rPr>
          <w:rFonts w:ascii="Times New Roman" w:hAnsi="Times New Roman" w:eastAsia="Times New Roman" w:cs="Times New Roman"/>
          <w:b/>
          <w:sz w:val="28"/>
        </w:rPr>
        <w:t>1.1 Geliştirme Ortamı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25C16648">
      <w:pPr>
        <w:spacing w:after="284" w:line="271" w:lineRule="auto"/>
        <w:ind w:right="40"/>
        <w:rPr>
          <w:sz w:val="28"/>
          <w:szCs w:val="28"/>
        </w:rPr>
      </w:pPr>
      <w:r>
        <w:rPr>
          <w:sz w:val="28"/>
          <w:szCs w:val="28"/>
        </w:rPr>
        <w:t>Projenin gerçekleştirilmesinde iki farklı geliştirme ortamı kullanılmıştır:</w:t>
      </w:r>
    </w:p>
    <w:p w14:paraId="077DAE67">
      <w:pPr>
        <w:numPr>
          <w:ilvl w:val="0"/>
          <w:numId w:val="1"/>
        </w:numPr>
        <w:spacing w:after="284" w:line="271" w:lineRule="auto"/>
        <w:ind w:right="40"/>
        <w:rPr>
          <w:sz w:val="24"/>
        </w:rPr>
      </w:pPr>
      <w:r>
        <w:rPr>
          <w:b/>
          <w:bCs/>
          <w:sz w:val="24"/>
        </w:rPr>
        <w:t>RStudio:</w:t>
      </w:r>
      <w:r>
        <w:rPr>
          <w:sz w:val="24"/>
        </w:rPr>
        <w:t xml:space="preserve"> İstatistiksel hesaplama ve "Unstructured text analysis" kısmı için kullanılmıştır. R dili ile tidytext ve tm paketleri temel alınmıştır.</w:t>
      </w:r>
    </w:p>
    <w:p w14:paraId="2C04E7D7">
      <w:pPr>
        <w:numPr>
          <w:ilvl w:val="0"/>
          <w:numId w:val="1"/>
        </w:numPr>
        <w:spacing w:after="284" w:line="271" w:lineRule="auto"/>
        <w:ind w:right="40"/>
        <w:rPr>
          <w:sz w:val="24"/>
        </w:rPr>
      </w:pPr>
      <w:r>
        <w:rPr>
          <w:b/>
          <w:bCs/>
          <w:sz w:val="24"/>
        </w:rPr>
        <w:t>Python (Jupyter/IDE):</w:t>
      </w:r>
      <w:r>
        <w:rPr>
          <w:sz w:val="24"/>
        </w:rPr>
        <w:t xml:space="preserve"> "Modelling Twitter feeds" uygulaması için kullanılmış, pandas ve scikit-learn kütüphaneleri ile makine öğrenmesi süreçleri yönetilmiştir.</w:t>
      </w:r>
    </w:p>
    <w:p w14:paraId="4572A741">
      <w:pPr>
        <w:spacing w:after="284" w:line="271" w:lineRule="auto"/>
        <w:ind w:left="720" w:right="40"/>
      </w:pPr>
    </w:p>
    <w:p w14:paraId="40B65E3B">
      <w:pPr>
        <w:spacing w:after="284" w:line="271" w:lineRule="auto"/>
        <w:ind w:left="720" w:right="40"/>
      </w:pPr>
    </w:p>
    <w:p w14:paraId="51C6209C">
      <w:pPr>
        <w:spacing w:after="274" w:line="271" w:lineRule="auto"/>
        <w:ind w:right="40"/>
        <w:rPr>
          <w:rFonts w:ascii="Times New Roman" w:hAnsi="Times New Roman" w:eastAsia="Times New Roman" w:cs="Times New Roman"/>
          <w:b/>
          <w:bCs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</w:rPr>
        <w:t>1.2. Veri Setleri</w:t>
      </w:r>
    </w:p>
    <w:p w14:paraId="15E213F3">
      <w:pPr>
        <w:spacing w:after="0"/>
        <w:rPr>
          <w:sz w:val="28"/>
          <w:szCs w:val="28"/>
        </w:rPr>
      </w:pPr>
      <w:r>
        <w:rPr>
          <w:sz w:val="28"/>
          <w:szCs w:val="28"/>
        </w:rPr>
        <w:t>Projede, metin madenciliği süreçlerini simüle etmek amacıyla, duygu durumlarını (Positive, Negative, Neutral) içeren yapılandırılmamış metin veri setleri kullanılmıştır.</w:t>
      </w:r>
    </w:p>
    <w:p w14:paraId="718F2C02">
      <w:pPr>
        <w:spacing w:after="0"/>
        <w:rPr>
          <w:sz w:val="28"/>
          <w:szCs w:val="28"/>
        </w:rPr>
      </w:pPr>
    </w:p>
    <w:p w14:paraId="1D241205">
      <w:pPr>
        <w:numPr>
          <w:ilvl w:val="0"/>
          <w:numId w:val="2"/>
        </w:numPr>
        <w:spacing w:after="0"/>
        <w:rPr>
          <w:sz w:val="24"/>
        </w:rPr>
      </w:pPr>
      <w:r>
        <w:rPr>
          <w:b/>
          <w:bCs/>
          <w:sz w:val="24"/>
        </w:rPr>
        <w:t>R Veri Seti:</w:t>
      </w:r>
      <w:r>
        <w:rPr>
          <w:sz w:val="24"/>
        </w:rPr>
        <w:t xml:space="preserve"> Müşteri yorumlarını içeren (ürün kalitesi, kargo, paketleme vb.) örnek bir veri çerçevesi oluşturulmuştur.</w:t>
      </w:r>
    </w:p>
    <w:p w14:paraId="0BD3FAE6">
      <w:pPr>
        <w:numPr>
          <w:ilvl w:val="0"/>
          <w:numId w:val="2"/>
        </w:numPr>
        <w:spacing w:after="0"/>
        <w:rPr>
          <w:sz w:val="24"/>
        </w:rPr>
      </w:pPr>
      <w:r>
        <w:rPr>
          <w:b/>
          <w:bCs/>
          <w:sz w:val="24"/>
        </w:rPr>
        <w:t>Twitter Veri Seti:</w:t>
      </w:r>
      <w:r>
        <w:rPr>
          <w:sz w:val="24"/>
        </w:rPr>
        <w:t xml:space="preserve"> Güncel politika ve ekonomi üzerine atılmış tweetleri simüle eden, etiketli bir veri seti Python ortamında dictionary yapısı ile tanımlanmıştır.</w:t>
      </w:r>
    </w:p>
    <w:p w14:paraId="4A7DD685">
      <w:pPr>
        <w:spacing w:after="0"/>
      </w:pPr>
    </w:p>
    <w:p w14:paraId="589B93A4">
      <w:pPr>
        <w:spacing w:after="64"/>
      </w:pPr>
      <w:r>
        <w:rPr>
          <w:sz w:val="24"/>
        </w:rPr>
        <w:t xml:space="preserve"> </w:t>
      </w:r>
    </w:p>
    <w:p w14:paraId="637BE6EC">
      <w:pPr>
        <w:spacing w:after="284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09939937">
      <w:pPr>
        <w:spacing w:after="284"/>
        <w:rPr>
          <w:rFonts w:ascii="Times New Roman" w:hAnsi="Times New Roman" w:eastAsia="Times New Roman" w:cs="Times New Roman"/>
          <w:sz w:val="28"/>
        </w:rPr>
      </w:pPr>
    </w:p>
    <w:p w14:paraId="3422580A">
      <w:pPr>
        <w:spacing w:after="284"/>
        <w:rPr>
          <w:rFonts w:ascii="Times New Roman" w:hAnsi="Times New Roman" w:eastAsia="Times New Roman" w:cs="Times New Roman"/>
          <w:sz w:val="28"/>
        </w:rPr>
      </w:pPr>
    </w:p>
    <w:p w14:paraId="014F6E15">
      <w:pPr>
        <w:spacing w:after="284"/>
      </w:pPr>
    </w:p>
    <w:p w14:paraId="1EDB57A0">
      <w:pPr>
        <w:pStyle w:val="5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1.3. Araçlar ve Kütüphaneler</w:t>
      </w:r>
    </w:p>
    <w:p w14:paraId="618563CC"/>
    <w:p w14:paraId="123A9B1C">
      <w:pPr>
        <w:spacing w:after="30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Kullanılan temel kütüphaneler şunlardır:</w:t>
      </w:r>
    </w:p>
    <w:p w14:paraId="6D5D4488">
      <w:pPr>
        <w:numPr>
          <w:ilvl w:val="0"/>
          <w:numId w:val="3"/>
        </w:numPr>
        <w:spacing w:after="3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R: tidyverse (veri manipülasyonu), tidytext (metin madenciliği), tm (text mining), wordcloud (görselleştirme), caret (model eğitimi).</w:t>
      </w:r>
    </w:p>
    <w:p w14:paraId="2E1AFA90">
      <w:pPr>
        <w:numPr>
          <w:ilvl w:val="0"/>
          <w:numId w:val="3"/>
        </w:numPr>
        <w:spacing w:after="3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Python: nltk (doğal dil işleme), re (düzenli ifadeler ile temizlik), sklearn (TF-IDF ve Naive Bayes modeli), matplotlib (grafik çizimi).</w:t>
      </w:r>
    </w:p>
    <w:p w14:paraId="62508752">
      <w:pPr>
        <w:spacing w:after="300"/>
        <w:rPr>
          <w:rFonts w:ascii="Times New Roman" w:hAnsi="Times New Roman" w:eastAsia="Times New Roman" w:cs="Times New Roman"/>
          <w:b/>
          <w:sz w:val="24"/>
        </w:rPr>
      </w:pPr>
    </w:p>
    <w:p w14:paraId="331EA161">
      <w:pPr>
        <w:spacing w:after="300"/>
        <w:rPr>
          <w:rFonts w:ascii="Times New Roman" w:hAnsi="Times New Roman" w:eastAsia="Times New Roman" w:cs="Times New Roman"/>
          <w:b/>
          <w:sz w:val="24"/>
        </w:rPr>
      </w:pPr>
    </w:p>
    <w:p w14:paraId="5FAD3E54">
      <w:pPr>
        <w:spacing w:after="300"/>
        <w:rPr>
          <w:rFonts w:ascii="Times New Roman" w:hAnsi="Times New Roman" w:eastAsia="Times New Roman" w:cs="Times New Roman"/>
          <w:b/>
          <w:sz w:val="24"/>
        </w:rPr>
      </w:pPr>
    </w:p>
    <w:p w14:paraId="05C044D3">
      <w:pPr>
        <w:spacing w:after="300"/>
        <w:rPr>
          <w:rFonts w:ascii="Times New Roman" w:hAnsi="Times New Roman" w:eastAsia="Times New Roman" w:cs="Times New Roman"/>
          <w:b/>
          <w:sz w:val="24"/>
        </w:rPr>
      </w:pPr>
    </w:p>
    <w:p w14:paraId="0DB0D8E7">
      <w:pPr>
        <w:spacing w:after="185"/>
      </w:pPr>
    </w:p>
    <w:p w14:paraId="297E28A6">
      <w:pPr>
        <w:spacing w:after="185"/>
        <w:rPr>
          <w:rFonts w:ascii="Times New Roman" w:hAnsi="Times New Roman" w:eastAsia="Times New Roman" w:cs="Times New Roman"/>
          <w:b/>
          <w:bCs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2. VERİ ÖN İŞLEME / PREPROCESSING</w:t>
      </w:r>
    </w:p>
    <w:p w14:paraId="46D4D724">
      <w:pPr>
        <w:spacing w:after="185"/>
        <w:rPr>
          <w:rFonts w:ascii="Times New Roman" w:hAnsi="Times New Roman" w:eastAsia="Times New Roman" w:cs="Times New Roman"/>
          <w:bCs/>
          <w:sz w:val="24"/>
        </w:rPr>
      </w:pPr>
      <w:r>
        <w:rPr>
          <w:rFonts w:ascii="Times New Roman" w:hAnsi="Times New Roman" w:eastAsia="Times New Roman" w:cs="Times New Roman"/>
          <w:bCs/>
          <w:sz w:val="24"/>
        </w:rPr>
        <w:t>Veri analitiğinin en önemli adımı olan ön işleme aşamasında, ham metin verileri makine öğrenmesi modellerinin anlayabileceği sayısal formatlara dönüştürülmüştür.</w:t>
      </w:r>
    </w:p>
    <w:p w14:paraId="2D2BB16A">
      <w:pPr>
        <w:spacing w:after="18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075E780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2.1. Metin Temizleme (Text Cleaning)</w:t>
      </w:r>
    </w:p>
    <w:p w14:paraId="09139D71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9C3433A">
      <w:pPr>
        <w:spacing w:after="285"/>
        <w:ind w:left="-5" w:hanging="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Hem R hem de Python tarafında aşağıdaki temizlik işlemleri uygulanmıştır:</w:t>
      </w:r>
    </w:p>
    <w:p w14:paraId="02F70475">
      <w:pPr>
        <w:numPr>
          <w:ilvl w:val="0"/>
          <w:numId w:val="4"/>
        </w:numPr>
        <w:spacing w:after="28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Küçük Harfe Çevirme (Lowercasing): tolower() ve .lower() fonksiyonları ile tüm metin standartlaştırıldı.</w:t>
      </w:r>
    </w:p>
    <w:p w14:paraId="59729DB2">
      <w:pPr>
        <w:numPr>
          <w:ilvl w:val="0"/>
          <w:numId w:val="4"/>
        </w:numPr>
        <w:spacing w:after="28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Gürültü Temizliği: URL adresleri, kullanıcı etiketleri (@user), hashtag (#) işaretleri ve noktalama işaretleri RegEx (Düzenli İfadeler) kullanılarak metinden çıkarıldı.</w:t>
      </w:r>
    </w:p>
    <w:p w14:paraId="583C2775">
      <w:pPr>
        <w:numPr>
          <w:ilvl w:val="0"/>
          <w:numId w:val="4"/>
        </w:numPr>
        <w:spacing w:after="28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Sayıların Kaldırılması: Metin içerisindeki rakamlar analiz dışı bırakıldı.</w:t>
      </w:r>
    </w:p>
    <w:p w14:paraId="639AFEEE">
      <w:pPr>
        <w:spacing w:after="285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</w:rPr>
        <w:t>Örnek Temizlenmiş Veri Çıktısı (Python):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 w14:paraId="4CCFFC37">
      <w:pPr>
        <w:spacing w:after="28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0" distB="0" distL="0" distR="0">
            <wp:extent cx="5990590" cy="1409065"/>
            <wp:effectExtent l="0" t="0" r="0" b="635"/>
            <wp:docPr id="3891602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0237" name="Picture 1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1405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640B896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6A455D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2757044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AB244CF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7FB149E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4611AFE0">
      <w:pPr>
        <w:spacing w:after="285"/>
        <w:ind w:left="-5" w:hanging="1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2.1.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Tokenization ve Lemmatization </w:t>
      </w:r>
    </w:p>
    <w:p w14:paraId="4D661AA7">
      <w:pPr>
        <w:spacing w:after="285"/>
        <w:ind w:left="-5" w:hanging="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Cümle bütünlüğü bozularak metinler kelime parçalarına (token) ayrılmıştır.</w:t>
      </w:r>
    </w:p>
    <w:p w14:paraId="5115F06C">
      <w:pPr>
        <w:pStyle w:val="1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kern w:val="0"/>
          <w:sz w:val="24"/>
          <w14:ligatures w14:val="none"/>
        </w:rPr>
        <w:t>R:</w:t>
      </w: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auto"/>
          <w:kern w:val="0"/>
          <w:sz w:val="20"/>
          <w:szCs w:val="20"/>
          <w14:ligatures w14:val="none"/>
        </w:rPr>
        <w:t>unnest_tokens()</w:t>
      </w: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fonksiyonu kullanılarak metinler kelimelere bölünmüştür.</w:t>
      </w:r>
    </w:p>
    <w:p w14:paraId="51B54330">
      <w:pPr>
        <w:pStyle w:val="1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kern w:val="0"/>
          <w:sz w:val="24"/>
          <w14:ligatures w14:val="none"/>
        </w:rPr>
        <w:t>Python:</w:t>
      </w: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auto"/>
          <w:kern w:val="0"/>
          <w:sz w:val="20"/>
          <w:szCs w:val="20"/>
          <w14:ligatures w14:val="none"/>
        </w:rPr>
        <w:t>nltk.word_tokenize()</w:t>
      </w: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ile kelime bazlı ayrıştırma yapılmıştır.</w:t>
      </w:r>
    </w:p>
    <w:p w14:paraId="7C64769B">
      <w:pPr>
        <w:pStyle w:val="1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Ardından kelimelerin köklerini bulmak için </w:t>
      </w:r>
      <w:r>
        <w:rPr>
          <w:rFonts w:ascii="Times New Roman" w:hAnsi="Times New Roman" w:eastAsia="Times New Roman" w:cs="Times New Roman"/>
          <w:b/>
          <w:bCs/>
          <w:color w:val="auto"/>
          <w:kern w:val="0"/>
          <w:sz w:val="24"/>
          <w14:ligatures w14:val="none"/>
        </w:rPr>
        <w:t>Lemmatization</w:t>
      </w:r>
      <w:r>
        <w:rPr>
          <w:rFonts w:ascii="Times New Roman" w:hAnsi="Times New Roman" w:eastAsia="Times New Roman" w:cs="Times New Roman"/>
          <w:color w:val="auto"/>
          <w:kern w:val="0"/>
          <w:sz w:val="24"/>
          <w14:ligatures w14:val="none"/>
        </w:rPr>
        <w:t xml:space="preserve"> işlemi uygulanarak kelime çeşitliliği optimize edilmiştir (örneğin: "running" -&gt; "run"). </w:t>
      </w:r>
    </w:p>
    <w:p w14:paraId="3651BD71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C79C855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395A68E8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6CEB958B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491AF697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1E1C27F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450BA56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67F5D93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338289D7">
      <w:pPr>
        <w:spacing w:after="2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2.3. Stopwords Kaldırma</w:t>
      </w:r>
    </w:p>
    <w:p w14:paraId="30B64ABD">
      <w:pPr>
        <w:spacing w:after="208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sz w:val="32"/>
        </w:rPr>
        <w:t>"the", "is", "and", "ve", "ile" gibi analize katkısı olmayan yaygın kelimeler (Stopwords) veri setinden filtrelenmiştir. Bu işlem modelin işlem yükünü hafifletmiş ve odaklanmayı artırmıştır.</w:t>
      </w:r>
    </w:p>
    <w:p w14:paraId="04B1AC8B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F39C0E4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1179633D">
      <w:pPr>
        <w:spacing w:after="208"/>
        <w:rPr>
          <w:rFonts w:ascii="Times New Roman" w:hAnsi="Times New Roman" w:eastAsia="Times New Roman" w:cs="Times New Roman"/>
          <w:sz w:val="32"/>
        </w:rPr>
      </w:pPr>
    </w:p>
    <w:p w14:paraId="7A744850">
      <w:pPr>
        <w:pStyle w:val="3"/>
        <w:spacing w:after="257"/>
        <w:ind w:left="-5"/>
        <w:rPr>
          <w:bCs/>
          <w:sz w:val="32"/>
        </w:rPr>
      </w:pPr>
      <w:r>
        <w:rPr>
          <w:bCs/>
          <w:sz w:val="32"/>
        </w:rPr>
        <w:t>BÖLÜM 3. MODEL EĞİTİMİ / MACHINE LEARNING</w:t>
      </w:r>
    </w:p>
    <w:p w14:paraId="73A74D00">
      <w:pPr>
        <w:pStyle w:val="3"/>
        <w:spacing w:after="257"/>
        <w:ind w:left="-5"/>
        <w:rPr>
          <w:bCs/>
          <w:sz w:val="32"/>
        </w:rPr>
      </w:pPr>
      <w:r>
        <w:t xml:space="preserve"> </w:t>
      </w:r>
      <w:r>
        <w:rPr>
          <w:bCs/>
        </w:rPr>
        <w:t>3.1. R ile Yapılandırılmamış Metin Analizi (Unstructured Text Analysis)</w:t>
      </w:r>
    </w:p>
    <w:p w14:paraId="023B725D">
      <w:pPr>
        <w:pStyle w:val="3"/>
        <w:spacing w:after="257"/>
        <w:ind w:left="-5"/>
        <w:rPr>
          <w:sz w:val="24"/>
        </w:rPr>
      </w:pPr>
    </w:p>
    <w:p w14:paraId="4CDE5E2A">
      <w:pPr>
        <w:spacing w:after="300"/>
        <w:rPr>
          <w:sz w:val="24"/>
        </w:rPr>
      </w:pPr>
      <w:r>
        <w:rPr>
          <w:sz w:val="24"/>
        </w:rPr>
        <w:t xml:space="preserve">Bu aşamada temizlenen veriler </w:t>
      </w:r>
      <w:r>
        <w:rPr>
          <w:b/>
          <w:bCs/>
          <w:sz w:val="24"/>
        </w:rPr>
        <w:t>Document-Term Matrix (DTM)</w:t>
      </w:r>
      <w:r>
        <w:rPr>
          <w:sz w:val="24"/>
        </w:rPr>
        <w:t xml:space="preserve"> formatına çevrilmiştir. DTM, her bir dokümanın satır, her bir kelimenin sütun olduğu ve hücrelerde kelime frekanslarının yer aldığı bir matristir.</w:t>
      </w:r>
    </w:p>
    <w:p w14:paraId="09CF5DD5">
      <w:pPr>
        <w:spacing w:after="300"/>
        <w:rPr>
          <w:sz w:val="24"/>
        </w:rPr>
      </w:pPr>
      <w:r>
        <w:rPr>
          <w:sz w:val="24"/>
        </w:rPr>
        <w:t xml:space="preserve">Elde edilen matris üzerinde </w:t>
      </w:r>
      <w:r>
        <w:rPr>
          <w:b/>
          <w:bCs/>
          <w:sz w:val="24"/>
        </w:rPr>
        <w:t>Naive Bayes</w:t>
      </w:r>
      <w:r>
        <w:rPr>
          <w:sz w:val="24"/>
        </w:rPr>
        <w:t xml:space="preserve"> sınıflandırıcısı kullanılarak eğitim gerçekleştirilmiştir. Veri seti %80 Eğitim, %20 Test olarak ayrılmıştır.</w:t>
      </w:r>
    </w:p>
    <w:p w14:paraId="363B0BAE">
      <w:pPr>
        <w:spacing w:after="300"/>
      </w:pPr>
      <w:r>
        <w:rPr>
          <w:b/>
          <w:bCs/>
        </w:rPr>
        <w:t>R Model Çıktısı:</w:t>
      </w:r>
      <w:r>
        <w:t xml:space="preserve"> </w:t>
      </w:r>
    </w:p>
    <w:p w14:paraId="734F6F6B">
      <w:pPr>
        <w:spacing w:after="300"/>
      </w:pPr>
      <w:r>
        <w:drawing>
          <wp:inline distT="0" distB="0" distL="0" distR="0">
            <wp:extent cx="5990590" cy="3887470"/>
            <wp:effectExtent l="0" t="0" r="0" b="0"/>
            <wp:docPr id="62531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1318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EEE7">
      <w:pPr>
        <w:spacing w:after="300"/>
      </w:pPr>
      <w:r>
        <w:drawing>
          <wp:inline distT="0" distB="0" distL="0" distR="0">
            <wp:extent cx="5990590" cy="7673975"/>
            <wp:effectExtent l="0" t="0" r="0" b="3175"/>
            <wp:docPr id="2141797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777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785">
      <w:pPr>
        <w:spacing w:after="300"/>
      </w:pPr>
    </w:p>
    <w:p w14:paraId="5A04AA1F">
      <w:pPr>
        <w:spacing w:after="300"/>
      </w:pPr>
    </w:p>
    <w:p w14:paraId="7E65D4A2">
      <w:pPr>
        <w:spacing w:after="300"/>
      </w:pPr>
    </w:p>
    <w:p w14:paraId="43CE9182">
      <w:pPr>
        <w:spacing w:after="278" w:line="269" w:lineRule="auto"/>
        <w:ind w:left="10" w:right="20" w:hanging="10"/>
        <w:rPr>
          <w:rFonts w:ascii="Times New Roman" w:hAnsi="Times New Roman" w:eastAsia="Times New Roman" w:cs="Times New Roman"/>
          <w:b/>
          <w:bCs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</w:rPr>
        <w:t>3.2. Python ile Twitter Verisi Modellemesi</w:t>
      </w:r>
    </w:p>
    <w:p w14:paraId="27DF465D">
      <w:pPr>
        <w:spacing w:after="3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Twitter verileri için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TF-IDF (Term Frequency-Inverse Document Frequency)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vektörleştirici kullanılmıştır. Bu yöntem, bir kelimenin belgedeki sıklığı ile tüm veri setindeki nadirliğini çarparak kelimeye ağırlık verir.</w:t>
      </w:r>
    </w:p>
    <w:p w14:paraId="3B9B1AA1">
      <w:pPr>
        <w:numPr>
          <w:ilvl w:val="0"/>
          <w:numId w:val="5"/>
        </w:numPr>
        <w:spacing w:after="3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Model: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Multinomial Naive Bayes (MultinomialNB).</w:t>
      </w:r>
    </w:p>
    <w:p w14:paraId="485958D9">
      <w:pPr>
        <w:numPr>
          <w:ilvl w:val="0"/>
          <w:numId w:val="5"/>
        </w:numPr>
        <w:spacing w:after="3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Neden: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Metin sınıflandırma problemlerinde, özellikle kelime frekansları ile çalışırken yüksek performans gösterdiği için tercih edilmiştir.</w:t>
      </w:r>
    </w:p>
    <w:p w14:paraId="2999A6A1">
      <w:pPr>
        <w:spacing w:after="300"/>
        <w:rPr>
          <w:rFonts w:ascii="Times New Roman" w:hAnsi="Times New Roman" w:eastAsia="Times New Roman" w:cs="Times New Roman"/>
          <w:sz w:val="24"/>
        </w:rPr>
      </w:pPr>
    </w:p>
    <w:p w14:paraId="664EA1C6">
      <w:pPr>
        <w:spacing w:after="300"/>
        <w:rPr>
          <w:rFonts w:ascii="Times New Roman" w:hAnsi="Times New Roman" w:eastAsia="Times New Roman" w:cs="Times New Roman"/>
          <w:sz w:val="24"/>
        </w:rPr>
      </w:pPr>
    </w:p>
    <w:p w14:paraId="26B245D0">
      <w:pPr>
        <w:spacing w:after="3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>Python Model Sınıflandırma Raporu:</w:t>
      </w:r>
    </w:p>
    <w:p w14:paraId="202D1342">
      <w:pPr>
        <w:spacing w:after="300"/>
        <w:rPr>
          <w:rFonts w:ascii="Times New Roman" w:hAnsi="Times New Roman" w:eastAsia="Times New Roman" w:cs="Times New Roman"/>
          <w:sz w:val="24"/>
        </w:rPr>
      </w:pPr>
    </w:p>
    <w:p w14:paraId="729F2A21">
      <w:pPr>
        <w:spacing w:after="3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7026275" cy="1610995"/>
            <wp:effectExtent l="0" t="0" r="3175" b="8255"/>
            <wp:docPr id="41319994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9943" name="Picture 1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4846" cy="164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E09">
      <w:pPr>
        <w:spacing w:after="3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908675" cy="1721485"/>
            <wp:effectExtent l="0" t="0" r="0" b="0"/>
            <wp:docPr id="21360123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2384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409" cy="17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4B27">
      <w:pPr>
        <w:spacing w:after="250"/>
        <w:ind w:left="-5" w:hanging="10"/>
        <w:rPr>
          <w:rFonts w:ascii="Times New Roman" w:hAnsi="Times New Roman" w:eastAsia="Times New Roman" w:cs="Times New Roman"/>
          <w:b/>
          <w:bCs/>
          <w:sz w:val="32"/>
        </w:rPr>
      </w:pPr>
      <w:r>
        <w:rPr>
          <w:rFonts w:ascii="Times New Roman" w:hAnsi="Times New Roman" w:eastAsia="Times New Roman" w:cs="Times New Roman"/>
          <w:b/>
          <w:bCs/>
          <w:sz w:val="32"/>
        </w:rPr>
        <w:t>BÖLÜM 4. GÖRSELLEŞTİRME</w:t>
      </w:r>
    </w:p>
    <w:p w14:paraId="72449E96">
      <w:pPr>
        <w:spacing w:after="250"/>
        <w:ind w:left="-5" w:hanging="10"/>
        <w:rPr>
          <w:rFonts w:ascii="Times New Roman" w:hAnsi="Times New Roman" w:eastAsia="Times New Roman" w:cs="Times New Roman"/>
          <w:b/>
          <w:bCs/>
          <w:sz w:val="32"/>
        </w:rPr>
      </w:pPr>
      <w:r>
        <w:rPr>
          <w:rFonts w:ascii="Times New Roman" w:hAnsi="Times New Roman" w:eastAsia="Times New Roman" w:cs="Times New Roman"/>
          <w:sz w:val="32"/>
        </w:rPr>
        <w:t>Veri setindeki kelime dağılımlarını ve modelin başarısını anlamak için görselleştirme teknikleri kullanılmıştır</w:t>
      </w:r>
      <w:r>
        <w:rPr>
          <w:rFonts w:ascii="Times New Roman" w:hAnsi="Times New Roman" w:eastAsia="Times New Roman" w:cs="Times New Roman"/>
          <w:b/>
          <w:bCs/>
          <w:sz w:val="32"/>
        </w:rPr>
        <w:t>.</w:t>
      </w:r>
    </w:p>
    <w:p w14:paraId="01CF1139">
      <w:pPr>
        <w:spacing w:after="250"/>
        <w:ind w:left="-5" w:hanging="10"/>
        <w:rPr>
          <w:rFonts w:ascii="Times New Roman" w:hAnsi="Times New Roman" w:eastAsia="Times New Roman" w:cs="Times New Roman"/>
          <w:b/>
          <w:bCs/>
          <w:sz w:val="32"/>
        </w:rPr>
      </w:pPr>
    </w:p>
    <w:p w14:paraId="003CD311">
      <w:pPr>
        <w:spacing w:after="250"/>
        <w:ind w:left="-5" w:hanging="10"/>
      </w:pPr>
      <w:r>
        <w:rPr>
          <w:rFonts w:ascii="Times New Roman" w:hAnsi="Times New Roman" w:eastAsia="Times New Roman" w:cs="Times New Roman"/>
          <w:b/>
          <w:sz w:val="28"/>
        </w:rPr>
        <w:t>4.1. Word Cloud (Kelime Bulutu)</w:t>
      </w:r>
    </w:p>
    <w:p w14:paraId="16C81E6C">
      <w:pPr>
        <w:spacing w:after="22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Veri setinde en sık geçen kelimeler Word Cloud tekniği ile görselleştirilmiştir. Kelimelerin büyüklüğü, metin içindeki frekansları ile doğru orantılıdır.</w:t>
      </w:r>
    </w:p>
    <w:p w14:paraId="1643DC1F">
      <w:pPr>
        <w:spacing w:after="22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>Şekil 1: Twitter Verisi Word Cloud Görselleştirmesi</w:t>
      </w:r>
    </w:p>
    <w:p w14:paraId="06857BAD">
      <w:pPr>
        <w:spacing w:after="22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990590" cy="4908550"/>
            <wp:effectExtent l="0" t="0" r="0" b="6350"/>
            <wp:docPr id="195579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081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007D053">
      <w:pPr>
        <w:spacing w:after="22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18813E3">
      <w:pPr>
        <w:pStyle w:val="3"/>
        <w:spacing w:after="296"/>
        <w:ind w:left="-5"/>
      </w:pPr>
      <w:r>
        <w:t>4.2 Confusion Matrix &amp; Değerlendirme</w:t>
      </w:r>
    </w:p>
    <w:p w14:paraId="220EB5D5">
      <w:pPr>
        <w:spacing w:after="185"/>
        <w:rPr>
          <w:sz w:val="28"/>
          <w:szCs w:val="28"/>
        </w:rPr>
      </w:pPr>
      <w:r>
        <w:rPr>
          <w:sz w:val="28"/>
          <w:szCs w:val="28"/>
        </w:rPr>
        <w:t>Modelin tahmin başarısı Karmaşıklık Matrisi (Confusion Matrix) ile incelenmiştir. Bu matris, modelin doğru ve yanlış tahminlerini sınıf bazında gösterir.</w:t>
      </w:r>
    </w:p>
    <w:p w14:paraId="29627CA1">
      <w:pPr>
        <w:spacing w:after="185"/>
        <w:rPr>
          <w:sz w:val="28"/>
          <w:szCs w:val="28"/>
        </w:rPr>
      </w:pPr>
      <w:r>
        <w:rPr>
          <w:sz w:val="28"/>
          <w:szCs w:val="28"/>
        </w:rPr>
        <w:t>Python tarafında elde edilen sonuçlara göre modelin doğruluğu (Accuracy) hesaplanmış ve raporlanmıştır. Özellikle "Negative" ve "Positive" sınıfları arasındaki ayrım başarıyla sağlanmıştır.</w:t>
      </w:r>
    </w:p>
    <w:p w14:paraId="4253F492">
      <w:pPr>
        <w:spacing w:after="185"/>
        <w:rPr>
          <w:sz w:val="28"/>
          <w:szCs w:val="28"/>
        </w:rPr>
      </w:pPr>
      <w:r>
        <w:rPr>
          <w:b/>
          <w:bCs/>
          <w:sz w:val="28"/>
          <w:szCs w:val="28"/>
        </w:rPr>
        <w:t>Sonuç:</w:t>
      </w:r>
      <w:r>
        <w:rPr>
          <w:sz w:val="28"/>
          <w:szCs w:val="28"/>
        </w:rPr>
        <w:t xml:space="preserve"> Bu proje ile yapılandırılmamış verilerin işlenmesi (Data Ingestion), temizlenmesi, görselleştirilmesi ve makine öğrenmesi modelleri ile sınıflandırılması süreçleri R ve Python dilleri kullanılarak başarıyla uygulanmıştır.</w:t>
      </w:r>
    </w:p>
    <w:p w14:paraId="748AC330">
      <w:pPr>
        <w:spacing w:after="185"/>
      </w:pPr>
    </w:p>
    <w:p w14:paraId="5DA33BC8">
      <w:pPr>
        <w:spacing w:after="119"/>
        <w:ind w:left="-1" w:right="21"/>
        <w:jc w:val="right"/>
      </w:pPr>
      <w:r>
        <w:rPr>
          <w:sz w:val="24"/>
        </w:rPr>
        <w:t xml:space="preserve"> </w:t>
      </w:r>
    </w:p>
    <w:p w14:paraId="5A39471D">
      <w:pPr>
        <w:spacing w:after="184"/>
        <w:rPr>
          <w:sz w:val="24"/>
        </w:rPr>
      </w:pPr>
      <w:r>
        <w:rPr>
          <w:sz w:val="24"/>
        </w:rPr>
        <w:t xml:space="preserve"> </w:t>
      </w:r>
    </w:p>
    <w:p w14:paraId="5C66DCCB">
      <w:pPr>
        <w:spacing w:after="184"/>
        <w:rPr>
          <w:sz w:val="24"/>
        </w:rPr>
      </w:pPr>
    </w:p>
    <w:p w14:paraId="0B5B8A39">
      <w:pPr>
        <w:spacing w:after="184"/>
        <w:rPr>
          <w:sz w:val="24"/>
        </w:rPr>
      </w:pPr>
    </w:p>
    <w:p w14:paraId="0EBAFD02">
      <w:pPr>
        <w:spacing w:after="184"/>
      </w:pPr>
    </w:p>
    <w:p w14:paraId="626A0D1B">
      <w:pPr>
        <w:spacing w:after="184"/>
        <w:rPr>
          <w:sz w:val="24"/>
        </w:rPr>
      </w:pPr>
      <w:r>
        <w:rPr>
          <w:sz w:val="24"/>
        </w:rPr>
        <w:t xml:space="preserve"> </w:t>
      </w:r>
    </w:p>
    <w:p w14:paraId="1CA85FC6">
      <w:pPr>
        <w:spacing w:after="184"/>
      </w:pPr>
      <w:r>
        <w:drawing>
          <wp:inline distT="0" distB="0" distL="0" distR="0">
            <wp:extent cx="5990590" cy="3820795"/>
            <wp:effectExtent l="0" t="0" r="0" b="8255"/>
            <wp:docPr id="5200911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1174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386B">
      <w:pPr>
        <w:spacing w:after="184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990590" cy="3515360"/>
            <wp:effectExtent l="0" t="0" r="0" b="8890"/>
            <wp:docPr id="15100374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744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341D">
      <w:pPr>
        <w:spacing w:after="184"/>
        <w:rPr>
          <w:sz w:val="24"/>
        </w:rPr>
      </w:pPr>
      <w:r>
        <w:rPr>
          <w:sz w:val="24"/>
        </w:rPr>
        <w:drawing>
          <wp:inline distT="0" distB="0" distL="0" distR="0">
            <wp:extent cx="5990590" cy="3044825"/>
            <wp:effectExtent l="0" t="0" r="0" b="3175"/>
            <wp:docPr id="2005974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4762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FEB4">
      <w:pPr>
        <w:spacing w:after="184"/>
        <w:rPr>
          <w:sz w:val="24"/>
        </w:rPr>
      </w:pPr>
    </w:p>
    <w:p w14:paraId="7F809AAC">
      <w:pPr>
        <w:spacing w:after="184"/>
      </w:pPr>
      <w:r>
        <w:rPr>
          <w:sz w:val="24"/>
        </w:rPr>
        <w:drawing>
          <wp:inline distT="0" distB="0" distL="0" distR="0">
            <wp:extent cx="5990590" cy="910590"/>
            <wp:effectExtent l="0" t="0" r="0" b="3810"/>
            <wp:docPr id="5527765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6573" name="Picture 1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2496">
      <w:pPr>
        <w:spacing w:after="184"/>
      </w:pPr>
    </w:p>
    <w:p w14:paraId="1985C264">
      <w:pPr>
        <w:spacing w:after="184"/>
      </w:pPr>
      <w:r>
        <w:rPr>
          <w:sz w:val="24"/>
        </w:rPr>
        <w:drawing>
          <wp:inline distT="0" distB="0" distL="0" distR="0">
            <wp:extent cx="5990590" cy="1640840"/>
            <wp:effectExtent l="0" t="0" r="0" b="0"/>
            <wp:docPr id="19911644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64407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3A4A">
      <w:pPr>
        <w:spacing w:after="184"/>
      </w:pPr>
      <w:r>
        <w:rPr>
          <w:sz w:val="24"/>
        </w:rPr>
        <w:t xml:space="preserve"> </w:t>
      </w:r>
    </w:p>
    <w:p w14:paraId="1AEBF90F">
      <w:pPr>
        <w:spacing w:after="184"/>
      </w:pPr>
      <w:r>
        <w:rPr>
          <w:sz w:val="24"/>
        </w:rPr>
        <w:t xml:space="preserve"> </w:t>
      </w:r>
    </w:p>
    <w:p w14:paraId="56932BFD">
      <w:pPr>
        <w:spacing w:after="110"/>
        <w:ind w:left="-1"/>
      </w:pPr>
    </w:p>
    <w:p w14:paraId="2BBBBF27">
      <w:pPr>
        <w:spacing w:after="225"/>
      </w:pPr>
    </w:p>
    <w:p w14:paraId="5CA11575">
      <w:pPr>
        <w:spacing w:after="26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3EAE343">
      <w:pPr>
        <w:spacing w:after="26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417185" cy="3258185"/>
            <wp:effectExtent l="0" t="0" r="0" b="0"/>
            <wp:docPr id="1343166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627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565" cy="326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AF8B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2F4618AB">
      <w:pPr>
        <w:spacing w:after="26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289550" cy="4370070"/>
            <wp:effectExtent l="0" t="0" r="6350" b="0"/>
            <wp:docPr id="209175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930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3681" cy="43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E4A5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3B3F05D0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46F03704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0179CDFA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73B40CDF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145BA55A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1A78D8C0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489E7971">
      <w:pPr>
        <w:spacing w:after="260"/>
        <w:rPr>
          <w:rFonts w:ascii="Times New Roman" w:hAnsi="Times New Roman" w:eastAsia="Times New Roman" w:cs="Times New Roman"/>
          <w:sz w:val="24"/>
        </w:rPr>
      </w:pPr>
    </w:p>
    <w:p w14:paraId="1C759C1E">
      <w:pPr>
        <w:spacing w:after="260"/>
      </w:pPr>
    </w:p>
    <w:p w14:paraId="75A548F6">
      <w:pPr>
        <w:spacing w:after="260"/>
      </w:pPr>
    </w:p>
    <w:p w14:paraId="78569A2E">
      <w:pPr>
        <w:spacing w:after="375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440" w:right="1365" w:bottom="1510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5E0FA">
    <w:pPr>
      <w:tabs>
        <w:tab w:val="center" w:pos="4682"/>
        <w:tab w:val="right" w:pos="9434"/>
      </w:tabs>
      <w:spacing w:after="0"/>
      <w:ind w:left="-5"/>
    </w:pPr>
    <w:r>
      <w:rPr>
        <w:sz w:val="24"/>
      </w:rPr>
      <w:t xml:space="preserve"> </w:t>
    </w:r>
    <w:r>
      <w:rPr>
        <w:sz w:val="24"/>
      </w:rPr>
      <w:tab/>
    </w: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  <w:p w14:paraId="26A48654">
    <w:pPr>
      <w:spacing w:after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B8078">
    <w:pPr>
      <w:tabs>
        <w:tab w:val="center" w:pos="4682"/>
        <w:tab w:val="right" w:pos="9434"/>
      </w:tabs>
      <w:spacing w:after="0"/>
      <w:ind w:left="-5"/>
    </w:pPr>
    <w:r>
      <w:rPr>
        <w:sz w:val="24"/>
      </w:rPr>
      <w:t xml:space="preserve"> </w:t>
    </w:r>
    <w:r>
      <w:rPr>
        <w:sz w:val="24"/>
      </w:rPr>
      <w:tab/>
    </w: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  <w:p w14:paraId="0ADC28EE">
    <w:pPr>
      <w:spacing w:after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F5256">
    <w:pPr>
      <w:tabs>
        <w:tab w:val="center" w:pos="4682"/>
        <w:tab w:val="right" w:pos="9434"/>
      </w:tabs>
      <w:spacing w:after="0"/>
      <w:ind w:left="-5"/>
    </w:pPr>
    <w:r>
      <w:rPr>
        <w:sz w:val="24"/>
      </w:rPr>
      <w:t xml:space="preserve"> </w:t>
    </w:r>
    <w:r>
      <w:rPr>
        <w:sz w:val="24"/>
      </w:rPr>
      <w:tab/>
    </w: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  <w:p w14:paraId="0146B458">
    <w:pPr>
      <w:spacing w:after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052FC"/>
    <w:multiLevelType w:val="multilevel"/>
    <w:tmpl w:val="01205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A605D4"/>
    <w:multiLevelType w:val="multilevel"/>
    <w:tmpl w:val="2DA60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B53762"/>
    <w:multiLevelType w:val="multilevel"/>
    <w:tmpl w:val="4AB53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E7232E6"/>
    <w:multiLevelType w:val="multilevel"/>
    <w:tmpl w:val="4E723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88A5E14"/>
    <w:multiLevelType w:val="multilevel"/>
    <w:tmpl w:val="588A5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3EE"/>
    <w:rsid w:val="002D08D5"/>
    <w:rsid w:val="006A2B71"/>
    <w:rsid w:val="007530CA"/>
    <w:rsid w:val="008653EE"/>
    <w:rsid w:val="009711CA"/>
    <w:rsid w:val="00BD22FF"/>
    <w:rsid w:val="085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1"/>
    <w:qFormat/>
    <w:uiPriority w:val="9"/>
    <w:pPr>
      <w:keepNext/>
      <w:keepLines/>
      <w:spacing w:after="125" w:line="259" w:lineRule="auto"/>
      <w:outlineLvl w:val="0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3" w:line="259" w:lineRule="auto"/>
      <w:ind w:left="371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US" w:eastAsia="en-US" w:bidi="ar-SA"/>
      <w14:ligatures w14:val="standardContextual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B3041" w:themeColor="accent1" w:themeShade="80"/>
      <w:sz w:val="24"/>
    </w:rPr>
  </w:style>
  <w:style w:type="paragraph" w:styleId="5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04862" w:themeColor="accent1" w:themeShade="BF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character" w:customStyle="1" w:styleId="11">
    <w:name w:val="Heading 1 Char"/>
    <w:link w:val="2"/>
    <w:uiPriority w:val="0"/>
    <w:rPr>
      <w:rFonts w:ascii="Times New Roman" w:hAnsi="Times New Roman" w:eastAsia="Times New Roman" w:cs="Times New Roman"/>
      <w:b/>
      <w:color w:val="000000"/>
      <w:sz w:val="36"/>
    </w:rPr>
  </w:style>
  <w:style w:type="character" w:customStyle="1" w:styleId="12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3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104862" w:themeColor="accent1" w:themeShade="BF"/>
      <w:sz w:val="22"/>
    </w:rPr>
  </w:style>
  <w:style w:type="character" w:customStyle="1" w:styleId="14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0B3041" w:themeColor="accent1" w:themeShade="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Footer Char"/>
    <w:basedOn w:val="6"/>
    <w:link w:val="8"/>
    <w:uiPriority w:val="99"/>
    <w:rPr>
      <w:rFonts w:ascii="Calibri" w:hAnsi="Calibri" w:eastAsia="Calibri" w:cs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1160</Words>
  <Characters>6617</Characters>
  <Lines>55</Lines>
  <Paragraphs>15</Paragraphs>
  <TotalTime>5</TotalTime>
  <ScaleCrop>false</ScaleCrop>
  <LinksUpToDate>false</LinksUpToDate>
  <CharactersWithSpaces>7762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2025-12-12T08:56:00Z</dcterms:created>
  <dc:creator>Ahmed Bahaa</dc:creator>
  <cp:lastModifiedBy>Mahmoud Al-Daher</cp:lastModifiedBy>
  <dcterms:modified xsi:type="dcterms:W3CDTF">2025-12-12T12:33:43Z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1C116130A4954A01A4F752CCD59ECC1D_12</vt:lpwstr>
  </property>
</Properties>
</file>