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تسطير مذكرة إحضار وجلب للمحكوم عليه / الكفيل بواسطة مديرية الشرطة والأمن العام لجلبه لدائرة التنفيذ لاستجوابه واتخاذ الإجراءات القانونية بحقه. سنداً لأحكام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2026-08-26T13:24:27.839Z</dcterms:created>
  <dcterms:modified xsi:type="dcterms:W3CDTF">2026-08-26T13:24:27.839Z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