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60" w:before="120"/>
      </w:pPr>
      <w:r>
        <w:rPr>
          <w:b/>
          <w:bCs/>
          <w:sz w:val="32"/>
          <w:szCs w:val="32"/>
          <w:rtl/>
        </w:rPr>
        <w:t>حضر وكيل {{ UI_APP }} المحامي {{ AGENT_NAME }} وقال:</w:t>
      </w:r>
    </w:p>
    <w:p>
      <w:pPr>
        <w:bidi/>
        <w:spacing w:after="220" w:before="140"/>
      </w:pPr>
      <w:r>
        <w:rPr>
          <w:sz w:val="32"/>
          <w:szCs w:val="32"/>
          <w:rtl/>
        </w:rPr>
        <w:t>ألتمس من مقام رئاسة التنفيذ الموقرة إصدار وتوريد إعلان البيع بالمزاد العلني للعقار لغايات نشره بالصحف اليومية المحلية وتعليقه حسب الأصول القانونية. سنداً لأحكام المواد (74-77) من قانون التنفيذ الأردني وتسطير الكتب اللازمة للجهات ذات العلاقة حسب الأصول.</w:t>
      </w:r>
    </w:p>
    <w:p>
      <w:pPr>
        <w:bidi/>
        <w:spacing w:after="160" w:before="200"/>
      </w:pPr>
      <w:r>
        <w:rPr>
          <w:b/>
          <w:bCs/>
          <w:sz w:val="32"/>
          <w:szCs w:val="32"/>
          <w:rtl/>
        </w:rPr>
        <w:t xml:space="preserve">و عليه ترفع الاوراق لرئاسة التنفيذ لاجراء المقتضى القانوني حسب الاصول</w:t>
      </w:r>
    </w:p>
    <w:p>
      <w:pPr>
        <w:bidi/>
        <w:spacing w:after="400" w:before="160"/>
      </w:pPr>
      <w:r>
        <w:rPr>
          <w:b/>
          <w:bCs/>
          <w:sz w:val="32"/>
          <w:szCs w:val="32"/>
          <w:rtl/>
        </w:rPr>
        <w:t>تحريرا بتاريخ : {{ TODAY_DATE }}</w:t>
      </w:r>
    </w:p>
    <w:p w:rsidR="007F2043" w:rsidRDefault="00DD01F0" w:rsidP="00FC0909">
      <w:pPr>
        <w:rPr>
          <w:sz w:val="32"/>
          <w:szCs w:val="32"/>
          <w:rtl/>
          <w:lang w:bidi="ar-JO"/>
        </w:rPr>
      </w:pPr>
      <w:r>
        <w:rPr>
          <w:rFonts w:hint="cs"/>
          <w:sz w:val="32"/>
          <w:szCs w:val="32"/>
          <w:rtl/>
          <w:lang w:bidi="ar-JO"/>
        </w:rPr>
        <w:t xml:space="preserve">وكيل </w:t>
      </w:r>
      <w:r w:rsidR="003405F3" w:rsidRPr="009A6AD0">
        <w:rPr>
          <w:b/>
          <w:bCs/>
          <w:sz w:val="32"/>
          <w:szCs w:val="32"/>
        </w:rPr>
        <w:t xml:space="preserve">{{ </w:t>
      </w:r>
      <w:r w:rsidR="00FC0909" w:rsidRPr="003451A4">
        <w:rPr>
          <w:b/>
          <w:bCs/>
          <w:sz w:val="28"/>
          <w:szCs w:val="28"/>
        </w:rPr>
        <w:t>UI_APP</w:t>
      </w:r>
      <w:r w:rsidR="003405F3" w:rsidRPr="009A6AD0">
        <w:rPr>
          <w:b/>
          <w:bCs/>
          <w:sz w:val="32"/>
          <w:szCs w:val="32"/>
        </w:rPr>
        <w:t xml:space="preserve"> }}</w:t>
      </w:r>
      <w:r w:rsidR="007F2043">
        <w:rPr>
          <w:rFonts w:hint="cs"/>
          <w:sz w:val="32"/>
          <w:szCs w:val="32"/>
          <w:rtl/>
          <w:lang w:bidi="ar-JO"/>
        </w:rPr>
        <w:t xml:space="preserve">                      </w:t>
      </w:r>
      <w:r>
        <w:rPr>
          <w:rFonts w:hint="cs"/>
          <w:sz w:val="32"/>
          <w:szCs w:val="32"/>
          <w:rtl/>
          <w:lang w:bidi="ar-JO"/>
        </w:rPr>
        <w:t xml:space="preserve">                          </w:t>
      </w:r>
      <w:r w:rsidR="007F2043">
        <w:rPr>
          <w:rFonts w:hint="cs"/>
          <w:sz w:val="32"/>
          <w:szCs w:val="32"/>
          <w:rtl/>
          <w:lang w:bidi="ar-JO"/>
        </w:rPr>
        <w:t xml:space="preserve">      رئيس دائرة التنفيذ</w:t>
      </w:r>
    </w:p>
    <w:p w:rsidR="007F2043" w:rsidRDefault="007F2043" w:rsidP="009302E3">
      <w:pPr>
        <w:rPr>
          <w:sz w:val="32"/>
          <w:szCs w:val="32"/>
          <w:rtl/>
          <w:lang w:bidi="ar-JO"/>
        </w:rPr>
      </w:pPr>
      <w:r>
        <w:rPr>
          <w:rFonts w:hint="cs"/>
          <w:sz w:val="32"/>
          <w:szCs w:val="32"/>
          <w:rtl/>
          <w:lang w:bidi="ar-JO"/>
        </w:rPr>
        <w:t xml:space="preserve">المحامي </w:t>
      </w:r>
      <w:r w:rsidR="009302E3" w:rsidRPr="009302E3">
        <w:rPr>
          <w:rFonts w:cs="Arial"/>
          <w:sz w:val="32"/>
          <w:szCs w:val="32"/>
          <w:rtl/>
          <w:lang w:bidi="ar-JO"/>
        </w:rPr>
        <w:t xml:space="preserve">{{ </w:t>
      </w:r>
      <w:r w:rsidR="009302E3" w:rsidRPr="009302E3">
        <w:rPr>
          <w:sz w:val="32"/>
          <w:szCs w:val="32"/>
          <w:lang w:bidi="ar-JO"/>
        </w:rPr>
        <w:t>AGENT_NAME }}</w:t>
      </w:r>
      <w:bookmarkStart w:id="0" w:name="_GoBack"/>
      <w:bookmarkEnd w:id="0"/>
    </w:p>
    <w:p w:rsidR="00714B00" w:rsidRPr="00C16B2A" w:rsidRDefault="00714B00" w:rsidP="00714B00">
      <w:pPr>
        <w:tabs>
          <w:tab w:val="left" w:pos="1421"/>
        </w:tabs>
        <w:rPr>
          <w:sz w:val="32"/>
          <w:szCs w:val="32"/>
          <w:rtl/>
          <w:lang w:bidi="ar-JO"/>
        </w:rPr>
      </w:pPr>
      <w:r w:rsidRPr="00C16B2A">
        <w:rPr>
          <w:sz w:val="32"/>
          <w:szCs w:val="32"/>
        </w:rPr>
        <w:t>{</w:t>
      </w:r>
      <w:proofErr w:type="gramStart"/>
      <w:r w:rsidRPr="00C16B2A">
        <w:rPr>
          <w:sz w:val="32"/>
          <w:szCs w:val="32"/>
        </w:rPr>
        <w:t>{ SIGNATURE</w:t>
      </w:r>
      <w:proofErr w:type="gramEnd"/>
      <w:r w:rsidRPr="00C16B2A">
        <w:rPr>
          <w:sz w:val="32"/>
          <w:szCs w:val="32"/>
        </w:rPr>
        <w:t xml:space="preserve"> }}</w:t>
      </w:r>
    </w:p>
    <w:p>
      <w:pPr>
        <w:rPr>
          <w:rtl/>
          <w:lang w:bidi="ar-JO"/>
        </w:rPr>
      </w:pPr>
      <w:r>
        <w:t xml:space="preserve">{{STAMP}}</w:t>
      </w:r>
    </w:p>
    <w:sectPr>
      <w:headerReference w:type="default" r:id="rId9"/>
      <w:footerReference w:type="default" r:id="rId10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b/>
        <w:sz w:val="24"/>
      </w:rPr>
      <w:t xml:space="preserve">رقم القضية </w:t>
    </w:r>
    <w:r>
      <w:rPr>
        <w:b/>
        <w:sz w:val="32"/>
      </w:rPr>
      <w:t>{{ رقم_القضية }}</w:t>
    </w:r>
  </w:p>
  <w:p>
    <w:pPr>
      <w:jc w:val="center"/>
      <w:pBdr>
        <w:bottom w:val="single" w:sz="6" w:space="4" w:color="auto"/>
      </w:pBdr>
    </w:pPr>
    <w:r>
      <w:rPr>
        <w:b/>
        <w:sz w:val="24"/>
      </w:rPr>
      <w:t>ما بعد</w:t>
    </w:r>
  </w:p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raditional Arabic" w:cs="Traditional Arabic" w:hAnsi="Traditional Arabic"/>
        <w:sz w:val="32"/>
        <w:szCs w:val="32"/>
        <w:rtl/>
        <w:lang w:val="ar-JO" w:bidi="ar-JO"/>
      </w:rPr>
    </w:rPrDefault>
    <w:pPrDefault>
      <w:pPr>
        <w:spacing w:after="100" w:before="100"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b34447c4f99127641d70104f1b431d711406360.png"/><Relationship Id="rId8" Type="http://schemas.openxmlformats.org/officeDocument/2006/relationships/fontTable" Target="fontTable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2026-08-26T13:24:22.537Z</dcterms:created>
  <dcterms:modified xsi:type="dcterms:W3CDTF">2026-08-26T13:24:22.537Z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