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bookmarkStart w:id="0" w:name="_GoBack"/>
      <w:r>
        <w:rPr>
          <w:b/>
          <w:bCs/>
        </w:rPr>
        <w:t>حضر وكيل {{ UI_APP }} المحامي {{ AGENT_NAME }} وقال:</w:t>
      </w:r>
    </w:p>
    <w:p>
      <w:pPr>
        <w:bidi/>
        <w:spacing w:before="140" w:after="220"/>
      </w:pPr>
      <w:r>
        <w:t xml:space="preserve">ألتمس من رئاسة التنفيذ الموقرة تسطير كتاب رسمي عاجل إلى مديرية الأمن العام / إدارة السيطرة والعمليات وكافة المراكز الأمنية لكف الطلب عن المستدعي وإلغاء التعميم الصادر بحقه. سنداً لأحكام قانون التنفيذ الأردني وتكليف مأمور التنفيذ بتسطير الكتب اللازمة لذلك حسب الأصول.</w:t>
      </w:r>
    </w:p>
    <w:p>
      <w:pPr>
        <w:bidi/>
        <w:spacing w:before="200" w:after="160"/>
      </w:pPr>
      <w:r>
        <w:rPr>
          <w:b/>
          <w:bCs/>
        </w:rPr>
        <w:t>و عليه ترفع الاوراق لرئاسة التنفيذ للإطلاع .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666" w:rsidRDefault="00614666">
      <w:pPr>
        <w:spacing w:before="0" w:after="0" w:line="240" w:lineRule="auto"/>
      </w:pPr>
      <w:r>
        <w:separator/>
      </w:r>
    </w:p>
  </w:endnote>
  <w:end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666" w:rsidRDefault="00614666">
      <w:pPr>
        <w:spacing w:before="0" w:after="0" w:line="240" w:lineRule="auto"/>
      </w:pPr>
      <w:r>
        <w:separator/>
      </w:r>
    </w:p>
  </w:footnote>
  <w:foot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83F9A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CFAF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2026-08-26T13:21:00Z</dcterms:created>
  <dcterms:modified xsi:type="dcterms:W3CDTF">2026-10-15T07:21:00Z</dcterms:modified>
</cp:coreProperties>
</file>