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75F1" w14:textId="7A4439E7" w:rsidR="0053131F" w:rsidRDefault="005D79D3" w:rsidP="005D79D3">
      <w:pPr>
        <w:jc w:val="center"/>
        <w:rPr>
          <w:sz w:val="36"/>
          <w:szCs w:val="36"/>
        </w:rPr>
      </w:pPr>
      <w:r w:rsidRPr="005D79D3">
        <w:rPr>
          <w:sz w:val="36"/>
          <w:szCs w:val="36"/>
        </w:rPr>
        <w:t>Part02</w:t>
      </w:r>
    </w:p>
    <w:p w14:paraId="690C01E7" w14:textId="77777777" w:rsidR="005D79D3" w:rsidRDefault="005D79D3" w:rsidP="005D79D3">
      <w:pPr>
        <w:jc w:val="center"/>
        <w:rPr>
          <w:sz w:val="36"/>
          <w:szCs w:val="36"/>
        </w:rPr>
      </w:pPr>
    </w:p>
    <w:p w14:paraId="1ECB762D" w14:textId="6AD0C537" w:rsidR="005D79D3" w:rsidRDefault="005D79D3" w:rsidP="005D79D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D79D3">
        <w:rPr>
          <w:sz w:val="36"/>
          <w:szCs w:val="36"/>
        </w:rPr>
        <w:t xml:space="preserve">LinkedIn article about abstract </w:t>
      </w:r>
      <w:proofErr w:type="gramStart"/>
      <w:r w:rsidRPr="005D79D3">
        <w:rPr>
          <w:sz w:val="36"/>
          <w:szCs w:val="36"/>
        </w:rPr>
        <w:t>class ?</w:t>
      </w:r>
      <w:proofErr w:type="gramEnd"/>
    </w:p>
    <w:p w14:paraId="0793033C" w14:textId="634D5251" w:rsidR="00832509" w:rsidRPr="00832509" w:rsidRDefault="00832509" w:rsidP="00832509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85BC7CB" wp14:editId="57C77159">
            <wp:extent cx="3703320" cy="8229600"/>
            <wp:effectExtent l="0" t="0" r="0" b="0"/>
            <wp:docPr id="8399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30970" name="Picture 839930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62B1" w14:textId="77777777" w:rsidR="005D79D3" w:rsidRDefault="005D79D3" w:rsidP="005D79D3">
      <w:pPr>
        <w:pStyle w:val="ListParagraph"/>
        <w:ind w:left="740"/>
        <w:rPr>
          <w:sz w:val="36"/>
          <w:szCs w:val="36"/>
        </w:rPr>
      </w:pPr>
    </w:p>
    <w:p w14:paraId="6CE5358F" w14:textId="794BC0C8" w:rsidR="005D79D3" w:rsidRDefault="005D79D3" w:rsidP="005D79D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D79D3">
        <w:rPr>
          <w:sz w:val="36"/>
          <w:szCs w:val="36"/>
        </w:rPr>
        <w:t xml:space="preserve"> What we mean by coding against interface rather than class ? and if u get it so What we mean by code against abstraction not </w:t>
      </w:r>
      <w:proofErr w:type="gramStart"/>
      <w:r w:rsidRPr="005D79D3">
        <w:rPr>
          <w:sz w:val="36"/>
          <w:szCs w:val="36"/>
        </w:rPr>
        <w:t>concreteness ?</w:t>
      </w:r>
      <w:proofErr w:type="gramEnd"/>
    </w:p>
    <w:p w14:paraId="486AB409" w14:textId="77777777" w:rsidR="005D79D3" w:rsidRPr="005D79D3" w:rsidRDefault="005D79D3" w:rsidP="005D79D3">
      <w:pPr>
        <w:pStyle w:val="ListParagraph"/>
        <w:ind w:left="740"/>
        <w:rPr>
          <w:sz w:val="36"/>
          <w:szCs w:val="36"/>
        </w:rPr>
      </w:pPr>
    </w:p>
    <w:p w14:paraId="3CC4F3FB" w14:textId="55BBDB27" w:rsidR="005D79D3" w:rsidRDefault="005D79D3" w:rsidP="005D79D3">
      <w:pPr>
        <w:pStyle w:val="ListParagraph"/>
        <w:ind w:left="740"/>
        <w:rPr>
          <w:sz w:val="36"/>
          <w:szCs w:val="36"/>
        </w:rPr>
      </w:pPr>
      <w:r w:rsidRPr="005D79D3">
        <w:rPr>
          <w:sz w:val="36"/>
          <w:szCs w:val="36"/>
          <w:highlight w:val="yellow"/>
        </w:rPr>
        <w:t>Coding against an interface means depending on interface types instead of concrete classes.</w:t>
      </w:r>
      <w:r w:rsidRPr="005D79D3">
        <w:rPr>
          <w:sz w:val="36"/>
          <w:szCs w:val="36"/>
          <w:highlight w:val="yellow"/>
        </w:rPr>
        <w:br/>
        <w:t xml:space="preserve">Coding against abstraction means designing systems to depend on abstract definitions (interfaces or abstract </w:t>
      </w:r>
      <w:r>
        <w:rPr>
          <w:sz w:val="36"/>
          <w:szCs w:val="36"/>
          <w:highlight w:val="yellow"/>
        </w:rPr>
        <w:t>3-</w:t>
      </w:r>
      <w:r w:rsidRPr="005D79D3">
        <w:rPr>
          <w:sz w:val="36"/>
          <w:szCs w:val="36"/>
          <w:highlight w:val="yellow"/>
        </w:rPr>
        <w:t>classes) rather than concrete implementations, which reduces coupling and increases flexibility.</w:t>
      </w:r>
    </w:p>
    <w:p w14:paraId="174C521D" w14:textId="7EFC2CEC" w:rsidR="005D79D3" w:rsidRPr="005D79D3" w:rsidRDefault="005D79D3" w:rsidP="005D79D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D79D3">
        <w:rPr>
          <w:sz w:val="36"/>
          <w:szCs w:val="36"/>
        </w:rPr>
        <w:t xml:space="preserve">What is abstraction as a guideline and how we can implement this through what we have </w:t>
      </w:r>
      <w:proofErr w:type="gramStart"/>
      <w:r w:rsidRPr="005D79D3">
        <w:rPr>
          <w:sz w:val="36"/>
          <w:szCs w:val="36"/>
        </w:rPr>
        <w:t>studied ?</w:t>
      </w:r>
      <w:proofErr w:type="gramEnd"/>
    </w:p>
    <w:p w14:paraId="2D8DC236" w14:textId="77777777" w:rsidR="005D79D3" w:rsidRPr="005D79D3" w:rsidRDefault="005D79D3" w:rsidP="005D79D3">
      <w:pPr>
        <w:pStyle w:val="NormalWeb"/>
        <w:ind w:left="740"/>
        <w:rPr>
          <w:sz w:val="36"/>
          <w:szCs w:val="36"/>
        </w:rPr>
      </w:pPr>
      <w:r w:rsidRPr="005D79D3">
        <w:rPr>
          <w:sz w:val="36"/>
          <w:szCs w:val="36"/>
          <w:highlight w:val="yellow"/>
        </w:rPr>
        <w:t xml:space="preserve">Abstraction as a guideline means focusing on </w:t>
      </w:r>
      <w:r w:rsidRPr="005D79D3">
        <w:rPr>
          <w:rStyle w:val="Strong"/>
          <w:rFonts w:eastAsiaTheme="majorEastAsia"/>
          <w:sz w:val="36"/>
          <w:szCs w:val="36"/>
          <w:highlight w:val="yellow"/>
        </w:rPr>
        <w:t>what an object should do</w:t>
      </w:r>
      <w:r w:rsidRPr="005D79D3">
        <w:rPr>
          <w:sz w:val="36"/>
          <w:szCs w:val="36"/>
          <w:highlight w:val="yellow"/>
        </w:rPr>
        <w:t xml:space="preserve"> rather than </w:t>
      </w:r>
      <w:r w:rsidRPr="005D79D3">
        <w:rPr>
          <w:rStyle w:val="Strong"/>
          <w:rFonts w:eastAsiaTheme="majorEastAsia"/>
          <w:sz w:val="36"/>
          <w:szCs w:val="36"/>
          <w:highlight w:val="yellow"/>
        </w:rPr>
        <w:t>how it does it</w:t>
      </w:r>
      <w:r w:rsidRPr="005D79D3">
        <w:rPr>
          <w:sz w:val="36"/>
          <w:szCs w:val="36"/>
          <w:highlight w:val="yellow"/>
        </w:rPr>
        <w:t xml:space="preserve">. In C#, we implement abstraction using </w:t>
      </w:r>
      <w:r w:rsidRPr="005D79D3">
        <w:rPr>
          <w:rStyle w:val="Strong"/>
          <w:rFonts w:eastAsiaTheme="majorEastAsia"/>
          <w:sz w:val="36"/>
          <w:szCs w:val="36"/>
          <w:highlight w:val="yellow"/>
        </w:rPr>
        <w:t>abstract classes</w:t>
      </w:r>
      <w:r w:rsidRPr="005D79D3">
        <w:rPr>
          <w:sz w:val="36"/>
          <w:szCs w:val="36"/>
          <w:highlight w:val="yellow"/>
        </w:rPr>
        <w:t xml:space="preserve"> (with abstract methods/properties) and </w:t>
      </w:r>
      <w:r w:rsidRPr="005D79D3">
        <w:rPr>
          <w:rStyle w:val="Strong"/>
          <w:rFonts w:eastAsiaTheme="majorEastAsia"/>
          <w:sz w:val="36"/>
          <w:szCs w:val="36"/>
          <w:highlight w:val="yellow"/>
        </w:rPr>
        <w:t>interfaces</w:t>
      </w:r>
      <w:r w:rsidRPr="005D79D3">
        <w:rPr>
          <w:sz w:val="36"/>
          <w:szCs w:val="36"/>
          <w:highlight w:val="yellow"/>
        </w:rPr>
        <w:t>, allowing us to define behavior contracts while hiding the implementation details. This reduces complexity and improves code flexibility.</w:t>
      </w:r>
    </w:p>
    <w:p w14:paraId="3F998125" w14:textId="77777777" w:rsidR="005D79D3" w:rsidRPr="005D79D3" w:rsidRDefault="005D79D3" w:rsidP="005D79D3">
      <w:pPr>
        <w:pStyle w:val="ListParagraph"/>
        <w:ind w:left="740"/>
        <w:rPr>
          <w:sz w:val="36"/>
          <w:szCs w:val="36"/>
        </w:rPr>
      </w:pPr>
    </w:p>
    <w:sectPr w:rsidR="005D79D3" w:rsidRPr="005D7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91258"/>
    <w:multiLevelType w:val="hybridMultilevel"/>
    <w:tmpl w:val="810874C8"/>
    <w:lvl w:ilvl="0" w:tplc="11BA4EE8">
      <w:start w:val="1"/>
      <w:numFmt w:val="decimal"/>
      <w:lvlText w:val="%1-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63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D3"/>
    <w:rsid w:val="000E2A59"/>
    <w:rsid w:val="0053131F"/>
    <w:rsid w:val="005D79D3"/>
    <w:rsid w:val="00832509"/>
    <w:rsid w:val="00BD33D0"/>
    <w:rsid w:val="00CB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4FF25"/>
  <w15:chartTrackingRefBased/>
  <w15:docId w15:val="{EF1AF256-5A88-45D8-A824-E97DB4D9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9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7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79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1</cp:revision>
  <dcterms:created xsi:type="dcterms:W3CDTF">2026-02-16T23:52:00Z</dcterms:created>
  <dcterms:modified xsi:type="dcterms:W3CDTF">2026-02-17T00:15:00Z</dcterms:modified>
</cp:coreProperties>
</file>