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20" w:beforeAutospacing="0" w:afterAutospacing="0"/>
        <w:jc w:val="center"/>
      </w:pPr>
      <w:r>
        <w:rPr>
          <w:rFonts w:ascii="Calibri" w:hAnsi="Calibri" w:cs="Calibri" w:eastAsia="Calibri"/>
          <w:b w:val="1"/>
          <w:bCs w:val="1"/>
          <w:color w:val="0B1B3B"/>
          <w:sz w:val="40"/>
          <w:szCs w:val="40"/>
        </w:rPr>
        <w:t>MAHMOUD DOMA</w:t>
      </w:r>
    </w:p>
    <w:p>
      <w:pPr>
        <w:spacing w:after="80" w:beforeAutospacing="0" w:afterAutospacing="0"/>
        <w:jc w:val="center"/>
      </w:pPr>
      <w:r>
        <w:rPr>
          <w:rFonts w:ascii="Calibri" w:hAnsi="Calibri" w:cs="Calibri" w:eastAsia="Calibri"/>
          <w:b w:val="1"/>
          <w:bCs w:val="1"/>
          <w:color w:val="1A6BF1"/>
          <w:sz w:val="22"/>
          <w:szCs w:val="22"/>
        </w:rPr>
        <w:t>Mid Front-End Developer | Angular Specialist</w:t>
      </w:r>
    </w:p>
    <w:p>
      <w:pPr>
        <w:spacing w:after="40" w:beforeAutospacing="0" w:afterAutospacing="0"/>
        <w:jc w:val="center"/>
      </w:pPr>
      <w:r>
        <w:rPr>
          <w:rFonts w:ascii="Calibri" w:hAnsi="Calibri" w:cs="Calibri" w:eastAsia="Calibri"/>
          <w:color w:val="444444"/>
          <w:sz w:val="17"/>
          <w:szCs w:val="17"/>
        </w:rPr>
        <w:t xml:space="preserve">+20 109 349 0526  ·  devdoma2002@gmail.com  ·  Cairo, Egypt  ·  Open to Remote &amp; Relocation</w:t>
      </w:r>
    </w:p>
    <w:p>
      <w:pPr>
        <w:spacing w:after="100" w:beforeAutospacing="0" w:afterAutospacing="0"/>
        <w:jc w:val="center"/>
      </w:pPr>
      <w:hyperlink xmlns:r="http://schemas.openxmlformats.org/officeDocument/2006/relationships" r:id="R2">
        <w:r>
          <w:rPr>
            <w:rFonts w:ascii="Calibri" w:hAnsi="Calibri" w:cs="Calibri" w:eastAsia="Calibri"/>
            <w:color w:val="1A6BF1"/>
            <w:sz w:val="17"/>
            <w:szCs w:val="17"/>
            <w:u w:val="single"/>
          </w:rPr>
          <w:t>linkedin.com/in/mahmouddoma</w:t>
        </w:r>
      </w:hyperlink>
      <w:r>
        <w:rPr>
          <w:rFonts w:ascii="Calibri" w:hAnsi="Calibri" w:cs="Calibri" w:eastAsia="Calibri"/>
          <w:color w:val="444444"/>
          <w:sz w:val="17"/>
          <w:szCs w:val="17"/>
        </w:rPr>
        <w:t xml:space="preserve">  ·  </w:t>
      </w:r>
      <w:hyperlink xmlns:r="http://schemas.openxmlformats.org/officeDocument/2006/relationships" r:id="R3">
        <w:r>
          <w:rPr>
            <w:rFonts w:ascii="Calibri" w:hAnsi="Calibri" w:cs="Calibri" w:eastAsia="Calibri"/>
            <w:color w:val="1A6BF1"/>
            <w:sz w:val="17"/>
            <w:szCs w:val="17"/>
            <w:u w:val="single"/>
          </w:rPr>
          <w:t>github.com/mahmouddoma</w:t>
        </w:r>
      </w:hyperlink>
      <w:r>
        <w:rPr>
          <w:rFonts w:ascii="Calibri" w:hAnsi="Calibri" w:cs="Calibri" w:eastAsia="Calibri"/>
          <w:color w:val="444444"/>
          <w:sz w:val="17"/>
          <w:szCs w:val="17"/>
        </w:rPr>
        <w:t xml:space="preserve">  ·  </w:t>
      </w:r>
      <w:hyperlink xmlns:r="http://schemas.openxmlformats.org/officeDocument/2006/relationships" r:id="R4">
        <w:r>
          <w:rPr>
            <w:rFonts w:ascii="Calibri" w:hAnsi="Calibri" w:cs="Calibri" w:eastAsia="Calibri"/>
            <w:color w:val="1A6BF1"/>
            <w:sz w:val="17"/>
            <w:szCs w:val="17"/>
            <w:u w:val="single"/>
          </w:rPr>
          <w:t>mahmouddoma.github.io/md-portfolioo</w:t>
        </w:r>
      </w:hyperlink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6" w:space="1" w:shadow="0" w:frame="0" w:color="0B1B3B"/>
          <w:right w:val="none" w:sz="0" w:space="0" w:shadow="0" w:frame="0" w:color="auto"/>
          <w:between w:val="none" w:sz="0" w:space="0" w:shadow="0" w:frame="0" w:color="auto"/>
        </w:pBdr>
        <w:spacing w:after="160" w:beforeAutospacing="0" w:afterAutospacing="0"/>
      </w:pP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2" w:shadow="0" w:frame="0" w:color="0B1B3B"/>
          <w:right w:val="none" w:sz="0" w:space="0" w:shadow="0" w:frame="0" w:color="auto"/>
          <w:between w:val="none" w:sz="0" w:space="0" w:shadow="0" w:frame="0" w:color="auto"/>
        </w:pBdr>
        <w:spacing w:before="260" w:after="100" w:beforeAutospacing="0" w:afterAutospacing="0"/>
      </w:pPr>
      <w:r>
        <w:rPr>
          <w:rFonts w:ascii="Calibri" w:hAnsi="Calibri" w:cs="Calibri" w:eastAsia="Calibri"/>
          <w:b w:val="1"/>
          <w:bCs w:val="1"/>
          <w:caps w:val="1"/>
          <w:color w:val="0B1B3B"/>
          <w:sz w:val="21"/>
          <w:szCs w:val="21"/>
        </w:rPr>
        <w:t>Professional Summary</w:t>
      </w:r>
    </w:p>
    <w:p>
      <w:pPr>
        <w:spacing w:after="4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Mid Front-End Developer with 2+ years of hands-on experience delivering enterprise-grade Angular applications across real-time monitoring, dashboard, and workflow management systems. Proficient in Angular 19/20, TypeScript, RxJS, NgRx, REST APIs, SignalR, MQTT, and unit testing with Jasmine/Karma, with a track record of building offline-capable, RTL-ready, and performance-optimized interfaces. Adept at translating complex UI/UX requirements into reusable, scalable component architectures that reduce development time and improve system reliability across production environments.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2" w:shadow="0" w:frame="0" w:color="0B1B3B"/>
          <w:right w:val="none" w:sz="0" w:space="0" w:shadow="0" w:frame="0" w:color="auto"/>
          <w:between w:val="none" w:sz="0" w:space="0" w:shadow="0" w:frame="0" w:color="auto"/>
        </w:pBdr>
        <w:spacing w:before="260" w:after="100" w:beforeAutospacing="0" w:afterAutospacing="0"/>
      </w:pPr>
      <w:r>
        <w:rPr>
          <w:rFonts w:ascii="Calibri" w:hAnsi="Calibri" w:cs="Calibri" w:eastAsia="Calibri"/>
          <w:b w:val="1"/>
          <w:bCs w:val="1"/>
          <w:caps w:val="1"/>
          <w:color w:val="0B1B3B"/>
          <w:sz w:val="21"/>
          <w:szCs w:val="21"/>
        </w:rPr>
        <w:t>Technical Skills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b w:val="1"/>
          <w:bCs w:val="1"/>
          <w:sz w:val="20"/>
          <w:szCs w:val="20"/>
        </w:rPr>
        <w:t xml:space="preserve">Languages: </w:t>
      </w:r>
      <w:r>
        <w:rPr>
          <w:rFonts w:ascii="Calibri" w:hAnsi="Calibri" w:cs="Calibri" w:eastAsia="Calibri"/>
          <w:sz w:val="20"/>
          <w:szCs w:val="20"/>
        </w:rPr>
        <w:t>TypeScript, JavaScript (ES6+), HTML5, CSS3, SCSS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b w:val="1"/>
          <w:bCs w:val="1"/>
          <w:sz w:val="20"/>
          <w:szCs w:val="20"/>
        </w:rPr>
        <w:t xml:space="preserve">Frameworks &amp; Libraries: </w:t>
      </w:r>
      <w:r>
        <w:rPr>
          <w:rFonts w:ascii="Calibri" w:hAnsi="Calibri" w:cs="Calibri" w:eastAsia="Calibri"/>
          <w:sz w:val="20"/>
          <w:szCs w:val="20"/>
        </w:rPr>
        <w:t>Angular 19/20</w:t>
      </w:r>
      <w:r>
        <w:rPr>
          <w:rFonts w:ascii="Calibri" w:hAnsi="Calibri" w:cs="Calibri" w:eastAsia="Calibri"/>
          <w:sz w:val="20"/>
          <w:szCs w:val="20"/>
          <w:rtl w:val="0"/>
          <w:lang w:val="en-US" w:bidi="en-US" w:eastAsia="en-US"/>
        </w:rPr>
        <w:t>/21</w:t>
      </w:r>
      <w:r>
        <w:rPr>
          <w:rFonts w:ascii="Calibri" w:hAnsi="Calibri" w:cs="Calibri" w:eastAsia="Calibri"/>
          <w:sz w:val="20"/>
          <w:szCs w:val="20"/>
        </w:rPr>
        <w:t>, Bootstrap 5, PrimeNG, RxJS, Chart.js, Leaflet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b w:val="1"/>
          <w:bCs w:val="1"/>
          <w:sz w:val="20"/>
          <w:szCs w:val="20"/>
        </w:rPr>
        <w:t xml:space="preserve">State Management: </w:t>
      </w:r>
      <w:r>
        <w:rPr>
          <w:rFonts w:ascii="Calibri" w:hAnsi="Calibri" w:cs="Calibri" w:eastAsia="Calibri"/>
          <w:sz w:val="20"/>
          <w:szCs w:val="20"/>
        </w:rPr>
        <w:t>NgRx, Angular Signals, HTTP Interceptors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b w:val="1"/>
          <w:bCs w:val="1"/>
          <w:sz w:val="20"/>
          <w:szCs w:val="20"/>
        </w:rPr>
        <w:t xml:space="preserve">Testing: </w:t>
      </w:r>
      <w:r>
        <w:rPr>
          <w:rFonts w:ascii="Calibri" w:hAnsi="Calibri" w:cs="Calibri" w:eastAsia="Calibri"/>
          <w:sz w:val="20"/>
          <w:szCs w:val="20"/>
        </w:rPr>
        <w:t>Jasmine, Karma (unit testing, spec-driven component/service coverage)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b w:val="1"/>
          <w:bCs w:val="1"/>
          <w:sz w:val="20"/>
          <w:szCs w:val="20"/>
        </w:rPr>
        <w:t xml:space="preserve">APIs &amp; Networking: </w:t>
      </w:r>
      <w:r>
        <w:rPr>
          <w:rFonts w:ascii="Calibri" w:hAnsi="Calibri" w:cs="Calibri" w:eastAsia="Calibri"/>
          <w:sz w:val="20"/>
          <w:szCs w:val="20"/>
        </w:rPr>
        <w:t>REST APIs, SignalR, GeoJSON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b w:val="1"/>
          <w:bCs w:val="1"/>
          <w:sz w:val="20"/>
          <w:szCs w:val="20"/>
        </w:rPr>
        <w:t xml:space="preserve">Offline &amp; Storage: </w:t>
      </w:r>
      <w:r>
        <w:rPr>
          <w:rFonts w:ascii="Calibri" w:hAnsi="Calibri" w:cs="Calibri" w:eastAsia="Calibri"/>
          <w:sz w:val="20"/>
          <w:szCs w:val="20"/>
        </w:rPr>
        <w:t>IndexedDB, Web Workers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b w:val="1"/>
          <w:bCs w:val="1"/>
          <w:sz w:val="20"/>
          <w:szCs w:val="20"/>
        </w:rPr>
        <w:t xml:space="preserve">Tools &amp; Version Control: </w:t>
      </w:r>
      <w:r>
        <w:rPr>
          <w:rFonts w:ascii="Calibri" w:hAnsi="Calibri" w:cs="Calibri" w:eastAsia="Calibri"/>
          <w:sz w:val="20"/>
          <w:szCs w:val="20"/>
        </w:rPr>
        <w:t>Git, GitHub (branching, code review workflows), Chrome DevTools, VS Code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b w:val="1"/>
          <w:bCs w:val="1"/>
          <w:sz w:val="20"/>
          <w:szCs w:val="20"/>
        </w:rPr>
        <w:t xml:space="preserve">Design Practices: </w:t>
      </w:r>
      <w:r>
        <w:rPr>
          <w:rFonts w:ascii="Calibri" w:hAnsi="Calibri" w:cs="Calibri" w:eastAsia="Calibri"/>
          <w:sz w:val="20"/>
          <w:szCs w:val="20"/>
        </w:rPr>
        <w:t>Responsive Design, Arabic RTL Support, Component-Based Architecture, UI Performance Optimization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2" w:shadow="0" w:frame="0" w:color="0B1B3B"/>
          <w:right w:val="none" w:sz="0" w:space="0" w:shadow="0" w:frame="0" w:color="auto"/>
          <w:between w:val="none" w:sz="0" w:space="0" w:shadow="0" w:frame="0" w:color="auto"/>
        </w:pBdr>
        <w:spacing w:before="260" w:after="100" w:beforeAutospacing="0" w:afterAutospacing="0"/>
      </w:pPr>
      <w:r>
        <w:rPr>
          <w:rFonts w:ascii="Calibri" w:hAnsi="Calibri" w:cs="Calibri" w:eastAsia="Calibri"/>
          <w:b w:val="1"/>
          <w:bCs w:val="1"/>
          <w:caps w:val="1"/>
          <w:color w:val="0B1B3B"/>
          <w:sz w:val="21"/>
          <w:szCs w:val="21"/>
        </w:rPr>
        <w:t>Professional Experience</w:t>
      </w:r>
    </w:p>
    <w:p>
      <w:pPr>
        <w:tabs>
          <w:tab w:val="right" w:pos="9350" w:leader="none"/>
        </w:tabs>
        <w:spacing w:before="18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1"/>
          <w:szCs w:val="21"/>
        </w:rPr>
        <w:t xml:space="preserve">Mid Front-End Developer (Angular) | </w:t>
      </w:r>
      <w:r>
        <w:rPr>
          <w:rFonts w:ascii="Calibri" w:hAnsi="Calibri" w:cs="Calibri" w:eastAsia="Calibri"/>
          <w:b w:val="1"/>
          <w:bCs w:val="1"/>
          <w:color w:val="1A6BF1"/>
          <w:sz w:val="21"/>
          <w:szCs w:val="21"/>
        </w:rPr>
        <w:t>NileTronix</w:t>
      </w:r>
      <w:r>
        <w:rPr>
          <w:rFonts w:ascii="Calibri" w:hAnsi="Calibri" w:cs="Calibri" w:eastAsia="Calibri"/>
          <w:b w:val="1"/>
          <w:bCs w:val="1"/>
          <w:color w:val="444444"/>
          <w:sz w:val="19"/>
          <w:szCs w:val="19"/>
        </w:rPr>
        <w:tab/>
        <w:t>Aug 2025 – Present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Cairo, Egypt · On-site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Architected and maintained enterprise Angular applications for real-time traffic, parking, and booking systems, integrating SignalR and MQTT to deliver sub-second live data updates across production dashboards.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Engineered reusable, RTL-ready UI component libraries using Angular, TypeScript, RxJS, Bootstrap 5, and PrimeNG, reducing cross-project duplication and accelerating feature delivery by an estimated 30%.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Optimized rendering performance with Angular Signals and refined REST API payload validation and error-handling pipelines, improving data flow reliability and eliminating critical UI edge-case failures.</w:t>
      </w:r>
    </w:p>
    <w:p>
      <w:pPr>
        <w:tabs>
          <w:tab w:val="right" w:pos="9350" w:leader="none"/>
        </w:tabs>
        <w:spacing w:before="18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1"/>
          <w:szCs w:val="21"/>
        </w:rPr>
        <w:t xml:space="preserve">Freelance Front-End Developer | </w:t>
      </w:r>
      <w:r>
        <w:rPr>
          <w:rFonts w:ascii="Calibri" w:hAnsi="Calibri" w:cs="Calibri" w:eastAsia="Calibri"/>
          <w:b w:val="1"/>
          <w:bCs w:val="1"/>
          <w:color w:val="1A6BF1"/>
          <w:sz w:val="21"/>
          <w:szCs w:val="21"/>
        </w:rPr>
        <w:t>Self-Employed</w:t>
      </w:r>
      <w:r>
        <w:rPr>
          <w:rFonts w:ascii="Calibri" w:hAnsi="Calibri" w:cs="Calibri" w:eastAsia="Calibri"/>
          <w:b w:val="1"/>
          <w:bCs w:val="1"/>
          <w:color w:val="444444"/>
          <w:sz w:val="19"/>
          <w:szCs w:val="19"/>
        </w:rPr>
        <w:tab/>
        <w:t>2023 – Present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Remote · Continuous, alongside full-time roles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Delivered 9+ client-facing Angular and JavaScript web applications — including a legal services marketplace, a software studio portfolio, a luxury e-commerce brand site, and B2B corporate platforms — consistently meeting project timelines and business requirements.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Integrated REST APIs and built modular, reusable component systems, enabling clients to scale their products without incurring significant re-development costs.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Designed and deployed responsive layouts with Bootstrap and custom design systems for diverse industries, achieving cross-device compatibility across mobile, tablet, and desktop viewports.</w:t>
      </w:r>
    </w:p>
    <w:p>
      <w:pPr>
        <w:tabs>
          <w:tab w:val="right" w:pos="9350" w:leader="none"/>
        </w:tabs>
        <w:spacing w:before="18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1"/>
          <w:szCs w:val="21"/>
        </w:rPr>
        <w:t xml:space="preserve">Software Implementer | </w:t>
      </w:r>
      <w:r>
        <w:rPr>
          <w:rFonts w:ascii="Calibri" w:hAnsi="Calibri" w:cs="Calibri" w:eastAsia="Calibri"/>
          <w:b w:val="1"/>
          <w:bCs w:val="1"/>
          <w:color w:val="1A6BF1"/>
          <w:sz w:val="21"/>
          <w:szCs w:val="21"/>
        </w:rPr>
        <w:t>Izam, Inc.</w:t>
      </w:r>
      <w:r>
        <w:rPr>
          <w:rFonts w:ascii="Calibri" w:hAnsi="Calibri" w:cs="Calibri" w:eastAsia="Calibri"/>
          <w:b w:val="1"/>
          <w:bCs w:val="1"/>
          <w:color w:val="444444"/>
          <w:sz w:val="19"/>
          <w:szCs w:val="19"/>
        </w:rPr>
        <w:tab/>
        <w:t>Apr 2024 – Oct 2024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Smart Village, Al Jizah, Egypt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Supported full-cycle ERP implementation by customizing client-facing interfaces using HTML, CSS, and JavaScript, aligning system behavior with business workflows and reducing manual workarounds.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Executed functional testing, data migration validation, and go-live preparation tasks, contributing to zero critical post-deployment issues during the handover phase.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Conducted end-user training sessions and authored process documentation, improving client adoption rates and reducing post-launch support tickets.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2" w:shadow="0" w:frame="0" w:color="0B1B3B"/>
          <w:right w:val="none" w:sz="0" w:space="0" w:shadow="0" w:frame="0" w:color="auto"/>
          <w:between w:val="none" w:sz="0" w:space="0" w:shadow="0" w:frame="0" w:color="auto"/>
        </w:pBdr>
        <w:spacing w:before="260" w:after="100" w:beforeAutospacing="0" w:afterAutospacing="0"/>
      </w:pPr>
      <w:r>
        <w:rPr>
          <w:rFonts w:ascii="Calibri" w:hAnsi="Calibri" w:cs="Calibri" w:eastAsia="Calibri"/>
          <w:b w:val="1"/>
          <w:bCs w:val="1"/>
          <w:caps w:val="1"/>
          <w:color w:val="0B1B3B"/>
          <w:sz w:val="21"/>
          <w:szCs w:val="21"/>
        </w:rPr>
        <w:t>Selected Projects</w:t>
      </w:r>
    </w:p>
    <w:p>
      <w:pPr>
        <w:spacing w:before="14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0"/>
          <w:szCs w:val="20"/>
        </w:rPr>
        <w:t>Traffic Management System</w:t>
      </w: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 xml:space="preserve">  ·  Enterprise · NileTronix</w:t>
      </w:r>
    </w:p>
    <w:p>
      <w:pPr>
        <w:spacing w:after="20" w:beforeAutospacing="0" w:afterAutospacing="0"/>
      </w:pPr>
      <w:r>
        <w:rPr>
          <w:rFonts w:ascii="Calibri" w:hAnsi="Calibri" w:cs="Calibri" w:eastAsia="Calibri"/>
          <w:color w:val="111111"/>
          <w:sz w:val="19"/>
          <w:szCs w:val="19"/>
        </w:rPr>
        <w:t>Real-time traffic monitoring platform with SignalR and MQTT for live data streams. Implemented offline map rendering and routing via IndexedDB and Web Workers, ensuring full operational continuity without network connectivity.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Angular 20, SignalR, MQTT, IndexedDB, Web Workers, Leaflet</w:t>
      </w:r>
    </w:p>
    <w:p>
      <w:pPr>
        <w:spacing w:before="14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0"/>
          <w:szCs w:val="20"/>
        </w:rPr>
        <w:t>NPark — Smart Parking Dashboard</w:t>
      </w: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 xml:space="preserve">  ·  Enterprise · NileTronix</w:t>
      </w:r>
    </w:p>
    <w:p>
      <w:pPr>
        <w:spacing w:after="20" w:beforeAutospacing="0" w:afterAutospacing="0"/>
      </w:pPr>
      <w:r>
        <w:rPr>
          <w:rFonts w:ascii="Calibri" w:hAnsi="Calibri" w:cs="Calibri" w:eastAsia="Calibri"/>
          <w:color w:val="111111"/>
          <w:sz w:val="19"/>
          <w:szCs w:val="19"/>
        </w:rPr>
        <w:t>Enterprise parking management system covering live occupancy tracking, ticketing, memberships, revenue analytics, and push notifications. Delivered with full Arabic RTL support and optimized for high-frequency real-time updates.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Angular 20, RxJS, NgRx, PrimeNG, REST APIs</w:t>
      </w:r>
    </w:p>
    <w:p>
      <w:pPr>
        <w:spacing w:before="14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0"/>
          <w:szCs w:val="20"/>
        </w:rPr>
        <w:t>QBooking — Appointment Booking System</w:t>
      </w: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 xml:space="preserve">  ·  Enterprise · NileTronix</w:t>
      </w:r>
    </w:p>
    <w:p>
      <w:pPr>
        <w:spacing w:after="20" w:beforeAutospacing="0" w:afterAutospacing="0"/>
      </w:pPr>
      <w:r>
        <w:rPr>
          <w:rFonts w:ascii="Calibri" w:hAnsi="Calibri" w:cs="Calibri" w:eastAsia="Calibri"/>
          <w:color w:val="111111"/>
          <w:sz w:val="19"/>
          <w:szCs w:val="19"/>
        </w:rPr>
        <w:t>Modular multi-step booking workflow with clinic/doctor filtering, dynamic appointment lists, and registration forms. Built with Angular 19/20 standalone components and seamless REST API integration.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Angular 20, TypeScript, REST APIs, Bootstrap 5</w:t>
      </w:r>
    </w:p>
    <w:p>
      <w:pPr>
        <w:spacing w:before="14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0"/>
          <w:szCs w:val="20"/>
        </w:rPr>
        <w:t>Q-SYSTEM — Smart Queue &amp; Interactive Kiosk Solution</w:t>
      </w: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 xml:space="preserve">  ·  Enterprise · NileTronix</w:t>
      </w:r>
    </w:p>
    <w:p>
      <w:pPr>
        <w:spacing w:after="20" w:beforeAutospacing="0" w:afterAutospacing="0"/>
      </w:pPr>
      <w:r>
        <w:rPr>
          <w:rFonts w:ascii="Calibri" w:hAnsi="Calibri" w:cs="Calibri" w:eastAsia="Calibri"/>
          <w:color w:val="111111"/>
          <w:sz w:val="19"/>
          <w:szCs w:val="19"/>
        </w:rPr>
        <w:t>Engineered a responsive, standalone touchscreen kiosk UI for automated customer check-in and queue management using Angular Signals for optimized change detection. Built a runtime white-label branding engine with full bilingual (AR/EN · RTL/LTR) localization, national ID/phone reservation lookup, and direct ticket generation with 80mm thermal receipt printing.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Angular 21+, TypeScript, Angular Signals, RxJS, SCSS, REST APIs, i18n, POS Printing</w:t>
      </w:r>
    </w:p>
    <w:p>
      <w:pPr>
        <w:spacing w:before="14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0"/>
          <w:szCs w:val="20"/>
        </w:rPr>
        <w:t>Customer Feedback &amp; Enterprise Survey Platform</w:t>
      </w: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 xml:space="preserve">  ·  Enterprise · NileTronix</w:t>
      </w:r>
    </w:p>
    <w:p>
      <w:pPr>
        <w:spacing w:after="20" w:beforeAutospacing="0" w:afterAutospacing="0"/>
      </w:pPr>
      <w:r>
        <w:rPr>
          <w:rFonts w:ascii="Calibri" w:hAnsi="Calibri" w:cs="Calibri" w:eastAsia="Calibri"/>
          <w:color w:val="111111"/>
          <w:sz w:val="19"/>
          <w:szCs w:val="19"/>
        </w:rPr>
        <w:t>Built a multi-branch, multi-department Angular 21 platform for customer satisfaction tracking, combining internal operator-assisted evaluation flows with public, QR-code-generated anonymous survey links. Developed a dynamic question-builder engine with conditional rating scales and real-time, role-based CSAT dashboards, deployed via a runtime app-config for zero-rebuild API updates.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Angular 21, TypeScript, RxJS, Reactive Forms, SCSS, REST APIs, QR Code Engine, Multi-Tenant</w:t>
      </w:r>
    </w:p>
    <w:p>
      <w:pPr>
        <w:spacing w:before="14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0"/>
          <w:szCs w:val="20"/>
        </w:rPr>
        <w:t>Avokatoo — Legal Services Marketplace</w:t>
      </w: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 xml:space="preserve">  ·  Freelance · Product Owner &amp; Developer</w:t>
      </w:r>
    </w:p>
    <w:p>
      <w:pPr>
        <w:spacing w:after="20" w:beforeAutospacing="0" w:afterAutospacing="0"/>
      </w:pPr>
      <w:r>
        <w:rPr>
          <w:rFonts w:ascii="Calibri" w:hAnsi="Calibri" w:cs="Calibri" w:eastAsia="Calibri"/>
          <w:color w:val="111111"/>
          <w:sz w:val="19"/>
          <w:szCs w:val="19"/>
        </w:rPr>
        <w:t>Legal services marketplace connecting clients with vetted, licensed lawyers across the Egyptian market. Built with a feature-driven, standalone-only, signals-first Angular architecture and a custom design system.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Angular 20, Bootstrap 5, Signals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color w:val="444444"/>
          <w:sz w:val="18"/>
          <w:szCs w:val="18"/>
        </w:rPr>
        <w:t xml:space="preserve">Live: </w:t>
      </w:r>
      <w:hyperlink xmlns:r="http://schemas.openxmlformats.org/officeDocument/2006/relationships" r:id="R5">
        <w:r>
          <w:rPr>
            <w:rFonts w:ascii="Calibri" w:hAnsi="Calibri" w:cs="Calibri" w:eastAsia="Calibri"/>
            <w:color w:val="1A6BF1"/>
            <w:sz w:val="18"/>
            <w:szCs w:val="18"/>
            <w:u w:val="single"/>
          </w:rPr>
          <w:t>avokatoo.com</w:t>
        </w:r>
      </w:hyperlink>
    </w:p>
    <w:p>
      <w:pPr>
        <w:spacing w:before="14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0"/>
          <w:szCs w:val="20"/>
        </w:rPr>
        <w:t>DEVORA — Software Engineering Studio</w:t>
      </w: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 xml:space="preserve">  ·  Freelance · Jeddah, KSA</w:t>
      </w:r>
    </w:p>
    <w:p>
      <w:pPr>
        <w:spacing w:after="20" w:beforeAutospacing="0" w:afterAutospacing="0"/>
      </w:pPr>
      <w:r>
        <w:rPr>
          <w:rFonts w:ascii="Calibri" w:hAnsi="Calibri" w:cs="Calibri" w:eastAsia="Calibri"/>
          <w:color w:val="111111"/>
          <w:sz w:val="19"/>
          <w:szCs w:val="19"/>
        </w:rPr>
        <w:t>Corporate portfolio site for a premium software engineering studio specializing in enterprise AI and scalable SaaS platforms, with an OS/control-room-inspired UI aesthetic.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Angular, TypeScript, Custom UI System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color w:val="444444"/>
          <w:sz w:val="18"/>
          <w:szCs w:val="18"/>
        </w:rPr>
        <w:t xml:space="preserve">Live: </w:t>
      </w:r>
      <w:hyperlink xmlns:r="http://schemas.openxmlformats.org/officeDocument/2006/relationships" r:id="R6">
        <w:r>
          <w:rPr>
            <w:rFonts w:ascii="Calibri" w:hAnsi="Calibri" w:cs="Calibri" w:eastAsia="Calibri"/>
            <w:color w:val="1A6BF1"/>
            <w:sz w:val="18"/>
            <w:szCs w:val="18"/>
            <w:u w:val="single"/>
          </w:rPr>
          <w:t>devora-sa.com</w:t>
        </w:r>
      </w:hyperlink>
    </w:p>
    <w:p>
      <w:pPr>
        <w:spacing w:before="14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0"/>
          <w:szCs w:val="20"/>
        </w:rPr>
        <w:t>Karim Dawod Group — Luxury Collectibles Platform</w:t>
      </w: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 xml:space="preserve">  ·  Freelance</w:t>
      </w:r>
    </w:p>
    <w:p>
      <w:pPr>
        <w:spacing w:after="20" w:beforeAutospacing="0" w:afterAutospacing="0"/>
      </w:pPr>
      <w:r>
        <w:rPr>
          <w:rFonts w:ascii="Calibri" w:hAnsi="Calibri" w:cs="Calibri" w:eastAsia="Calibri"/>
          <w:color w:val="111111"/>
          <w:sz w:val="19"/>
          <w:szCs w:val="19"/>
        </w:rPr>
        <w:t>Brand and e-commerce presence for a Cairo-based house of rare collectibles and limited editions, with a refined, editorial visual identity.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Angular, TypeScript, Bootstrap 5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color w:val="444444"/>
          <w:sz w:val="18"/>
          <w:szCs w:val="18"/>
        </w:rPr>
        <w:t xml:space="preserve">Live: </w:t>
      </w:r>
      <w:hyperlink xmlns:r="http://schemas.openxmlformats.org/officeDocument/2006/relationships" r:id="R7">
        <w:r>
          <w:rPr>
            <w:rFonts w:ascii="Calibri" w:hAnsi="Calibri" w:cs="Calibri" w:eastAsia="Calibri"/>
            <w:color w:val="1A6BF1"/>
            <w:sz w:val="18"/>
            <w:szCs w:val="18"/>
            <w:u w:val="single"/>
          </w:rPr>
          <w:t>karimdawodgroup.com</w:t>
        </w:r>
      </w:hyperlink>
    </w:p>
    <w:p>
      <w:pPr>
        <w:spacing w:before="140" w:after="20" w:beforeAutospacing="0" w:afterAutospacing="0"/>
      </w:pPr>
      <w:r>
        <w:rPr>
          <w:rFonts w:ascii="Calibri" w:hAnsi="Calibri" w:cs="Calibri" w:eastAsia="Calibri"/>
          <w:b w:val="1"/>
          <w:bCs w:val="1"/>
          <w:color w:val="111111"/>
          <w:sz w:val="20"/>
          <w:szCs w:val="20"/>
        </w:rPr>
        <w:t>El Mostafa — Fruit Import &amp; Distribution</w:t>
      </w: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 xml:space="preserve">  ·  Freelance</w:t>
      </w:r>
    </w:p>
    <w:p>
      <w:pPr>
        <w:spacing w:after="20" w:beforeAutospacing="0" w:afterAutospacing="0"/>
      </w:pPr>
      <w:r>
        <w:rPr>
          <w:rFonts w:ascii="Calibri" w:hAnsi="Calibri" w:cs="Calibri" w:eastAsia="Calibri"/>
          <w:color w:val="111111"/>
          <w:sz w:val="19"/>
          <w:szCs w:val="19"/>
        </w:rPr>
        <w:t>Corporate website for a Cairo-based premium fruit importer, highlighting sourcing, cold-chain logistics, and B2B supply services with a professional, conversion-focused layout.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Angular 20, Bootstrap 5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color w:val="444444"/>
          <w:sz w:val="18"/>
          <w:szCs w:val="18"/>
        </w:rPr>
        <w:t xml:space="preserve">Live: </w:t>
      </w:r>
      <w:hyperlink xmlns:r="http://schemas.openxmlformats.org/officeDocument/2006/relationships" r:id="R8">
        <w:r>
          <w:rPr>
            <w:rFonts w:ascii="Calibri" w:hAnsi="Calibri" w:cs="Calibri" w:eastAsia="Calibri"/>
            <w:color w:val="1A6BF1"/>
            <w:sz w:val="18"/>
            <w:szCs w:val="18"/>
            <w:u w:val="single"/>
          </w:rPr>
          <w:t>elmostafafruits.com</w:t>
        </w:r>
      </w:hyperlink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2" w:shadow="0" w:frame="0" w:color="0B1B3B"/>
          <w:right w:val="none" w:sz="0" w:space="0" w:shadow="0" w:frame="0" w:color="auto"/>
          <w:between w:val="none" w:sz="0" w:space="0" w:shadow="0" w:frame="0" w:color="auto"/>
        </w:pBdr>
        <w:spacing w:before="260" w:after="100" w:beforeAutospacing="0" w:afterAutospacing="0"/>
      </w:pPr>
      <w:r>
        <w:rPr>
          <w:rFonts w:ascii="Calibri" w:hAnsi="Calibri" w:cs="Calibri" w:eastAsia="Calibri"/>
          <w:b w:val="1"/>
          <w:bCs w:val="1"/>
          <w:caps w:val="1"/>
          <w:color w:val="0B1B3B"/>
          <w:sz w:val="21"/>
          <w:szCs w:val="21"/>
        </w:rPr>
        <w:t>Education &amp; Certifications</w:t>
      </w:r>
    </w:p>
    <w:p>
      <w:pPr>
        <w:tabs>
          <w:tab w:val="right" w:pos="9350" w:leader="none"/>
        </w:tabs>
        <w:spacing w:after="20" w:beforeAutospacing="0" w:afterAutospacing="0"/>
      </w:pPr>
      <w:r>
        <w:rPr>
          <w:rFonts w:ascii="Calibri" w:hAnsi="Calibri" w:cs="Calibri" w:eastAsia="Calibri"/>
          <w:b w:val="1"/>
          <w:bCs w:val="1"/>
          <w:sz w:val="20"/>
          <w:szCs w:val="20"/>
        </w:rPr>
        <w:t>Bachelor of Arts — French Language &amp; Literature</w:t>
      </w:r>
      <w:r>
        <w:rPr>
          <w:rFonts w:ascii="Calibri" w:hAnsi="Calibri" w:cs="Calibri" w:eastAsia="Calibri"/>
          <w:color w:val="444444"/>
          <w:sz w:val="19"/>
          <w:szCs w:val="19"/>
        </w:rPr>
        <w:tab/>
        <w:t>2024</w:t>
      </w:r>
    </w:p>
    <w:p>
      <w:pPr>
        <w:spacing w:after="60" w:beforeAutospacing="0" w:afterAutospacing="0"/>
      </w:pPr>
      <w:r>
        <w:rPr>
          <w:rFonts w:ascii="Calibri" w:hAnsi="Calibri" w:cs="Calibri" w:eastAsia="Calibri"/>
          <w:i w:val="1"/>
          <w:iCs w:val="1"/>
          <w:color w:val="444444"/>
          <w:sz w:val="18"/>
          <w:szCs w:val="18"/>
        </w:rPr>
        <w:t>Faculty of Arts, Zagazig University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Angular Development Cross-Skilling Nanodegree — MCIT Egypt</w:t>
      </w:r>
    </w:p>
    <w:p>
      <w:pPr>
        <w:pStyle w:val="P9"/>
        <w:numPr>
          <w:ilvl w:val="0"/>
          <w:numId w:val="1"/>
        </w:numPr>
        <w:spacing w:after="50" w:beforeAutospacing="0" w:afterAutospacing="0"/>
      </w:pPr>
      <w:r>
        <w:rPr>
          <w:rFonts w:ascii="Calibri" w:hAnsi="Calibri" w:cs="Calibri" w:eastAsia="Calibri"/>
          <w:color w:val="111111"/>
          <w:sz w:val="20"/>
          <w:szCs w:val="20"/>
        </w:rPr>
        <w:t>JavaScript Certification — SoloLearn</w:t>
      </w:r>
    </w:p>
    <w:p>
      <w:pPr>
        <w:pBdr>
          <w:top w:val="none" w:sz="0" w:space="0" w:shadow="0" w:frame="0" w:color="auto"/>
          <w:left w:val="none" w:sz="0" w:space="0" w:shadow="0" w:frame="0" w:color="auto"/>
          <w:bottom w:val="single" w:sz="4" w:space="2" w:shadow="0" w:frame="0" w:color="0B1B3B"/>
          <w:right w:val="none" w:sz="0" w:space="0" w:shadow="0" w:frame="0" w:color="auto"/>
          <w:between w:val="none" w:sz="0" w:space="0" w:shadow="0" w:frame="0" w:color="auto"/>
        </w:pBdr>
        <w:spacing w:before="260" w:after="100" w:beforeAutospacing="0" w:afterAutospacing="0"/>
      </w:pPr>
      <w:r>
        <w:rPr>
          <w:rFonts w:ascii="Calibri" w:hAnsi="Calibri" w:cs="Calibri" w:eastAsia="Calibri"/>
          <w:b w:val="1"/>
          <w:bCs w:val="1"/>
          <w:caps w:val="1"/>
          <w:color w:val="0B1B3B"/>
          <w:sz w:val="21"/>
          <w:szCs w:val="21"/>
        </w:rPr>
        <w:t>Languages</w:t>
      </w:r>
    </w:p>
    <w:p>
      <w:pPr>
        <w:spacing w:after="0" w:beforeAutospacing="0" w:afterAutospacing="0"/>
      </w:pPr>
      <w:r>
        <w:rPr>
          <w:rFonts w:ascii="Calibri" w:hAnsi="Calibri" w:cs="Calibri" w:eastAsia="Calibri"/>
          <w:sz w:val="20"/>
          <w:szCs w:val="20"/>
        </w:rPr>
        <w:t xml:space="preserve">Arabic (Native)  ·  English (Professional Working Proficiency)</w:t>
      </w:r>
    </w:p>
    <w:sectPr>
      <w:type w:val="nextPage"/>
      <w:pgMar w:left="700" w:right="700" w:top="620" w:bottom="560" w:header="708" w:footer="708" w:gutter="0"/>
      <w:pgNumType w:chapSep="period"/>
    </w:sectPr>
  </w:body>
</w:document>
</file>

<file path=word/numbering.xml><?xml version="1.0" encoding="utf-8"?>
<w:numbering xmlns:w="http://schemas.openxmlformats.org/wordprocessingml/2006/main">
  <w:abstractNum w:abstractNumId="0">
    <w:nsid w:val="6569FBD5"/>
    <w:multiLevelType w:val="multilevel"/>
    <w:lvl w:ilvl="0">
      <w:start w:val="1"/>
      <w:numFmt w:val="bullet"/>
      <w:suff w:val="tab"/>
      <w:lvlText w:val="●"/>
      <w:lvlJc w:val="left"/>
      <w:pPr>
        <w:ind w:hanging="360" w:left="720"/>
      </w:pPr>
      <w:rPr/>
    </w:lvl>
    <w:lvl w:ilvl="1">
      <w:start w:val="1"/>
      <w:numFmt w:val="bullet"/>
      <w:suff w:val="tab"/>
      <w:lvlText w:val="○"/>
      <w:lvlJc w:val="left"/>
      <w:pPr>
        <w:ind w:hanging="360" w:left="1440"/>
      </w:pPr>
      <w:rPr/>
    </w:lvl>
    <w:lvl w:ilvl="2">
      <w:start w:val="1"/>
      <w:numFmt w:val="bullet"/>
      <w:suff w:val="tab"/>
      <w:lvlText w:val="■"/>
      <w:lvlJc w:val="left"/>
      <w:pPr>
        <w:ind w:hanging="360" w:left="2160"/>
      </w:pPr>
      <w:rPr/>
    </w:lvl>
    <w:lvl w:ilvl="3">
      <w:start w:val="1"/>
      <w:numFmt w:val="bullet"/>
      <w:suff w:val="tab"/>
      <w:lvlText w:val="●"/>
      <w:lvlJc w:val="left"/>
      <w:pPr>
        <w:ind w:hanging="360" w:left="2880"/>
      </w:pPr>
      <w:rPr/>
    </w:lvl>
    <w:lvl w:ilvl="4">
      <w:start w:val="1"/>
      <w:numFmt w:val="bullet"/>
      <w:suff w:val="tab"/>
      <w:lvlText w:val="○"/>
      <w:lvlJc w:val="left"/>
      <w:pPr>
        <w:ind w:hanging="360" w:left="3600"/>
      </w:pPr>
      <w:rPr/>
    </w:lvl>
    <w:lvl w:ilvl="5">
      <w:start w:val="1"/>
      <w:numFmt w:val="bullet"/>
      <w:suff w:val="tab"/>
      <w:lvlText w:val="■"/>
      <w:lvlJc w:val="left"/>
      <w:pPr>
        <w:ind w:hanging="360" w:left="4320"/>
      </w:pPr>
      <w:rPr/>
    </w:lvl>
    <w:lvl w:ilvl="6">
      <w:start w:val="1"/>
      <w:numFmt w:val="bullet"/>
      <w:suff w:val="tab"/>
      <w:lvlText w:val="●"/>
      <w:lvlJc w:val="left"/>
      <w:pPr>
        <w:ind w:hanging="360" w:left="5040"/>
      </w:pPr>
      <w:rPr/>
    </w:lvl>
    <w:lvl w:ilvl="7">
      <w:start w:val="1"/>
      <w:numFmt w:val="bullet"/>
      <w:suff w:val="tab"/>
      <w:lvlText w:val="●"/>
      <w:lvlJc w:val="left"/>
      <w:pPr>
        <w:ind w:hanging="360" w:left="5760"/>
      </w:pPr>
      <w:rPr/>
    </w:lvl>
    <w:lvl w:ilvl="8">
      <w:start w:val="1"/>
      <w:numFmt w:val="bullet"/>
      <w:suff w:val="tab"/>
      <w:lvlText w:val="●"/>
      <w:lvlJc w:val="left"/>
      <w:pPr>
        <w:ind w:hanging="360" w:left="6480"/>
      </w:pPr>
      <w:rPr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1"/>
  <w:defaultTabStop w:val="720"/>
  <w:autoHyphenation w:val="0"/>
  <w:evenAndOddHeaders w:val="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paragraph" w:styleId="P1">
    <w:name w:val="Title"/>
    <w:qFormat/>
    <w:pPr/>
    <w:rPr>
      <w:sz w:val="56"/>
      <w:szCs w:val="56"/>
    </w:rPr>
  </w:style>
  <w:style w:type="paragraph" w:styleId="P2">
    <w:name w:val="Heading 1"/>
    <w:qFormat/>
    <w:pPr/>
    <w:rPr>
      <w:color w:val="2E74B5"/>
      <w:sz w:val="32"/>
      <w:szCs w:val="32"/>
    </w:rPr>
  </w:style>
  <w:style w:type="paragraph" w:styleId="P3">
    <w:name w:val="Heading 2"/>
    <w:qFormat/>
    <w:pPr/>
    <w:rPr>
      <w:color w:val="2E74B5"/>
      <w:sz w:val="26"/>
      <w:szCs w:val="26"/>
    </w:rPr>
  </w:style>
  <w:style w:type="paragraph" w:styleId="P4">
    <w:name w:val="Heading 3"/>
    <w:qFormat/>
    <w:pPr/>
    <w:rPr>
      <w:color w:val="1F4D78"/>
      <w:sz w:val="24"/>
      <w:szCs w:val="24"/>
    </w:rPr>
  </w:style>
  <w:style w:type="paragraph" w:styleId="P5">
    <w:name w:val="Heading 4"/>
    <w:qFormat/>
    <w:pPr/>
    <w:rPr>
      <w:i w:val="1"/>
      <w:iCs w:val="1"/>
      <w:color w:val="2E74B5"/>
    </w:rPr>
  </w:style>
  <w:style w:type="paragraph" w:styleId="P6">
    <w:name w:val="Heading 5"/>
    <w:qFormat/>
    <w:pPr/>
    <w:rPr>
      <w:color w:val="2E74B5"/>
    </w:rPr>
  </w:style>
  <w:style w:type="paragraph" w:styleId="P7">
    <w:name w:val="Heading 6"/>
    <w:qFormat/>
    <w:pPr/>
    <w:rPr>
      <w:color w:val="1F4D78"/>
    </w:rPr>
  </w:style>
  <w:style w:type="paragraph" w:styleId="P8">
    <w:name w:val="Strong1"/>
    <w:qFormat/>
    <w:pPr/>
    <w:rPr>
      <w:b w:val="1"/>
      <w:bCs w:val="1"/>
    </w:rPr>
  </w:style>
  <w:style w:type="paragraph" w:styleId="P9">
    <w:name w:val="List Paragraph"/>
    <w:qFormat/>
    <w:pPr/>
    <w:rPr/>
  </w:style>
  <w:style w:type="paragraph" w:styleId="P10">
    <w:name w:val="Footnote Text"/>
    <w:link w:val="C4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11">
    <w:name w:val="Endnote Text"/>
    <w:link w:val="C6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563C1"/>
      <w:u w:val="single"/>
    </w:rPr>
  </w:style>
  <w:style w:type="character" w:styleId="C3">
    <w:name w:val="Footnote Reference"/>
    <w:semiHidden/>
    <w:rPr>
      <w:vertAlign w:val="superscript"/>
    </w:rPr>
  </w:style>
  <w:style w:type="character" w:styleId="C4">
    <w:name w:val="Footnote Text Char"/>
    <w:link w:val="P10"/>
    <w:semiHidden/>
    <w:rPr>
      <w:sz w:val="20"/>
      <w:szCs w:val="20"/>
    </w:rPr>
  </w:style>
  <w:style w:type="character" w:styleId="C5">
    <w:name w:val="Endnote Reference"/>
    <w:semiHidden/>
    <w:rPr>
      <w:vertAlign w:val="superscript"/>
    </w:rPr>
  </w:style>
  <w:style w:type="character" w:styleId="C6">
    <w:name w:val="Endnote Text Char"/>
    <w:link w:val="P1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www.linkedin.com/in/mahmoud-doma-4520a222a/?lipi=urn%3Ali%3Apage%3Ad_flagship3_profile_view_base_contact_details%3BZOA80%2FG1SF%2B%2FPhGt3bMR0Q%3D%3D" TargetMode="External" /><Relationship Id="R3" Type="http://schemas.openxmlformats.org/officeDocument/2006/relationships/hyperlink" Target="https://github.com/mahmouddoma" TargetMode="External" /><Relationship Id="R4" Type="http://schemas.openxmlformats.org/officeDocument/2006/relationships/hyperlink" Target="https://mahmouddoma.github.io/md-portfolioo" TargetMode="External" /><Relationship Id="R5" Type="http://schemas.openxmlformats.org/officeDocument/2006/relationships/hyperlink" Target="https://avokatoo.com" TargetMode="External" /><Relationship Id="R6" Type="http://schemas.openxmlformats.org/officeDocument/2006/relationships/hyperlink" Target="https://devora-sa.com" TargetMode="External" /><Relationship Id="R7" Type="http://schemas.openxmlformats.org/officeDocument/2006/relationships/hyperlink" Target="https://karimdawodgroup.com" TargetMode="External" /><Relationship Id="R8" Type="http://schemas.openxmlformats.org/officeDocument/2006/relationships/hyperlink" Target="https://elmostafafruits.com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API/22.1.4.0</Application>
  <AppVersion>22.1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Un-named</dc:creator>
  <dcterms:created xsi:type="dcterms:W3CDTF">2026-09-02T13:39:23Z</dcterms:created>
  <dcterms:modified xsi:type="dcterms:W3CDTF">2026-09-02T13:39:23Z</dcterms:modified>
  <cp:revision>1</cp:revision>
</cp:coreProperties>
</file>