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Timetabling Problem – Schedule Specification</w:t>
      </w:r>
    </w:p>
    <w:p>
      <w:pPr>
        <w:pStyle w:val="Heading1"/>
      </w:pPr>
      <w:r>
        <w:t>1. Scope and Assumptions</w:t>
      </w:r>
    </w:p>
    <w:p>
      <w:r>
        <w:t>This document formalizes the university timetabling problem solved by the system. It describes the entities, parameters, decision variables, and constraints used to construct 12-week teaching schedules for multiple programs with lectures, tutorials, and labs. The schedule must satisfy all hard constraints and optimize a set of soft constraints reflecting timetable quality.</w:t>
      </w:r>
    </w:p>
    <w:p>
      <w:pPr>
        <w:pStyle w:val="Heading1"/>
      </w:pPr>
      <w:r>
        <w:t>2. Entities and Sets</w:t>
      </w:r>
    </w:p>
    <w:p>
      <w:pPr>
        <w:pStyle w:val="ListBullet"/>
      </w:pPr>
      <w:r>
        <w:t>Programs P: academic programs (e.g. Computer Engineering, Mathematics).</w:t>
      </w:r>
    </w:p>
    <w:p>
      <w:pPr>
        <w:pStyle w:val="ListBullet"/>
      </w:pPr>
      <w:r>
        <w:t>Groups G: student groups or cohorts within a program. Each group is enrolled in a fixed set of courses.</w:t>
      </w:r>
    </w:p>
    <w:p>
      <w:pPr>
        <w:pStyle w:val="ListBullet"/>
      </w:pPr>
      <w:r>
        <w:t>Courses C: subjects taught in one or more programs. Each has a structure type: lectures only, lectures+tutorials, lectures+tutorials+labs, or labs only.</w:t>
      </w:r>
    </w:p>
    <w:p>
      <w:pPr>
        <w:pStyle w:val="ListBullet"/>
      </w:pPr>
      <w:r>
        <w:t>Staff S: professors and teaching assistants (TAs).</w:t>
      </w:r>
    </w:p>
    <w:p>
      <w:pPr>
        <w:pStyle w:val="ListBullet"/>
      </w:pPr>
      <w:r>
        <w:t>Rooms R: categorized as lecture rooms, tutorial rooms, computer labs, or specialized labs with capacity and specialization tags.</w:t>
      </w:r>
    </w:p>
    <w:p>
      <w:pPr>
        <w:pStyle w:val="ListBullet"/>
      </w:pPr>
      <w:r>
        <w:t>Days D: teaching days (Saturday and Monday–Friday; Sunday is excluded).</w:t>
      </w:r>
    </w:p>
    <w:p>
      <w:pPr>
        <w:pStyle w:val="ListBullet"/>
      </w:pPr>
      <w:r>
        <w:t>Slots T: time slots per day, indexed t = 1..5.</w:t>
      </w:r>
    </w:p>
    <w:p>
      <w:pPr>
        <w:pStyle w:val="ListBullet"/>
      </w:pPr>
      <w:r>
        <w:t>Weeks W: teaching weeks, w = 1..12.</w:t>
      </w:r>
    </w:p>
    <w:p>
      <w:pPr>
        <w:pStyle w:val="ListBullet"/>
      </w:pPr>
      <w:r>
        <w:t>Activities A: specific teaching events (lecture, tutorial, or lab) of a course for one or more groups in a particular week.</w:t>
      </w:r>
    </w:p>
    <w:p>
      <w:pPr>
        <w:pStyle w:val="Heading1"/>
      </w:pPr>
      <w:r>
        <w:t>3. Input Parameters</w:t>
      </w:r>
    </w:p>
    <w:p>
      <w:pPr>
        <w:pStyle w:val="ListBullet"/>
      </w:pPr>
      <w:r>
        <w:t>ProgramCourses[p] ⊆ C: set of courses for program p.</w:t>
      </w:r>
    </w:p>
    <w:p>
      <w:pPr>
        <w:pStyle w:val="ListBullet"/>
      </w:pPr>
      <w:r>
        <w:t>GroupProgram[g] ∈ P: program associated with group g.</w:t>
      </w:r>
    </w:p>
    <w:p>
      <w:pPr>
        <w:pStyle w:val="ListBullet"/>
      </w:pPr>
      <w:r>
        <w:t>GroupCourses[g] ⊆ C: courses that group g attends.</w:t>
      </w:r>
    </w:p>
    <w:p>
      <w:pPr>
        <w:pStyle w:val="ListBullet"/>
      </w:pPr>
      <w:r>
        <w:t>GroupSize[g]: number of students in group g.</w:t>
      </w:r>
    </w:p>
    <w:p>
      <w:pPr>
        <w:pStyle w:val="ListBullet"/>
      </w:pPr>
      <w:r>
        <w:t>CourseType[c] ∈ {LECTURES_ONLY, LEC_TUT, LEC_TUT_LAB, LAB_ONLY}.</w:t>
      </w:r>
    </w:p>
    <w:p>
      <w:pPr>
        <w:pStyle w:val="ListBullet"/>
      </w:pPr>
      <w:r>
        <w:t>LectureCount[c] ∈ {12, 18, 24}: total number of lectures in the semester.</w:t>
      </w:r>
    </w:p>
    <w:p>
      <w:pPr>
        <w:pStyle w:val="ListBullet"/>
      </w:pPr>
      <w:r>
        <w:t>TutorialCount[c] ∈ {0, 12, 18, 24}: total number of tutorials (0 if none).</w:t>
      </w:r>
    </w:p>
    <w:p>
      <w:pPr>
        <w:pStyle w:val="ListBullet"/>
      </w:pPr>
      <w:r>
        <w:t>LabWeeks[c] ∈ {0, 12}: number of weeks with labs (0 if no labs).</w:t>
      </w:r>
    </w:p>
    <w:p>
      <w:pPr>
        <w:pStyle w:val="ListBullet"/>
      </w:pPr>
      <w:r>
        <w:t>LabDuration[c] ∈ {1, 2}: number of consecutive slots per lab for course c.</w:t>
      </w:r>
    </w:p>
    <w:p>
      <w:pPr>
        <w:pStyle w:val="ListBullet"/>
      </w:pPr>
      <w:r>
        <w:t>ShareLectures[c] ⊆ G: set of groups sharing lectures for course c.</w:t>
      </w:r>
    </w:p>
    <w:p>
      <w:pPr>
        <w:pStyle w:val="ListBullet"/>
      </w:pPr>
      <w:r>
        <w:t>StaffSkills[s] ⊆ C: courses that staff member s is allowed to teach.</w:t>
      </w:r>
    </w:p>
    <w:p>
      <w:pPr>
        <w:pStyle w:val="ListBullet"/>
      </w:pPr>
      <w:r>
        <w:t>StaffAvailability[s] ⊆ D: days staff member s can teach.</w:t>
      </w:r>
    </w:p>
    <w:p>
      <w:pPr>
        <w:pStyle w:val="ListBullet"/>
      </w:pPr>
      <w:r>
        <w:t>StaffMaxSlotsPerDay[s], StaffMaxSlotsPerWeek[s].</w:t>
      </w:r>
    </w:p>
    <w:p>
      <w:pPr>
        <w:pStyle w:val="ListBullet"/>
      </w:pPr>
      <w:r>
        <w:t>IsBlockProfessor[s] ∈ {0,1}: 1 if s is a block-only professor.</w:t>
      </w:r>
    </w:p>
    <w:p>
      <w:pPr>
        <w:pStyle w:val="ListBullet"/>
      </w:pPr>
      <w:r>
        <w:t>BlockAllowedDays[s] ⊆ D: days on which a block-only professor may teach.</w:t>
      </w:r>
    </w:p>
    <w:p>
      <w:pPr>
        <w:pStyle w:val="ListBullet"/>
      </w:pPr>
      <w:r>
        <w:t>BlockLengthRange[c,s]: allowed block length (2–3 consecutive slots) for course c taught by professor s.</w:t>
      </w:r>
    </w:p>
    <w:p>
      <w:pPr>
        <w:pStyle w:val="ListBullet"/>
      </w:pPr>
      <w:r>
        <w:t>RoomType[r] ∈ {LECTURE, TUTORIAL, COMPUTER_LAB, SPECIALIZED_LAB}.</w:t>
      </w:r>
    </w:p>
    <w:p>
      <w:pPr>
        <w:pStyle w:val="ListBullet"/>
      </w:pPr>
      <w:r>
        <w:t>RoomCapacity[r]: maximum number of students that can be accommodated in room r.</w:t>
      </w:r>
    </w:p>
    <w:p>
      <w:pPr>
        <w:pStyle w:val="ListBullet"/>
      </w:pPr>
      <w:r>
        <w:t>RoomSpecializationTags[r]: tags indicating which specialized courses can use room r.</w:t>
      </w:r>
    </w:p>
    <w:p>
      <w:pPr>
        <w:pStyle w:val="ListBullet"/>
      </w:pPr>
      <w:r>
        <w:t>RoomAvailability[r] ⊆ (D × T): set of available day/slot combinations for room r.</w:t>
      </w:r>
    </w:p>
    <w:p>
      <w:pPr>
        <w:pStyle w:val="ListBullet"/>
      </w:pPr>
      <w:r>
        <w:t>GroupAllowedRooms[g] ⊆ R (optional): rooms large enough for group g, otherwise derived from capacity.</w:t>
      </w:r>
    </w:p>
    <w:p>
      <w:pPr>
        <w:pStyle w:val="ListBullet"/>
      </w:pPr>
      <w:r>
        <w:t>Soft weights: w_freeDays, w_gaps, w_balance, w_staffFree, w_activeDays, w_stability, w_earlyStart, w_roomConsistency.</w:t>
      </w:r>
    </w:p>
    <w:p>
      <w:pPr>
        <w:pStyle w:val="Heading1"/>
      </w:pPr>
      <w:r>
        <w:t>4. Decision Variables</w:t>
      </w:r>
    </w:p>
    <w:p>
      <w:r>
        <w:t>The exact formulation may vary between CP-SAT, MIP, and metaheuristic implementations, but the logical decision variables are:</w:t>
      </w:r>
    </w:p>
    <w:p>
      <w:pPr>
        <w:pStyle w:val="ListBullet"/>
      </w:pPr>
      <w:r>
        <w:t>For each activity a ∈ A:</w:t>
      </w:r>
    </w:p>
    <w:p>
      <w:pPr>
        <w:pStyle w:val="ListBullet"/>
      </w:pPr>
      <w:r>
        <w:t xml:space="preserve">  • Day[a] ∈ D.</w:t>
      </w:r>
    </w:p>
    <w:p>
      <w:pPr>
        <w:pStyle w:val="ListBullet"/>
      </w:pPr>
      <w:r>
        <w:t xml:space="preserve">  • Slot[a] ∈ {1..5}. For labs with LabDuration[c] = 2, activity a occupies Slot[a] and Slot[a]+1 on Day[a].</w:t>
      </w:r>
    </w:p>
    <w:p>
      <w:pPr>
        <w:pStyle w:val="ListBullet"/>
      </w:pPr>
      <w:r>
        <w:t xml:space="preserve">  • Room[a] ∈ R.</w:t>
      </w:r>
    </w:p>
    <w:p>
      <w:pPr>
        <w:pStyle w:val="ListBullet"/>
      </w:pPr>
      <w:r>
        <w:t xml:space="preserve">  • Staff[a] ∈ S.</w:t>
      </w:r>
    </w:p>
    <w:p>
      <w:pPr>
        <w:pStyle w:val="ListBullet"/>
      </w:pPr>
      <w:r>
        <w:t xml:space="preserve">  • Week[a] ∈ W. For repeating weekly patterns this may be implicit, but for full 12-week modeling it is explicit.</w:t>
      </w:r>
    </w:p>
    <w:p>
      <w:pPr>
        <w:pStyle w:val="ListBullet"/>
      </w:pPr>
      <w:r>
        <w:t>For block lectures for block-only professors, additional variables or constraints ensure their activities for a course in a week form a block of 2–3 consecutive slots on a single allowed day.</w:t>
      </w:r>
    </w:p>
    <w:p>
      <w:pPr>
        <w:pStyle w:val="Heading1"/>
      </w:pPr>
      <w:r>
        <w:t>5. Hard Constraints</w:t>
      </w:r>
    </w:p>
    <w:p>
      <w:pPr>
        <w:pStyle w:val="ListBullet"/>
      </w:pPr>
      <w:r>
        <w:t>No staff overlap: for any staff member s, no two activities assigned to s overlap in day, week, and slot(s).</w:t>
      </w:r>
    </w:p>
    <w:p>
      <w:pPr>
        <w:pStyle w:val="ListBullet"/>
      </w:pPr>
      <w:r>
        <w:t>No group overlap: for any group g, no two activities involving g overlap in day, week, and slot(s).</w:t>
      </w:r>
    </w:p>
    <w:p>
      <w:pPr>
        <w:pStyle w:val="ListBullet"/>
      </w:pPr>
      <w:r>
        <w:t>No room overlap: for any room r, at most one activity may occupy r at any given day, week, and slot(s).</w:t>
      </w:r>
    </w:p>
    <w:p>
      <w:pPr>
        <w:pStyle w:val="ListBullet"/>
      </w:pPr>
      <w:r>
        <w:t>Room capacity: for activity a, RoomCapacity[Room[a]] ≥ total number of students in the involved group(s).</w:t>
      </w:r>
    </w:p>
    <w:p>
      <w:pPr>
        <w:pStyle w:val="ListBullet"/>
      </w:pPr>
      <w:r>
        <w:t>Room type and specialization: activity a must be assigned to a room whose type and specialization tags satisfy the requirements of the course and activity type (lecture, tutorial, lab, specialized lab, computer lab).</w:t>
      </w:r>
    </w:p>
    <w:p>
      <w:pPr>
        <w:pStyle w:val="ListBullet"/>
      </w:pPr>
      <w:r>
        <w:t>Staff availability: if Staff[a] = s then Day[a] ∈ StaffAvailability[s]; staff must not exceed StaffMaxSlotsPerDay and StaffMaxSlotsPerWeek limits.</w:t>
      </w:r>
    </w:p>
    <w:p>
      <w:pPr>
        <w:pStyle w:val="ListBullet"/>
      </w:pPr>
      <w:r>
        <w:t>No teaching on Sunday: D excludes Sunday; no activities may be created or assigned on Sunday.</w:t>
      </w:r>
    </w:p>
    <w:p>
      <w:pPr>
        <w:pStyle w:val="ListBullet"/>
      </w:pPr>
      <w:r>
        <w:t>Week-1 rule: in week 1 only lectures may be scheduled; tutorials and labs are allowed only in weeks 2–12.</w:t>
      </w:r>
    </w:p>
    <w:p>
      <w:pPr>
        <w:pStyle w:val="ListBullet"/>
      </w:pPr>
      <w:r>
        <w:t>Course counts: each course must have exactly LectureCount[c] lectures, TutorialCount[c] tutorials, and LabWeeks[c] lab sessions per week across the 12 weeks as specified.</w:t>
      </w:r>
    </w:p>
    <w:p>
      <w:pPr>
        <w:pStyle w:val="ListBullet"/>
      </w:pPr>
      <w:r>
        <w:t>Lab duration: if LabDuration[c] = 2 then lab activities for course c must occupy two consecutive slots on the same day.</w:t>
      </w:r>
    </w:p>
    <w:p>
      <w:pPr>
        <w:pStyle w:val="ListBullet"/>
      </w:pPr>
      <w:r>
        <w:t>Program consistency: all groups in a program share the same set of courses; lectures for a course may be shared among multiple groups while tutorials and labs may differ by group.</w:t>
      </w:r>
    </w:p>
    <w:p>
      <w:pPr>
        <w:pStyle w:val="ListBullet"/>
      </w:pPr>
      <w:r>
        <w:t>Group allowed rooms: if GroupAllowedRooms[g] is defined, activities for group g may only use rooms in that set.</w:t>
      </w:r>
    </w:p>
    <w:p>
      <w:pPr>
        <w:pStyle w:val="ListBullet"/>
      </w:pPr>
      <w:r>
        <w:t>Block-only professors: if IsBlockProfessor[s] = 1, then for each course c taught by s in a given week, all related lectures must form a single block of 2–3 consecutive slots on a single day within BlockAllowedDays[s]; s may not be assigned to any teaching outside BlockAllowedDays[s].</w:t>
      </w:r>
    </w:p>
    <w:p>
      <w:pPr>
        <w:pStyle w:val="Heading1"/>
      </w:pPr>
      <w:r>
        <w:t>6. Soft Constraints and Objective</w:t>
      </w:r>
    </w:p>
    <w:p>
      <w:r>
        <w:t>The solution quality is measured by penalties on soft constraints. The objective is to minimize:</w:t>
      </w:r>
    </w:p>
    <w:p>
      <w:r>
        <w:t xml:space="preserve">  w_freeDays * StudentFreeDayPenalty</w:t>
        <w:br/>
        <w:t xml:space="preserve">  + w_gaps * StudentGapPenalty</w:t>
        <w:br/>
        <w:t xml:space="preserve">  + w_balance * DailyLoadImbalancePenalty</w:t>
        <w:br/>
        <w:t xml:space="preserve">  + w_staffFree * StaffFreeDayPenalty</w:t>
        <w:br/>
        <w:t xml:space="preserve">  + w_activeDays * ActiveDaysPenalty</w:t>
        <w:br/>
        <w:t xml:space="preserve">  + w_stability * WeeklyStabilityPenalty</w:t>
        <w:br/>
        <w:t xml:space="preserve">  + w_earlyStart * EarlyStartPenalty</w:t>
        <w:br/>
        <w:t xml:space="preserve">  + w_roomConsistency * RoomConsistencyPenalty</w:t>
      </w:r>
    </w:p>
    <w:p>
      <w:pPr>
        <w:pStyle w:val="Heading2"/>
      </w:pPr>
      <w:r>
        <w:t>6.1 Student Free Days</w:t>
      </w:r>
    </w:p>
    <w:p>
      <w:pPr>
        <w:pStyle w:val="ListBullet"/>
      </w:pPr>
      <w:r>
        <w:t>Target: at least two free days per group, preferably among Monday–Friday.</w:t>
      </w:r>
    </w:p>
    <w:p>
      <w:pPr>
        <w:pStyle w:val="ListBullet"/>
      </w:pPr>
      <w:r>
        <w:t>Penalty for each group with fewer than two free days.</w:t>
      </w:r>
    </w:p>
    <w:p>
      <w:pPr>
        <w:pStyle w:val="ListBullet"/>
      </w:pPr>
      <w:r>
        <w:t>Additional penalty when a free day is Saturday instead of Monday–Friday.</w:t>
      </w:r>
    </w:p>
    <w:p>
      <w:pPr>
        <w:pStyle w:val="Heading2"/>
      </w:pPr>
      <w:r>
        <w:t>6.2 Gaps Within Days</w:t>
      </w:r>
    </w:p>
    <w:p>
      <w:pPr>
        <w:pStyle w:val="ListBullet"/>
      </w:pPr>
      <w:r>
        <w:t>Target: no gaps between activities within a day for each group.</w:t>
      </w:r>
    </w:p>
    <w:p>
      <w:pPr>
        <w:pStyle w:val="ListBullet"/>
      </w:pPr>
      <w:r>
        <w:t>Penalty for each idle slot between two occupied slots on the same day.</w:t>
      </w:r>
    </w:p>
    <w:p>
      <w:pPr>
        <w:pStyle w:val="ListBullet"/>
      </w:pPr>
      <w:r>
        <w:t>Higher penalties for single isolated gaps.</w:t>
      </w:r>
    </w:p>
    <w:p>
      <w:pPr>
        <w:pStyle w:val="Heading2"/>
      </w:pPr>
      <w:r>
        <w:t>6.3 Balanced Daily Load</w:t>
      </w:r>
    </w:p>
    <w:p>
      <w:pPr>
        <w:pStyle w:val="ListBullet"/>
      </w:pPr>
      <w:r>
        <w:t>For each group, compute the number of activity slots per active day.</w:t>
      </w:r>
    </w:p>
    <w:p>
      <w:pPr>
        <w:pStyle w:val="ListBullet"/>
      </w:pPr>
      <w:r>
        <w:t>Penalty for large deviations from the group’s average daily load (e.g. one very heavy day and one very light day).</w:t>
      </w:r>
    </w:p>
    <w:p>
      <w:pPr>
        <w:pStyle w:val="Heading2"/>
      </w:pPr>
      <w:r>
        <w:t>6.4 Staff Free Days</w:t>
      </w:r>
    </w:p>
    <w:p>
      <w:pPr>
        <w:pStyle w:val="ListBullet"/>
      </w:pPr>
      <w:r>
        <w:t>Target: at least one free day per staff member.</w:t>
      </w:r>
    </w:p>
    <w:p>
      <w:pPr>
        <w:pStyle w:val="ListBullet"/>
      </w:pPr>
      <w:r>
        <w:t>Penalty for each staff member who has no free day.</w:t>
      </w:r>
    </w:p>
    <w:p>
      <w:pPr>
        <w:pStyle w:val="ListBullet"/>
      </w:pPr>
      <w:r>
        <w:t>Optional reward for additional free days if this does not conflict with other goals.</w:t>
      </w:r>
    </w:p>
    <w:p>
      <w:pPr>
        <w:pStyle w:val="Heading2"/>
      </w:pPr>
      <w:r>
        <w:t>6.5 Minimize Active Days for Groups</w:t>
      </w:r>
    </w:p>
    <w:p>
      <w:pPr>
        <w:pStyle w:val="ListBullet"/>
      </w:pPr>
      <w:r>
        <w:t>Target: compress activities into fewer days to reduce the number of days students must come to campus.</w:t>
      </w:r>
    </w:p>
    <w:p>
      <w:pPr>
        <w:pStyle w:val="ListBullet"/>
      </w:pPr>
      <w:r>
        <w:t>Penalty proportional to the number of distinct active days for each group, beyond a configurable baseline.</w:t>
      </w:r>
    </w:p>
    <w:p>
      <w:pPr>
        <w:pStyle w:val="Heading2"/>
      </w:pPr>
      <w:r>
        <w:t>6.6 Weekly Schedule Stability</w:t>
      </w:r>
    </w:p>
    <w:p>
      <w:pPr>
        <w:pStyle w:val="ListBullet"/>
      </w:pPr>
      <w:r>
        <w:t>Target: the pattern of days and slots for a course–group pair should be as stable as possible across weeks.</w:t>
      </w:r>
    </w:p>
    <w:p>
      <w:pPr>
        <w:pStyle w:val="ListBullet"/>
      </w:pPr>
      <w:r>
        <w:t>Penalty when the day or slot of a recurring lecture/tutorial/lab changes significantly between weeks.</w:t>
      </w:r>
    </w:p>
    <w:p>
      <w:pPr>
        <w:pStyle w:val="Heading2"/>
      </w:pPr>
      <w:r>
        <w:t>6.7 Start-Slot Preferences</w:t>
      </w:r>
    </w:p>
    <w:p>
      <w:pPr>
        <w:pStyle w:val="ListBullet"/>
      </w:pPr>
      <w:r>
        <w:t>Target: avoid starting days at Slot 1 for groups where possible.</w:t>
      </w:r>
    </w:p>
    <w:p>
      <w:pPr>
        <w:pStyle w:val="ListBullet"/>
      </w:pPr>
      <w:r>
        <w:t>Penalty for each day and group where the earliest occupied slot is Slot 1 instead of a later slot.</w:t>
      </w:r>
    </w:p>
    <w:p>
      <w:pPr>
        <w:pStyle w:val="ListBullet"/>
      </w:pPr>
      <w:r>
        <w:t>For days with 3–4 activities, prefer occupying later slots (2–5 or 3–5) subject to feasibility.</w:t>
      </w:r>
    </w:p>
    <w:p>
      <w:pPr>
        <w:pStyle w:val="Heading2"/>
      </w:pPr>
      <w:r>
        <w:t>6.8 Room Consistency</w:t>
      </w:r>
    </w:p>
    <w:p>
      <w:pPr>
        <w:pStyle w:val="ListBullet"/>
      </w:pPr>
      <w:r>
        <w:t>Target: for a given course and group, prefer using the same room for the same activity type across weeks.</w:t>
      </w:r>
    </w:p>
    <w:p>
      <w:pPr>
        <w:pStyle w:val="ListBullet"/>
      </w:pPr>
      <w:r>
        <w:t>Penalty when the assigned room for recurring lectures or tutorials changes week to week.</w:t>
      </w:r>
    </w:p>
    <w:p>
      <w:pPr>
        <w:pStyle w:val="Heading1"/>
      </w:pPr>
      <w:r>
        <w:t>7. Solving Approach</w:t>
      </w:r>
    </w:p>
    <w:p>
      <w:pPr>
        <w:pStyle w:val="ListBullet"/>
      </w:pPr>
      <w:r>
        <w:t>Base formulation implemented in CP-SAT using Google OR-Tools in Python, encoding the above variables and constraints.</w:t>
      </w:r>
    </w:p>
    <w:p>
      <w:pPr>
        <w:pStyle w:val="ListBullet"/>
      </w:pPr>
      <w:r>
        <w:t>A MIP formulation may be used for smaller instances or for cross-checking solutions.</w:t>
      </w:r>
    </w:p>
    <w:p>
      <w:pPr>
        <w:pStyle w:val="ListBullet"/>
      </w:pPr>
      <w:r>
        <w:t>On top of the exact solver, a metaheuristic local search may refine solutions by applying neighborhood moves (moving activities, swapping slots, swapping rooms or staff) to reduce soft-constraint penalties while preserving all hard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