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4904A" w14:textId="0B5CD103" w:rsidR="001122E9" w:rsidRPr="005F5BD7" w:rsidRDefault="001122E9" w:rsidP="0094355C">
      <w:pPr>
        <w:pStyle w:val="Heading1"/>
        <w:rPr>
          <w:rFonts w:ascii="Abadi" w:hAnsi="Abadi"/>
        </w:rPr>
      </w:pPr>
      <w:r w:rsidRPr="005F5BD7">
        <w:rPr>
          <w:rFonts w:ascii="Abadi" w:hAnsi="Abadi"/>
        </w:rPr>
        <w:t xml:space="preserve">Food Mart </w:t>
      </w:r>
      <w:r w:rsidR="00092DD9" w:rsidRPr="005F5BD7">
        <w:rPr>
          <w:rFonts w:ascii="Abadi" w:hAnsi="Abadi"/>
        </w:rPr>
        <w:t>Project</w:t>
      </w:r>
    </w:p>
    <w:p w14:paraId="18201DF5" w14:textId="77777777" w:rsidR="001122E9" w:rsidRPr="005F5BD7" w:rsidRDefault="001122E9" w:rsidP="001122E9">
      <w:pPr>
        <w:bidi w:val="0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Dear Trainees,</w:t>
      </w:r>
    </w:p>
    <w:p w14:paraId="232A06E3" w14:textId="2BE5708A" w:rsidR="001122E9" w:rsidRPr="005F5BD7" w:rsidRDefault="001122E9" w:rsidP="001122E9">
      <w:pPr>
        <w:bidi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As part of your training, you will be working with Food Mart Data in different files, containing important information about our customers</w:t>
      </w:r>
      <w:r w:rsidR="00372379" w:rsidRPr="005F5BD7">
        <w:rPr>
          <w:rFonts w:ascii="Abadi" w:hAnsi="Abadi" w:cs="Bahij TheSansArabic Plain"/>
          <w:lang w:bidi="ar-EG"/>
        </w:rPr>
        <w:t>, stores, sales and returns</w:t>
      </w:r>
      <w:r w:rsidRPr="005F5BD7">
        <w:rPr>
          <w:rFonts w:ascii="Abadi" w:hAnsi="Abadi" w:cs="Bahij TheSansArabic Plain"/>
          <w:lang w:bidi="ar-EG"/>
        </w:rPr>
        <w:t>. This dataset is a valuable resource that will help us gain insights into our customer behavior and inform strategic decision-making.</w:t>
      </w:r>
    </w:p>
    <w:p w14:paraId="6897054E" w14:textId="4EBBCADB" w:rsidR="00372379" w:rsidRPr="005F5BD7" w:rsidRDefault="00983FA9" w:rsidP="00497F0F">
      <w:pPr>
        <w:bidi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Your tasks will involve exploring and analyzing this data to answer various research questions. Focus areas include demographic analysis, financial analysis, customer behavior, geographic patterns, </w:t>
      </w:r>
      <w:r w:rsidR="00867F82" w:rsidRPr="005F5BD7">
        <w:rPr>
          <w:rFonts w:ascii="Abadi" w:hAnsi="Abadi" w:cs="Bahij TheSansArabic Plain"/>
          <w:lang w:bidi="ar-EG"/>
        </w:rPr>
        <w:t xml:space="preserve">analysis overtime </w:t>
      </w:r>
      <w:r w:rsidRPr="005F5BD7">
        <w:rPr>
          <w:rFonts w:ascii="Abadi" w:hAnsi="Abadi" w:cs="Bahij TheSansArabic Plain"/>
          <w:lang w:bidi="ar-EG"/>
        </w:rPr>
        <w:t xml:space="preserve">and more. </w:t>
      </w:r>
    </w:p>
    <w:p w14:paraId="574D7A38" w14:textId="58AFBA9D" w:rsidR="00983FA9" w:rsidRPr="005F5BD7" w:rsidRDefault="00983FA9" w:rsidP="00372379">
      <w:pPr>
        <w:bidi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Through your analysis, we aim to understand our customers better and enhance our strategies for customer satisfaction and engagement.</w:t>
      </w:r>
      <w:r w:rsidR="00497F0F" w:rsidRPr="005F5BD7">
        <w:rPr>
          <w:rFonts w:ascii="Abadi" w:hAnsi="Abadi" w:cs="Bahij TheSansArabic Plain"/>
          <w:lang w:bidi="ar-EG"/>
        </w:rPr>
        <w:t xml:space="preserve"> </w:t>
      </w:r>
      <w:r w:rsidRPr="005F5BD7">
        <w:rPr>
          <w:rFonts w:ascii="Abadi" w:hAnsi="Abadi" w:cs="Bahij TheSansArabic Plain"/>
          <w:lang w:bidi="ar-EG"/>
        </w:rPr>
        <w:t>This dataset is a crucial component in understanding our product portfolio and will play a key role in shaping our marketing, sales, and inventory management strategies.</w:t>
      </w:r>
    </w:p>
    <w:p w14:paraId="01611CFA" w14:textId="77777777" w:rsidR="00372379" w:rsidRPr="005F5BD7" w:rsidRDefault="00372379" w:rsidP="00497F0F">
      <w:pPr>
        <w:bidi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We encourage you to use the tools that you have learnt through your training to </w:t>
      </w:r>
      <w:r w:rsidR="00983FA9" w:rsidRPr="005F5BD7">
        <w:rPr>
          <w:rFonts w:ascii="Abadi" w:hAnsi="Abadi" w:cs="Bahij TheSansArabic Plain"/>
          <w:lang w:bidi="ar-EG"/>
        </w:rPr>
        <w:t xml:space="preserve">derive meaningful insights from this data. </w:t>
      </w:r>
    </w:p>
    <w:p w14:paraId="2450392B" w14:textId="1306A7D4" w:rsidR="00983FA9" w:rsidRPr="005F5BD7" w:rsidRDefault="00983FA9" w:rsidP="00372379">
      <w:pPr>
        <w:bidi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Remember, the goal is not just to understand the data but to extract actionable insights that can drive informed decision-making within our organization.</w:t>
      </w:r>
    </w:p>
    <w:p w14:paraId="6EC2BC60" w14:textId="0D574D08" w:rsidR="002815D1" w:rsidRPr="00FD01F9" w:rsidRDefault="002815D1" w:rsidP="0094355C">
      <w:pPr>
        <w:pStyle w:val="Heading2"/>
        <w:rPr>
          <w:rFonts w:ascii="Abadi" w:hAnsi="Abadi"/>
          <w:highlight w:val="yellow"/>
        </w:rPr>
      </w:pPr>
      <w:r w:rsidRPr="00FD01F9">
        <w:rPr>
          <w:rFonts w:ascii="Abadi" w:hAnsi="Abadi"/>
          <w:highlight w:val="yellow"/>
        </w:rPr>
        <w:t xml:space="preserve">Main </w:t>
      </w:r>
      <w:r w:rsidR="007E3FFC" w:rsidRPr="00FD01F9">
        <w:rPr>
          <w:rFonts w:ascii="Abadi" w:hAnsi="Abadi"/>
          <w:highlight w:val="yellow"/>
        </w:rPr>
        <w:t>Figures</w:t>
      </w:r>
      <w:r w:rsidR="005F5BD7" w:rsidRPr="00FD01F9">
        <w:rPr>
          <w:rFonts w:ascii="Abadi" w:hAnsi="Abadi"/>
          <w:highlight w:val="yellow"/>
        </w:rPr>
        <w:t xml:space="preserve"> (20 points)</w:t>
      </w:r>
    </w:p>
    <w:p w14:paraId="098F0BC8" w14:textId="7126F1C1" w:rsidR="002815D1" w:rsidRPr="005F5BD7" w:rsidRDefault="002815D1" w:rsidP="002815D1">
      <w:pPr>
        <w:bidi w:val="0"/>
        <w:spacing w:after="120"/>
        <w:jc w:val="both"/>
        <w:rPr>
          <w:rFonts w:ascii="Abadi" w:hAnsi="Abadi" w:cs="Bahij TheSansArabic Plain"/>
          <w:lang w:bidi="ar-EG"/>
        </w:rPr>
      </w:pPr>
      <w:r w:rsidRPr="00FD01F9">
        <w:rPr>
          <w:rFonts w:ascii="Abadi" w:hAnsi="Abadi" w:cs="Bahij TheSansArabic Plain"/>
          <w:highlight w:val="yellow"/>
          <w:lang w:bidi="ar-EG"/>
        </w:rPr>
        <w:t xml:space="preserve">Highlight </w:t>
      </w:r>
      <w:r w:rsidR="007E3FFC" w:rsidRPr="00FD01F9">
        <w:rPr>
          <w:rFonts w:ascii="Abadi" w:hAnsi="Abadi" w:cs="Bahij TheSansArabic Plain"/>
          <w:highlight w:val="yellow"/>
          <w:lang w:bidi="ar-EG"/>
        </w:rPr>
        <w:t xml:space="preserve">on key figures </w:t>
      </w:r>
      <w:r w:rsidRPr="00FD01F9">
        <w:rPr>
          <w:rFonts w:ascii="Abadi" w:hAnsi="Abadi" w:cs="Bahij TheSansArabic Plain"/>
          <w:highlight w:val="yellow"/>
          <w:lang w:bidi="ar-EG"/>
        </w:rPr>
        <w:t xml:space="preserve">such as Total </w:t>
      </w:r>
      <w:r w:rsidR="00120AD5" w:rsidRPr="00FD01F9">
        <w:rPr>
          <w:rFonts w:ascii="Abadi" w:hAnsi="Abadi" w:cs="Bahij TheSansArabic Plain"/>
          <w:highlight w:val="yellow"/>
          <w:lang w:bidi="ar-EG"/>
        </w:rPr>
        <w:t>Sales,</w:t>
      </w:r>
      <w:r w:rsidRPr="00FD01F9">
        <w:rPr>
          <w:rFonts w:ascii="Abadi" w:hAnsi="Abadi" w:cs="Bahij TheSansArabic Plain"/>
          <w:highlight w:val="yellow"/>
          <w:lang w:bidi="ar-EG"/>
        </w:rPr>
        <w:t xml:space="preserve"> Total Cost, Profit Percent, Count </w:t>
      </w:r>
      <w:r w:rsidR="007E3FFC" w:rsidRPr="00FD01F9">
        <w:rPr>
          <w:rFonts w:ascii="Abadi" w:hAnsi="Abadi" w:cs="Bahij TheSansArabic Plain"/>
          <w:highlight w:val="yellow"/>
          <w:lang w:bidi="ar-EG"/>
        </w:rPr>
        <w:t>of</w:t>
      </w:r>
      <w:r w:rsidRPr="00FD01F9">
        <w:rPr>
          <w:rFonts w:ascii="Abadi" w:hAnsi="Abadi" w:cs="Bahij TheSansArabic Plain"/>
          <w:highlight w:val="yellow"/>
          <w:lang w:bidi="ar-EG"/>
        </w:rPr>
        <w:t xml:space="preserve"> Trans</w:t>
      </w:r>
      <w:r w:rsidR="007E3FFC" w:rsidRPr="00FD01F9">
        <w:rPr>
          <w:rFonts w:ascii="Abadi" w:hAnsi="Abadi" w:cs="Bahij TheSansArabic Plain"/>
          <w:highlight w:val="yellow"/>
          <w:lang w:bidi="ar-EG"/>
        </w:rPr>
        <w:t xml:space="preserve">, Member Cards, </w:t>
      </w:r>
      <w:r w:rsidR="00865232" w:rsidRPr="00FD01F9">
        <w:rPr>
          <w:rFonts w:ascii="Abadi" w:hAnsi="Abadi" w:cs="Bahij TheSansArabic Plain"/>
          <w:highlight w:val="yellow"/>
          <w:lang w:bidi="ar-EG"/>
        </w:rPr>
        <w:t xml:space="preserve">Brands traded, </w:t>
      </w:r>
      <w:r w:rsidR="00D9410B" w:rsidRPr="00FD01F9">
        <w:rPr>
          <w:rFonts w:ascii="Abadi" w:hAnsi="Abadi" w:cs="Bahij TheSansArabic Plain"/>
          <w:highlight w:val="yellow"/>
          <w:lang w:bidi="ar-EG"/>
        </w:rPr>
        <w:t xml:space="preserve">Total </w:t>
      </w:r>
      <w:r w:rsidR="006C1E25" w:rsidRPr="00FD01F9">
        <w:rPr>
          <w:rFonts w:ascii="Abadi" w:hAnsi="Abadi" w:cs="Bahij TheSansArabic Plain"/>
          <w:highlight w:val="yellow"/>
          <w:lang w:bidi="ar-EG"/>
        </w:rPr>
        <w:t>R</w:t>
      </w:r>
      <w:r w:rsidR="00D9410B" w:rsidRPr="00FD01F9">
        <w:rPr>
          <w:rFonts w:ascii="Abadi" w:hAnsi="Abadi" w:cs="Bahij TheSansArabic Plain"/>
          <w:highlight w:val="yellow"/>
          <w:lang w:bidi="ar-EG"/>
        </w:rPr>
        <w:t>eturns, Top 10 brands Sales,</w:t>
      </w:r>
      <w:r w:rsidR="006427E8" w:rsidRPr="00FD01F9">
        <w:rPr>
          <w:rFonts w:ascii="Abadi" w:hAnsi="Abadi" w:cs="Bahij TheSansArabic Plain"/>
          <w:highlight w:val="yellow"/>
          <w:lang w:bidi="ar-EG"/>
        </w:rPr>
        <w:t xml:space="preserve"> Top Region Sales,</w:t>
      </w:r>
      <w:r w:rsidR="006427E8" w:rsidRPr="005F5BD7">
        <w:rPr>
          <w:rFonts w:ascii="Abadi" w:hAnsi="Abadi" w:cs="Bahij TheSansArabic Plain"/>
          <w:lang w:bidi="ar-EG"/>
        </w:rPr>
        <w:t xml:space="preserve"> </w:t>
      </w:r>
      <w:r w:rsidR="006427E8" w:rsidRPr="00F70FF9">
        <w:rPr>
          <w:rFonts w:ascii="Abadi" w:hAnsi="Abadi" w:cs="Bahij TheSansArabic Plain"/>
          <w:highlight w:val="yellow"/>
          <w:lang w:bidi="ar-EG"/>
        </w:rPr>
        <w:t>Top Customers Purchases.</w:t>
      </w:r>
      <w:r w:rsidR="00D9410B" w:rsidRPr="005F5BD7">
        <w:rPr>
          <w:rFonts w:ascii="Abadi" w:hAnsi="Abadi" w:cs="Bahij TheSansArabic Plain"/>
          <w:lang w:bidi="ar-EG"/>
        </w:rPr>
        <w:t xml:space="preserve"> </w:t>
      </w:r>
      <w:r w:rsidRPr="005F5BD7">
        <w:rPr>
          <w:rFonts w:ascii="Abadi" w:hAnsi="Abadi" w:cs="Bahij TheSansArabic Plain"/>
          <w:lang w:bidi="ar-EG"/>
        </w:rPr>
        <w:t xml:space="preserve"> </w:t>
      </w:r>
    </w:p>
    <w:p w14:paraId="492B7390" w14:textId="2BDA9096" w:rsidR="00CF08DC" w:rsidRPr="005F5BD7" w:rsidRDefault="00CF08DC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 xml:space="preserve">Customer </w:t>
      </w:r>
      <w:r w:rsidR="001122E9" w:rsidRPr="005F5BD7">
        <w:rPr>
          <w:rFonts w:ascii="Abadi" w:hAnsi="Abadi"/>
        </w:rPr>
        <w:t>Insights</w:t>
      </w:r>
      <w:r w:rsidR="005F5BD7" w:rsidRPr="005F5BD7">
        <w:rPr>
          <w:rFonts w:ascii="Abadi" w:hAnsi="Abadi"/>
        </w:rPr>
        <w:t xml:space="preserve"> (25 points)</w:t>
      </w:r>
    </w:p>
    <w:p w14:paraId="22FD48C9" w14:textId="2D6DEC3A" w:rsidR="00CF08DC" w:rsidRPr="005F5BD7" w:rsidRDefault="00CF08DC" w:rsidP="001122E9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What is the demographic profile of our customer base in terms of age, gender, marital status, and education?</w:t>
      </w:r>
    </w:p>
    <w:p w14:paraId="69DE08F4" w14:textId="60672368" w:rsidR="00CF08DC" w:rsidRPr="005F5BD7" w:rsidRDefault="00CF08DC" w:rsidP="001122E9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How does customer income vary across different regions and states?</w:t>
      </w:r>
      <w:r w:rsidR="008216B6" w:rsidRPr="005F5BD7">
        <w:rPr>
          <w:rFonts w:ascii="Abadi" w:hAnsi="Abadi" w:cs="Bahij TheSansArabic Plain"/>
          <w:lang w:bidi="ar-EG"/>
        </w:rPr>
        <w:t xml:space="preserve"> </w:t>
      </w:r>
      <w:r w:rsidR="000600D1" w:rsidRPr="005F5BD7">
        <w:rPr>
          <w:rFonts w:ascii="Abadi" w:hAnsi="Abadi" w:cs="Bahij TheSansArabic Plain"/>
          <w:lang w:bidi="ar-EG"/>
        </w:rPr>
        <w:t>How does that relate to regional sales?</w:t>
      </w:r>
    </w:p>
    <w:p w14:paraId="71EDE991" w14:textId="47A7FB7D" w:rsidR="00A3241E" w:rsidRPr="005F5BD7" w:rsidRDefault="00A3241E" w:rsidP="00A3241E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What is the </w:t>
      </w:r>
      <w:r w:rsidR="0094355C" w:rsidRPr="005F5BD7">
        <w:rPr>
          <w:rFonts w:ascii="Abadi" w:hAnsi="Abadi" w:cs="Bahij TheSansArabic Plain"/>
          <w:lang w:bidi="ar-EG"/>
        </w:rPr>
        <w:t>g</w:t>
      </w:r>
      <w:r w:rsidRPr="005F5BD7">
        <w:rPr>
          <w:rFonts w:ascii="Abadi" w:hAnsi="Abadi" w:cs="Bahij TheSansArabic Plain"/>
          <w:lang w:bidi="ar-EG"/>
        </w:rPr>
        <w:t>eo</w:t>
      </w:r>
      <w:r w:rsidR="0094355C" w:rsidRPr="005F5BD7">
        <w:rPr>
          <w:rFonts w:ascii="Abadi" w:hAnsi="Abadi" w:cs="Bahij TheSansArabic Plain"/>
          <w:lang w:bidi="ar-EG"/>
        </w:rPr>
        <w:t>graphic</w:t>
      </w:r>
      <w:r w:rsidRPr="005F5BD7">
        <w:rPr>
          <w:rFonts w:ascii="Abadi" w:hAnsi="Abadi" w:cs="Bahij TheSansArabic Plain"/>
          <w:lang w:bidi="ar-EG"/>
        </w:rPr>
        <w:t xml:space="preserve"> distribution of </w:t>
      </w:r>
      <w:r w:rsidR="000600D1" w:rsidRPr="005F5BD7">
        <w:rPr>
          <w:rFonts w:ascii="Abadi" w:hAnsi="Abadi" w:cs="Bahij TheSansArabic Plain"/>
          <w:lang w:bidi="ar-EG"/>
        </w:rPr>
        <w:t xml:space="preserve">customers and/ or Sales </w:t>
      </w:r>
      <w:r w:rsidRPr="005F5BD7">
        <w:rPr>
          <w:rFonts w:ascii="Abadi" w:hAnsi="Abadi" w:cs="Bahij TheSansArabic Plain"/>
          <w:lang w:bidi="ar-EG"/>
        </w:rPr>
        <w:t>across different regions?</w:t>
      </w:r>
    </w:p>
    <w:p w14:paraId="3139FB6D" w14:textId="0776E13E" w:rsidR="000600D1" w:rsidRPr="005F5BD7" w:rsidRDefault="000600D1" w:rsidP="00562E68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We happen to provide promotions to our elite customers; however, we are questioning the profitability of those elite customers in comparison to regular customers. Can you help us decide on the </w:t>
      </w:r>
      <w:r w:rsidR="00B56039" w:rsidRPr="005F5BD7">
        <w:rPr>
          <w:rFonts w:ascii="Abadi" w:hAnsi="Abadi" w:cs="Bahij TheSansArabic Plain"/>
          <w:lang w:bidi="ar-EG"/>
        </w:rPr>
        <w:t>profitability</w:t>
      </w:r>
      <w:r w:rsidRPr="005F5BD7">
        <w:rPr>
          <w:rFonts w:ascii="Abadi" w:hAnsi="Abadi" w:cs="Bahij TheSansArabic Plain"/>
          <w:lang w:bidi="ar-EG"/>
        </w:rPr>
        <w:t xml:space="preserve"> of elite customers</w:t>
      </w:r>
      <w:r w:rsidR="00B56039" w:rsidRPr="005F5BD7">
        <w:rPr>
          <w:rFonts w:ascii="Abadi" w:hAnsi="Abadi" w:cs="Bahij TheSansArabic Plain"/>
          <w:lang w:bidi="ar-EG"/>
        </w:rPr>
        <w:t>.</w:t>
      </w:r>
    </w:p>
    <w:p w14:paraId="63D621B5" w14:textId="3E1A2C7A" w:rsidR="000600D1" w:rsidRPr="005F5BD7" w:rsidRDefault="00B56039" w:rsidP="000600D1">
      <w:pPr>
        <w:pStyle w:val="ListParagraph"/>
        <w:bidi w:val="0"/>
        <w:spacing w:after="120"/>
        <w:ind w:left="714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Kindly note that we define </w:t>
      </w:r>
      <w:r w:rsidR="000600D1" w:rsidRPr="005F5BD7">
        <w:rPr>
          <w:rFonts w:ascii="Abadi" w:hAnsi="Abadi" w:cs="Bahij TheSansArabic Plain"/>
          <w:b/>
          <w:bCs/>
          <w:lang w:bidi="ar-EG"/>
        </w:rPr>
        <w:t>Elite customers are those customers who own their houses and hold golden membership</w:t>
      </w:r>
      <w:r w:rsidR="000600D1" w:rsidRPr="005F5BD7">
        <w:rPr>
          <w:rFonts w:ascii="Abadi" w:hAnsi="Abadi" w:cs="Bahij TheSansArabic Plain"/>
          <w:lang w:bidi="ar-EG"/>
        </w:rPr>
        <w:t>.</w:t>
      </w:r>
    </w:p>
    <w:p w14:paraId="7F1A89AE" w14:textId="2C9312A1" w:rsidR="00B56039" w:rsidRPr="005F5BD7" w:rsidRDefault="00B56039" w:rsidP="008216B6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In food mart we assume that family size increases customer purchasing behavior, can you explore the sales for different customer family size categories.</w:t>
      </w:r>
    </w:p>
    <w:p w14:paraId="718D940E" w14:textId="7C885A41" w:rsidR="00B56039" w:rsidRPr="005F5BD7" w:rsidRDefault="00B56039" w:rsidP="00A3241E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How did the food mart customer base evolve over time (yearly and monthly)?</w:t>
      </w:r>
    </w:p>
    <w:p w14:paraId="3A6BCF37" w14:textId="6524854A" w:rsidR="00CF08DC" w:rsidRPr="005F5BD7" w:rsidRDefault="00CF08DC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 xml:space="preserve">Product </w:t>
      </w:r>
      <w:r w:rsidR="001122E9" w:rsidRPr="005F5BD7">
        <w:rPr>
          <w:rFonts w:ascii="Abadi" w:hAnsi="Abadi"/>
        </w:rPr>
        <w:t>Insights</w:t>
      </w:r>
      <w:r w:rsidR="005F5BD7" w:rsidRPr="005F5BD7">
        <w:rPr>
          <w:rFonts w:ascii="Abadi" w:hAnsi="Abadi"/>
        </w:rPr>
        <w:t xml:space="preserve"> (25 points) </w:t>
      </w:r>
    </w:p>
    <w:p w14:paraId="3E398DFE" w14:textId="196D1FDA" w:rsidR="00B97165" w:rsidRPr="005F5BD7" w:rsidRDefault="00A110A7" w:rsidP="00A252AB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Identify trends and patterns in </w:t>
      </w:r>
      <w:r w:rsidR="00A252AB" w:rsidRPr="005F5BD7">
        <w:rPr>
          <w:rFonts w:ascii="Abadi" w:hAnsi="Abadi" w:cs="Bahij TheSansArabic Plain"/>
          <w:lang w:bidi="ar-EG"/>
        </w:rPr>
        <w:t>the food mart sales and profit</w:t>
      </w:r>
      <w:r w:rsidRPr="005F5BD7">
        <w:rPr>
          <w:rFonts w:ascii="Abadi" w:hAnsi="Abadi" w:cs="Bahij TheSansArabic Plain"/>
          <w:lang w:bidi="ar-EG"/>
        </w:rPr>
        <w:t xml:space="preserve"> over time (yearly and monthly)</w:t>
      </w:r>
      <w:r w:rsidR="00B97165" w:rsidRPr="005F5BD7">
        <w:rPr>
          <w:rFonts w:ascii="Abadi" w:hAnsi="Abadi" w:cs="Bahij TheSansArabic Plain"/>
          <w:lang w:bidi="ar-EG"/>
        </w:rPr>
        <w:t>?</w:t>
      </w:r>
    </w:p>
    <w:p w14:paraId="1C06FF86" w14:textId="7BA7C7A3" w:rsidR="00195E5B" w:rsidRPr="005F5BD7" w:rsidRDefault="00195E5B" w:rsidP="00195E5B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Explain the sales and profit variation across different regions.</w:t>
      </w:r>
    </w:p>
    <w:p w14:paraId="54F94799" w14:textId="2D7382D7" w:rsidR="00CF08DC" w:rsidRPr="005F5BD7" w:rsidRDefault="00B97165" w:rsidP="00B97165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Explore w</w:t>
      </w:r>
      <w:r w:rsidR="00CF08DC" w:rsidRPr="005F5BD7">
        <w:rPr>
          <w:rFonts w:ascii="Abadi" w:hAnsi="Abadi" w:cs="Bahij TheSansArabic Plain"/>
          <w:lang w:bidi="ar-EG"/>
        </w:rPr>
        <w:t xml:space="preserve">hich product brands are </w:t>
      </w:r>
      <w:r w:rsidR="00195E5B" w:rsidRPr="005F5BD7">
        <w:rPr>
          <w:rFonts w:ascii="Abadi" w:hAnsi="Abadi" w:cs="Bahij TheSansArabic Plain"/>
          <w:lang w:bidi="ar-EG"/>
        </w:rPr>
        <w:t>the most</w:t>
      </w:r>
      <w:r w:rsidR="00CF08DC" w:rsidRPr="005F5BD7">
        <w:rPr>
          <w:rFonts w:ascii="Abadi" w:hAnsi="Abadi" w:cs="Bahij TheSansArabic Plain"/>
          <w:lang w:bidi="ar-EG"/>
        </w:rPr>
        <w:t xml:space="preserve"> popular</w:t>
      </w:r>
      <w:r w:rsidRPr="005F5BD7">
        <w:rPr>
          <w:rFonts w:ascii="Abadi" w:hAnsi="Abadi" w:cs="Bahij TheSansArabic Plain"/>
          <w:lang w:bidi="ar-EG"/>
        </w:rPr>
        <w:t>/ most selling</w:t>
      </w:r>
      <w:r w:rsidR="00CF08DC" w:rsidRPr="005F5BD7">
        <w:rPr>
          <w:rFonts w:ascii="Abadi" w:hAnsi="Abadi" w:cs="Bahij TheSansArabic Plain"/>
          <w:lang w:bidi="ar-EG"/>
        </w:rPr>
        <w:t>?</w:t>
      </w:r>
      <w:r w:rsidRPr="005F5BD7">
        <w:rPr>
          <w:rFonts w:ascii="Abadi" w:hAnsi="Abadi" w:cs="Bahij TheSansArabic Plain"/>
          <w:lang w:bidi="ar-EG"/>
        </w:rPr>
        <w:t xml:space="preserve"> Is that brand's popularity affected by regions (consider the top 10 brands)?</w:t>
      </w:r>
    </w:p>
    <w:p w14:paraId="7A3C9185" w14:textId="5E7E9ADE" w:rsidR="00CF08DC" w:rsidRPr="005F5BD7" w:rsidRDefault="00B97165" w:rsidP="001122E9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Explore which</w:t>
      </w:r>
      <w:r w:rsidR="00CF08DC" w:rsidRPr="005F5BD7">
        <w:rPr>
          <w:rFonts w:ascii="Abadi" w:hAnsi="Abadi" w:cs="Bahij TheSansArabic Plain"/>
          <w:lang w:bidi="ar-EG"/>
        </w:rPr>
        <w:t xml:space="preserve"> product</w:t>
      </w:r>
      <w:r w:rsidR="00431009" w:rsidRPr="005F5BD7">
        <w:rPr>
          <w:rFonts w:ascii="Abadi" w:hAnsi="Abadi" w:cs="Bahij TheSansArabic Plain"/>
          <w:lang w:bidi="ar-EG"/>
        </w:rPr>
        <w:t>s</w:t>
      </w:r>
      <w:r w:rsidR="00CF08DC" w:rsidRPr="005F5BD7">
        <w:rPr>
          <w:rFonts w:ascii="Abadi" w:hAnsi="Abadi" w:cs="Bahij TheSansArabic Plain"/>
          <w:lang w:bidi="ar-EG"/>
        </w:rPr>
        <w:t xml:space="preserve"> </w:t>
      </w:r>
      <w:r w:rsidRPr="005F5BD7">
        <w:rPr>
          <w:rFonts w:ascii="Abadi" w:hAnsi="Abadi" w:cs="Bahij TheSansArabic Plain"/>
          <w:lang w:bidi="ar-EG"/>
        </w:rPr>
        <w:t>are associated</w:t>
      </w:r>
      <w:r w:rsidR="00CF08DC" w:rsidRPr="005F5BD7">
        <w:rPr>
          <w:rFonts w:ascii="Abadi" w:hAnsi="Abadi" w:cs="Bahij TheSansArabic Plain"/>
          <w:lang w:bidi="ar-EG"/>
        </w:rPr>
        <w:t xml:space="preserve"> with higher profit </w:t>
      </w:r>
      <w:r w:rsidRPr="005F5BD7">
        <w:rPr>
          <w:rFonts w:ascii="Abadi" w:hAnsi="Abadi" w:cs="Bahij TheSansArabic Plain"/>
          <w:lang w:bidi="ar-EG"/>
        </w:rPr>
        <w:t>margins.</w:t>
      </w:r>
      <w:r w:rsidR="00425CC4" w:rsidRPr="005F5BD7">
        <w:rPr>
          <w:rFonts w:ascii="Abadi" w:hAnsi="Abadi" w:cs="Bahij TheSansArabic Plain"/>
          <w:lang w:bidi="ar-EG"/>
        </w:rPr>
        <w:t xml:space="preserve"> (consider the top 10 products)</w:t>
      </w:r>
    </w:p>
    <w:p w14:paraId="1A58CB58" w14:textId="77777777" w:rsidR="00425CC4" w:rsidRPr="005F5BD7" w:rsidRDefault="00425CC4" w:rsidP="00425CC4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lastRenderedPageBreak/>
        <w:t>Assess the performance of different products based on sales quantity.</w:t>
      </w:r>
    </w:p>
    <w:p w14:paraId="11B9936A" w14:textId="73F04BA4" w:rsidR="00195E5B" w:rsidRPr="005F5BD7" w:rsidRDefault="00425CC4" w:rsidP="00165657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Explore which product brands have higher return rates?</w:t>
      </w:r>
      <w:r w:rsidR="00165657" w:rsidRPr="005F5BD7">
        <w:rPr>
          <w:rFonts w:ascii="Abadi" w:hAnsi="Abadi" w:cs="Bahij TheSansArabic Plain"/>
          <w:lang w:bidi="ar-EG"/>
        </w:rPr>
        <w:t xml:space="preserve"> </w:t>
      </w:r>
      <w:r w:rsidR="00195E5B" w:rsidRPr="005F5BD7">
        <w:rPr>
          <w:rFonts w:ascii="Abadi" w:hAnsi="Abadi" w:cs="Bahij TheSansArabic Plain"/>
          <w:lang w:bidi="ar-EG"/>
        </w:rPr>
        <w:t xml:space="preserve">Examine the </w:t>
      </w:r>
      <w:r w:rsidR="00165657" w:rsidRPr="005F5BD7">
        <w:rPr>
          <w:rFonts w:ascii="Abadi" w:hAnsi="Abadi" w:cs="Bahij TheSansArabic Plain"/>
          <w:lang w:bidi="ar-EG"/>
        </w:rPr>
        <w:t xml:space="preserve">geographic </w:t>
      </w:r>
      <w:r w:rsidR="00195E5B" w:rsidRPr="005F5BD7">
        <w:rPr>
          <w:rFonts w:ascii="Abadi" w:hAnsi="Abadi" w:cs="Bahij TheSansArabic Plain"/>
          <w:lang w:bidi="ar-EG"/>
        </w:rPr>
        <w:t>distribution of returned quantities for different product</w:t>
      </w:r>
      <w:r w:rsidR="00BD793C" w:rsidRPr="005F5BD7">
        <w:rPr>
          <w:rFonts w:ascii="Abadi" w:hAnsi="Abadi" w:cs="Bahij TheSansArabic Plain"/>
          <w:lang w:bidi="ar-EG"/>
        </w:rPr>
        <w:t xml:space="preserve"> brands</w:t>
      </w:r>
      <w:r w:rsidR="00195E5B" w:rsidRPr="005F5BD7">
        <w:rPr>
          <w:rFonts w:ascii="Abadi" w:hAnsi="Abadi" w:cs="Bahij TheSansArabic Plain"/>
          <w:lang w:bidi="ar-EG"/>
        </w:rPr>
        <w:t>.</w:t>
      </w:r>
    </w:p>
    <w:p w14:paraId="52DE6DAB" w14:textId="77777777" w:rsidR="00632E73" w:rsidRPr="005F5BD7" w:rsidRDefault="00632E73">
      <w:pPr>
        <w:bidi w:val="0"/>
        <w:rPr>
          <w:rFonts w:ascii="Abadi" w:hAnsi="Abadi" w:cs="Bahij TheSansArabic Plain"/>
          <w:highlight w:val="yellow"/>
          <w:lang w:bidi="ar-EG"/>
        </w:rPr>
      </w:pPr>
      <w:r w:rsidRPr="005F5BD7">
        <w:rPr>
          <w:rFonts w:ascii="Abadi" w:hAnsi="Abadi" w:cs="Bahij TheSansArabic Plain"/>
          <w:highlight w:val="yellow"/>
          <w:lang w:bidi="ar-EG"/>
        </w:rPr>
        <w:br w:type="page"/>
      </w:r>
    </w:p>
    <w:p w14:paraId="3A222505" w14:textId="7753EA36" w:rsidR="00632E73" w:rsidRPr="005F5BD7" w:rsidRDefault="00632E73" w:rsidP="0094355C">
      <w:pPr>
        <w:pStyle w:val="Title"/>
        <w:rPr>
          <w:rFonts w:ascii="Abadi" w:hAnsi="Abadi"/>
        </w:rPr>
      </w:pPr>
      <w:r w:rsidRPr="005F5BD7">
        <w:rPr>
          <w:rFonts w:ascii="Abadi" w:hAnsi="Abadi"/>
        </w:rPr>
        <w:lastRenderedPageBreak/>
        <w:t xml:space="preserve">Project </w:t>
      </w:r>
      <w:r w:rsidR="00A63A24" w:rsidRPr="005F5BD7">
        <w:rPr>
          <w:rFonts w:ascii="Abadi" w:hAnsi="Abadi"/>
        </w:rPr>
        <w:t>Guidelines</w:t>
      </w:r>
    </w:p>
    <w:p w14:paraId="2D1CE2B2" w14:textId="02FB2F12" w:rsidR="00B06656" w:rsidRPr="005F5BD7" w:rsidRDefault="00B06656" w:rsidP="00B06656">
      <w:pPr>
        <w:pStyle w:val="Heading2"/>
        <w:numPr>
          <w:ilvl w:val="0"/>
          <w:numId w:val="11"/>
        </w:numPr>
        <w:ind w:left="284" w:hanging="284"/>
        <w:rPr>
          <w:rFonts w:ascii="Abadi" w:hAnsi="Abadi"/>
        </w:rPr>
      </w:pPr>
      <w:r w:rsidRPr="005F5BD7">
        <w:rPr>
          <w:rFonts w:ascii="Abadi" w:hAnsi="Abadi"/>
        </w:rPr>
        <w:t>General</w:t>
      </w:r>
      <w:r w:rsidR="005F5BD7" w:rsidRPr="005F5BD7">
        <w:rPr>
          <w:rFonts w:ascii="Abadi" w:hAnsi="Abadi"/>
        </w:rPr>
        <w:t xml:space="preserve"> (15 points) </w:t>
      </w:r>
    </w:p>
    <w:p w14:paraId="2F1F8815" w14:textId="4CA9C5B1" w:rsidR="00B06656" w:rsidRPr="005F5BD7" w:rsidRDefault="00B06656" w:rsidP="00B06656">
      <w:pPr>
        <w:pStyle w:val="ListParagraph"/>
        <w:numPr>
          <w:ilvl w:val="0"/>
          <w:numId w:val="10"/>
        </w:numPr>
        <w:bidi w:val="0"/>
        <w:spacing w:after="12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You are expected to produce 3 dashboards each containing a maximum of 6 visuals/ insights.</w:t>
      </w:r>
    </w:p>
    <w:p w14:paraId="55314EAB" w14:textId="137115D9" w:rsidR="00B06656" w:rsidRPr="005F5BD7" w:rsidRDefault="00B06656" w:rsidP="00B06656">
      <w:pPr>
        <w:pStyle w:val="ListParagraph"/>
        <w:numPr>
          <w:ilvl w:val="0"/>
          <w:numId w:val="10"/>
        </w:numPr>
        <w:bidi w:val="0"/>
        <w:spacing w:after="12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Utilize interactivity effects (drill-down, drill-through, cross-filters) effectively.</w:t>
      </w:r>
    </w:p>
    <w:p w14:paraId="4AF2F9DF" w14:textId="4DCDBD83" w:rsidR="00632E73" w:rsidRPr="005F5BD7" w:rsidRDefault="00632E73" w:rsidP="00C40885">
      <w:pPr>
        <w:pStyle w:val="Heading2"/>
        <w:numPr>
          <w:ilvl w:val="0"/>
          <w:numId w:val="11"/>
        </w:numPr>
        <w:ind w:left="284" w:hanging="284"/>
        <w:rPr>
          <w:rFonts w:ascii="Abadi" w:hAnsi="Abadi"/>
        </w:rPr>
      </w:pPr>
      <w:r w:rsidRPr="005F5BD7">
        <w:rPr>
          <w:rFonts w:ascii="Abadi" w:hAnsi="Abadi"/>
        </w:rPr>
        <w:t>Data Preparation:</w:t>
      </w:r>
      <w:r w:rsidR="005F5BD7" w:rsidRPr="005F5BD7">
        <w:rPr>
          <w:rFonts w:ascii="Abadi" w:hAnsi="Abadi"/>
        </w:rPr>
        <w:t xml:space="preserve"> (5 points)</w:t>
      </w:r>
    </w:p>
    <w:p w14:paraId="6668BDAC" w14:textId="73D52DC4" w:rsidR="00632E73" w:rsidRPr="005F5BD7" w:rsidRDefault="00632E73" w:rsidP="00632E73">
      <w:pPr>
        <w:pStyle w:val="ListParagraph"/>
        <w:numPr>
          <w:ilvl w:val="0"/>
          <w:numId w:val="10"/>
        </w:numPr>
        <w:bidi w:val="0"/>
        <w:spacing w:after="12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Trainees must clean and preprocess the data as needed for analysis, some of the items to consider include spelling and typo mistakes, and data type. </w:t>
      </w:r>
    </w:p>
    <w:p w14:paraId="5B414B45" w14:textId="5B3937D8" w:rsidR="00632E73" w:rsidRPr="005F5BD7" w:rsidRDefault="00632E73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>Storytelling with Data:</w:t>
      </w:r>
      <w:r w:rsidR="005F5BD7" w:rsidRPr="005F5BD7">
        <w:rPr>
          <w:rFonts w:ascii="Abadi" w:hAnsi="Abadi"/>
        </w:rPr>
        <w:t xml:space="preserve"> (5 points)</w:t>
      </w:r>
    </w:p>
    <w:p w14:paraId="48E5A791" w14:textId="0F3B958E" w:rsidR="00632E73" w:rsidRPr="005F5BD7" w:rsidRDefault="00632E73" w:rsidP="00632E73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Utilize proper charts and visuals to </w:t>
      </w:r>
      <w:r w:rsidR="008151D2" w:rsidRPr="005F5BD7">
        <w:rPr>
          <w:rFonts w:ascii="Abadi" w:hAnsi="Abadi" w:cs="Bahij TheSansArabic Plain"/>
          <w:lang w:bidi="ar-EG"/>
        </w:rPr>
        <w:t>create a</w:t>
      </w:r>
      <w:r w:rsidRPr="005F5BD7">
        <w:rPr>
          <w:rFonts w:ascii="Abadi" w:hAnsi="Abadi" w:cs="Bahij TheSansArabic Plain"/>
          <w:lang w:bidi="ar-EG"/>
        </w:rPr>
        <w:t xml:space="preserve"> </w:t>
      </w:r>
      <w:r w:rsidR="008151D2" w:rsidRPr="005F5BD7">
        <w:rPr>
          <w:rFonts w:ascii="Abadi" w:hAnsi="Abadi" w:cs="Bahij TheSansArabic Plain"/>
          <w:lang w:bidi="ar-EG"/>
        </w:rPr>
        <w:t>compelling data-driven narrative</w:t>
      </w:r>
      <w:r w:rsidRPr="005F5BD7">
        <w:rPr>
          <w:rFonts w:ascii="Abadi" w:hAnsi="Abadi" w:cs="Bahij TheSansArabic Plain"/>
          <w:lang w:bidi="ar-EG"/>
        </w:rPr>
        <w:t>.</w:t>
      </w:r>
    </w:p>
    <w:p w14:paraId="7D9CC791" w14:textId="77777777" w:rsidR="00FB011E" w:rsidRPr="005F5BD7" w:rsidRDefault="00FB011E" w:rsidP="00FB011E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Select the right visualizations that effectively represent the data.</w:t>
      </w:r>
    </w:p>
    <w:p w14:paraId="2D5A4FED" w14:textId="562B3521" w:rsidR="00632E73" w:rsidRPr="005F5BD7" w:rsidRDefault="00FB011E" w:rsidP="00632E73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</w:t>
      </w:r>
      <w:r w:rsidR="00632E73" w:rsidRPr="005F5BD7">
        <w:rPr>
          <w:rFonts w:ascii="Abadi" w:hAnsi="Abadi" w:cs="Bahij TheSansArabic Plain"/>
          <w:lang w:bidi="ar-EG"/>
        </w:rPr>
        <w:t xml:space="preserve">pply effects </w:t>
      </w:r>
      <w:r w:rsidRPr="005F5BD7">
        <w:rPr>
          <w:rFonts w:ascii="Abadi" w:hAnsi="Abadi" w:cs="Bahij TheSansArabic Plain"/>
          <w:lang w:bidi="ar-EG"/>
        </w:rPr>
        <w:t xml:space="preserve">(as needed) </w:t>
      </w:r>
      <w:r w:rsidR="00632E73" w:rsidRPr="005F5BD7">
        <w:rPr>
          <w:rFonts w:ascii="Abadi" w:hAnsi="Abadi" w:cs="Bahij TheSansArabic Plain"/>
          <w:lang w:bidi="ar-EG"/>
        </w:rPr>
        <w:t>to direct user attention to where it should.</w:t>
      </w:r>
    </w:p>
    <w:p w14:paraId="7962D6A4" w14:textId="77777777" w:rsidR="00FB011E" w:rsidRPr="005F5BD7" w:rsidRDefault="00FB011E" w:rsidP="00FB011E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Use techniques like color, size, and layout to guide the audience's attention to key insights. </w:t>
      </w:r>
    </w:p>
    <w:p w14:paraId="604D7591" w14:textId="5245D5C1" w:rsidR="00632E73" w:rsidRPr="005F5BD7" w:rsidRDefault="00632E73" w:rsidP="00FB011E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Ensure that visuals are appropriate, clear, and easily interpretable.</w:t>
      </w:r>
    </w:p>
    <w:p w14:paraId="3FC0EEB8" w14:textId="77777777" w:rsidR="00632E73" w:rsidRPr="005F5BD7" w:rsidRDefault="00632E73" w:rsidP="00632E73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 maximum of 3 Colors shall be used on the Dashboard.</w:t>
      </w:r>
    </w:p>
    <w:p w14:paraId="62D28031" w14:textId="3BAE133D" w:rsidR="005F5BD7" w:rsidRPr="005F5BD7" w:rsidRDefault="005F5BD7" w:rsidP="005F5BD7">
      <w:pPr>
        <w:bidi w:val="0"/>
        <w:spacing w:after="120"/>
        <w:jc w:val="lowKashida"/>
        <w:rPr>
          <w:rFonts w:ascii="Abadi" w:hAnsi="Abadi" w:cs="Bahij TheSansArabic Plain"/>
          <w:lang w:bidi="ar-EG"/>
        </w:rPr>
      </w:pPr>
    </w:p>
    <w:p w14:paraId="3913EC39" w14:textId="77777777" w:rsidR="005F5BD7" w:rsidRPr="005F5BD7" w:rsidRDefault="005F5BD7" w:rsidP="005F5BD7">
      <w:pPr>
        <w:pStyle w:val="Heading4"/>
        <w:bidi w:val="0"/>
        <w:rPr>
          <w:rFonts w:ascii="Abadi" w:hAnsi="Abadi"/>
        </w:rPr>
      </w:pPr>
      <w:bookmarkStart w:id="0" w:name="_Hlk175832563"/>
      <w:r w:rsidRPr="005F5BD7">
        <w:rPr>
          <w:rFonts w:ascii="Abadi" w:hAnsi="Abadi"/>
        </w:rPr>
        <w:t>Grading Rubric:</w:t>
      </w:r>
    </w:p>
    <w:p w14:paraId="4C5A274A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90-100 points: Excellent</w:t>
      </w:r>
    </w:p>
    <w:p w14:paraId="39A220E5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Demonstrates thorough understanding and accurate completion of all tasks with insightful analysis and clear presentation.</w:t>
      </w:r>
    </w:p>
    <w:p w14:paraId="1BD4B0F5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80-89 points: Good</w:t>
      </w:r>
    </w:p>
    <w:p w14:paraId="49957095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Minor errors or omissions, with a good overall understanding and presentation of tasks.</w:t>
      </w:r>
    </w:p>
    <w:p w14:paraId="050CEC35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70-79 points: Satisfactory</w:t>
      </w:r>
    </w:p>
    <w:p w14:paraId="5BCE6C31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Several errors or omissions, demonstrating a basic understanding but with room for improvement.</w:t>
      </w:r>
    </w:p>
    <w:p w14:paraId="191983D2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60-69 points: Needs Improvement</w:t>
      </w:r>
    </w:p>
    <w:p w14:paraId="02E2D7F9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Lack of proficiency in key areas, with significant errors or incomplete tasks.</w:t>
      </w:r>
    </w:p>
    <w:p w14:paraId="53842646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Below 60 points: Unsatisfactory</w:t>
      </w:r>
    </w:p>
    <w:p w14:paraId="0FBD3BD4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Insufficient understanding and completion of tasks.</w:t>
      </w:r>
    </w:p>
    <w:bookmarkEnd w:id="0"/>
    <w:p w14:paraId="2024CF46" w14:textId="77777777" w:rsidR="005F5BD7" w:rsidRPr="005F5BD7" w:rsidRDefault="005F5BD7" w:rsidP="005F5BD7">
      <w:pPr>
        <w:bidi w:val="0"/>
        <w:spacing w:after="120"/>
        <w:jc w:val="lowKashida"/>
        <w:rPr>
          <w:rFonts w:ascii="Abadi" w:hAnsi="Abadi" w:cs="Bahij TheSansArabic Plain"/>
          <w:lang w:bidi="ar-EG"/>
        </w:rPr>
      </w:pPr>
    </w:p>
    <w:sectPr w:rsidR="005F5BD7" w:rsidRPr="005F5BD7" w:rsidSect="00CF08DC"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ij TheSansArabic Plain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D31CA"/>
    <w:multiLevelType w:val="hybridMultilevel"/>
    <w:tmpl w:val="84C602BA"/>
    <w:lvl w:ilvl="0" w:tplc="5EF082BE">
      <w:start w:val="1"/>
      <w:numFmt w:val="bullet"/>
      <w:lvlText w:val="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1CBA"/>
    <w:multiLevelType w:val="hybridMultilevel"/>
    <w:tmpl w:val="6358B348"/>
    <w:lvl w:ilvl="0" w:tplc="6D5826A2">
      <w:numFmt w:val="bullet"/>
      <w:lvlText w:val="-"/>
      <w:lvlJc w:val="left"/>
      <w:pPr>
        <w:ind w:left="480" w:hanging="360"/>
      </w:pPr>
      <w:rPr>
        <w:rFonts w:ascii="Bahij TheSansArabic Plain" w:eastAsiaTheme="minorHAnsi" w:hAnsi="Bahij TheSansArabic Plain" w:cs="Bahij TheSansArabic Plai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5A5461"/>
    <w:multiLevelType w:val="multilevel"/>
    <w:tmpl w:val="B3A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0763B"/>
    <w:multiLevelType w:val="hybridMultilevel"/>
    <w:tmpl w:val="FBBAB528"/>
    <w:lvl w:ilvl="0" w:tplc="5EF082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37630"/>
    <w:multiLevelType w:val="hybridMultilevel"/>
    <w:tmpl w:val="BC84BBD0"/>
    <w:lvl w:ilvl="0" w:tplc="BFEE9B2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69941">
    <w:abstractNumId w:val="4"/>
  </w:num>
  <w:num w:numId="2" w16cid:durableId="1869367445">
    <w:abstractNumId w:val="3"/>
  </w:num>
  <w:num w:numId="3" w16cid:durableId="1834173846">
    <w:abstractNumId w:val="1"/>
  </w:num>
  <w:num w:numId="4" w16cid:durableId="636304533">
    <w:abstractNumId w:val="4"/>
  </w:num>
  <w:num w:numId="5" w16cid:durableId="107550968">
    <w:abstractNumId w:val="4"/>
  </w:num>
  <w:num w:numId="6" w16cid:durableId="1691682699">
    <w:abstractNumId w:val="4"/>
  </w:num>
  <w:num w:numId="7" w16cid:durableId="2027249490">
    <w:abstractNumId w:val="4"/>
  </w:num>
  <w:num w:numId="8" w16cid:durableId="1864174500">
    <w:abstractNumId w:val="4"/>
  </w:num>
  <w:num w:numId="9" w16cid:durableId="341011368">
    <w:abstractNumId w:val="4"/>
  </w:num>
  <w:num w:numId="10" w16cid:durableId="981615084">
    <w:abstractNumId w:val="0"/>
  </w:num>
  <w:num w:numId="11" w16cid:durableId="1397826190">
    <w:abstractNumId w:val="4"/>
    <w:lvlOverride w:ilvl="0">
      <w:startOverride w:val="1"/>
    </w:lvlOverride>
  </w:num>
  <w:num w:numId="12" w16cid:durableId="121033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DC"/>
    <w:rsid w:val="000600D1"/>
    <w:rsid w:val="00092DD9"/>
    <w:rsid w:val="001122E9"/>
    <w:rsid w:val="00120AD5"/>
    <w:rsid w:val="00165657"/>
    <w:rsid w:val="00194CDD"/>
    <w:rsid w:val="00195E5B"/>
    <w:rsid w:val="001C3085"/>
    <w:rsid w:val="0022485A"/>
    <w:rsid w:val="002815D1"/>
    <w:rsid w:val="002B58FC"/>
    <w:rsid w:val="00351933"/>
    <w:rsid w:val="00372379"/>
    <w:rsid w:val="00404D5B"/>
    <w:rsid w:val="00425CC4"/>
    <w:rsid w:val="00431009"/>
    <w:rsid w:val="00497F0F"/>
    <w:rsid w:val="00562E68"/>
    <w:rsid w:val="005F5BD7"/>
    <w:rsid w:val="00622B12"/>
    <w:rsid w:val="00632E73"/>
    <w:rsid w:val="006427E8"/>
    <w:rsid w:val="006C1E25"/>
    <w:rsid w:val="00723F02"/>
    <w:rsid w:val="007C777E"/>
    <w:rsid w:val="007E3FFC"/>
    <w:rsid w:val="008151D2"/>
    <w:rsid w:val="008216B6"/>
    <w:rsid w:val="00851F3E"/>
    <w:rsid w:val="00865232"/>
    <w:rsid w:val="00867F82"/>
    <w:rsid w:val="0094355C"/>
    <w:rsid w:val="00983FA9"/>
    <w:rsid w:val="00985154"/>
    <w:rsid w:val="00A110A7"/>
    <w:rsid w:val="00A252AB"/>
    <w:rsid w:val="00A3241E"/>
    <w:rsid w:val="00A63A24"/>
    <w:rsid w:val="00A87525"/>
    <w:rsid w:val="00B06656"/>
    <w:rsid w:val="00B526D5"/>
    <w:rsid w:val="00B56039"/>
    <w:rsid w:val="00B560A4"/>
    <w:rsid w:val="00B97165"/>
    <w:rsid w:val="00BD793C"/>
    <w:rsid w:val="00BF26CF"/>
    <w:rsid w:val="00C40885"/>
    <w:rsid w:val="00CD3759"/>
    <w:rsid w:val="00CF08DC"/>
    <w:rsid w:val="00D30263"/>
    <w:rsid w:val="00D71EFE"/>
    <w:rsid w:val="00D9410B"/>
    <w:rsid w:val="00E52AE6"/>
    <w:rsid w:val="00EA2E3E"/>
    <w:rsid w:val="00EC4D9E"/>
    <w:rsid w:val="00F05DFD"/>
    <w:rsid w:val="00F34BF7"/>
    <w:rsid w:val="00F70FF9"/>
    <w:rsid w:val="00F93D7F"/>
    <w:rsid w:val="00FB011E"/>
    <w:rsid w:val="00F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4C317"/>
  <w15:chartTrackingRefBased/>
  <w15:docId w15:val="{FE2777DE-6F5E-4128-84FE-E4DED6BB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4355C"/>
    <w:pPr>
      <w:bidi w:val="0"/>
      <w:spacing w:after="120"/>
      <w:jc w:val="center"/>
      <w:outlineLvl w:val="0"/>
    </w:pPr>
    <w:rPr>
      <w:rFonts w:ascii="Bahij TheSansArabic Plain" w:hAnsi="Bahij TheSansArabic Plain" w:cs="Bahij TheSansArabic Plain"/>
      <w:b/>
      <w:bCs/>
      <w:color w:val="0070C0"/>
      <w:sz w:val="32"/>
      <w:szCs w:val="32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355C"/>
    <w:pPr>
      <w:numPr>
        <w:numId w:val="1"/>
      </w:numPr>
      <w:tabs>
        <w:tab w:val="right" w:pos="284"/>
      </w:tabs>
      <w:bidi w:val="0"/>
      <w:spacing w:after="120"/>
      <w:ind w:left="284" w:hanging="284"/>
      <w:contextualSpacing w:val="0"/>
      <w:outlineLvl w:val="1"/>
    </w:pPr>
    <w:rPr>
      <w:rFonts w:ascii="Bahij TheSansArabic Plain" w:hAnsi="Bahij TheSansArabic Plain" w:cs="Bahij TheSansArabic Plain"/>
      <w:b/>
      <w:bCs/>
      <w:color w:val="C00000"/>
      <w:sz w:val="24"/>
      <w:szCs w:val="24"/>
      <w:lang w:bidi="ar-E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55C"/>
    <w:rPr>
      <w:rFonts w:ascii="Bahij TheSansArabic Plain" w:hAnsi="Bahij TheSansArabic Plain" w:cs="Bahij TheSansArabic Plain"/>
      <w:b/>
      <w:bCs/>
      <w:color w:val="0070C0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94355C"/>
    <w:rPr>
      <w:rFonts w:ascii="Bahij TheSansArabic Plain" w:hAnsi="Bahij TheSansArabic Plain" w:cs="Bahij TheSansArabic Plain"/>
      <w:b/>
      <w:bCs/>
      <w:color w:val="C00000"/>
      <w:sz w:val="24"/>
      <w:szCs w:val="24"/>
      <w:lang w:bidi="ar-EG"/>
    </w:rPr>
  </w:style>
  <w:style w:type="character" w:styleId="CommentReference">
    <w:name w:val="annotation reference"/>
    <w:basedOn w:val="DefaultParagraphFont"/>
    <w:uiPriority w:val="99"/>
    <w:semiHidden/>
    <w:unhideWhenUsed/>
    <w:rsid w:val="00865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5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5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32"/>
    <w:rPr>
      <w:b/>
      <w:bCs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632E73"/>
    <w:rPr>
      <w:color w:val="4472C4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32E73"/>
    <w:rPr>
      <w:rFonts w:ascii="Bahij TheSansArabic Plain" w:hAnsi="Bahij TheSansArabic Plain" w:cs="Bahij TheSansArabic Plain"/>
      <w:b/>
      <w:bCs/>
      <w:color w:val="4472C4" w:themeColor="accent1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F5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F3FB-2EA3-4687-BCCE-795C041B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650</Words>
  <Characters>3725</Characters>
  <Application>Microsoft Office Word</Application>
  <DocSecurity>0</DocSecurity>
  <Lines>77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Neveen Hussein</dc:creator>
  <cp:keywords/>
  <dc:description/>
  <cp:lastModifiedBy>Mahmoud hussien Mahmoud Elsayed 2001969</cp:lastModifiedBy>
  <cp:revision>8</cp:revision>
  <dcterms:created xsi:type="dcterms:W3CDTF">2024-07-11T08:40:00Z</dcterms:created>
  <dcterms:modified xsi:type="dcterms:W3CDTF">2025-10-16T13:17:00Z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f91d25fe5cf3efe2872199bc1caad3286d4e770b4b0cca6f7e65a6a99ac34908</vt:lpwstr>
  </property>
</Properties>
</file>