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spacing w:before="200" w:after="120"/>
        <w:jc w:val="center"/>
      </w:pPr>
      <w:r>
        <w:rPr>
          <w:noProof/>
        </w:rPr>
        <w:drawing>
          <wp:inline distT="0" distB="0" distL="0" distR="0" wp14:anchorId="66922CAB" wp14:editId="10C8973B">
            <wp:extent cx="5499585" cy="777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5499585" cy="7772400"/>
                    </a:xfrm>
                    <a:prstGeom prst="rect">
                      <a:avLst/>
                    </a:prstGeom>
                  </pic:spPr>
                </pic:pic>
              </a:graphicData>
            </a:graphic>
          </wp:inline>
        </w:drawing>
      </w:r>
    </w:p>
    <w:p w14:paraId="67D9C476" w14:textId="77777777" w:rsidR="005D103B" w:rsidRDefault="00234347">
      <w:pPr>
        <w:pStyle w:val="Heading1"/>
        <w:spacing w:after="120" w:line="252" w:lineRule="auto" w:before="240"/>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12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120" w:line="252"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14:paraId="076F64C3" w14:textId="77777777" w:rsidR="005D103B" w:rsidRDefault="00234347">
      <w:pPr>
        <w:spacing w:after="120" w:line="252" w:lineRule="auto"/>
      </w:pPr>
      <w:r>
        <w:t>Student Name: Mahmoud Talal Kanaan</w:t>
      </w:r>
    </w:p>
    <w:p w14:paraId="57793BAB" w14:textId="77777777" w:rsidR="005D103B" w:rsidRDefault="00234347">
      <w:pPr>
        <w:spacing w:after="120" w:line="252" w:lineRule="auto"/>
      </w:pPr>
      <w:r>
        <w:t>Student ID: 2240004</w:t>
      </w:r>
    </w:p>
    <w:p w14:paraId="60F2FD1D" w14:textId="77777777" w:rsidR="005D103B" w:rsidRDefault="00234347">
      <w:pPr>
        <w:spacing w:after="120" w:line="252" w:lineRule="auto"/>
      </w:pPr>
      <w:r>
        <w:t>Supervisor: Dr. Hasan Nour Eldin</w:t>
      </w:r>
    </w:p>
    <w:p w14:paraId="64E53440" w14:textId="77777777" w:rsidR="005D103B" w:rsidRDefault="00234347">
      <w:pPr>
        <w:spacing w:after="120" w:line="252" w:lineRule="auto"/>
      </w:pPr>
      <w:r>
        <w:t>Signature: ______________________        Date: ______________________</w:t>
      </w:r>
    </w:p>
    <w:p w14:paraId="48BA4DB1" w14:textId="77777777" w:rsidR="000A7D27" w:rsidRPr="000A7D27" w:rsidRDefault="000A7D27" w:rsidP="000A7D27"/>
    <w:p w14:paraId="6A066010" w14:textId="77777777" w:rsidR="000A7D27" w:rsidRDefault="000A7D27" w:rsidP="000A7D27">
      <w:pPr>
        <w:pStyle w:val="Heading1"/>
        <w:spacing w:after="120" w:line="360" w:lineRule="auto" w:before="240"/>
        <w:jc w:val="center"/>
        <w:rPr>
          <w:rFonts w:ascii="Times New Roman" w:hAnsi="Times New Roman"/>
          <w:bCs w:val="0"/>
          <w:sz w:val="36"/>
          <w:szCs w:val="36"/>
        </w:rPr>
      </w:pPr>
    </w:p>
    <w:p w14:paraId="499A1C6E" w14:textId="77777777" w:rsidR="000A7D27" w:rsidRDefault="000A7D27" w:rsidP="000A7D27">
      <w:pPr>
        <w:pStyle w:val="Heading1"/>
        <w:spacing w:after="120" w:line="360" w:lineRule="auto" w:before="240"/>
        <w:jc w:val="center"/>
        <w:rPr>
          <w:rFonts w:ascii="Times New Roman" w:hAnsi="Times New Roman"/>
          <w:bCs w:val="0"/>
          <w:sz w:val="36"/>
          <w:szCs w:val="36"/>
        </w:rPr>
      </w:pPr>
    </w:p>
    <w:p w14:paraId="02DE3EF4" w14:textId="38418DDD" w:rsidR="005D103B" w:rsidRDefault="00234347" w:rsidP="000A7D27">
      <w:pPr>
        <w:pStyle w:val="Heading1"/>
        <w:spacing w:after="120" w:line="360" w:lineRule="auto" w:before="240"/>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12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12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1E41B77" w14:textId="77777777" w:rsidR="000A7D27" w:rsidRDefault="000A7D27" w:rsidP="000A7D27">
      <w:pPr>
        <w:pStyle w:val="Heading1"/>
        <w:spacing w:after="120" w:line="360" w:lineRule="auto" w:before="240"/>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120" w:line="360" w:lineRule="auto" w:before="240"/>
        <w:jc w:val="center"/>
        <w:rPr>
          <w:rFonts w:ascii="Times New Roman" w:hAnsi="Times New Roman"/>
          <w:bCs w:val="0"/>
          <w:sz w:val="36"/>
          <w:szCs w:val="36"/>
        </w:rPr>
      </w:pPr>
    </w:p>
    <w:p w14:paraId="07AC6033" w14:textId="06FE9A06" w:rsidR="005D103B" w:rsidRDefault="00234347" w:rsidP="000A7D27">
      <w:pPr>
        <w:pStyle w:val="Heading1"/>
        <w:spacing w:after="120" w:line="360" w:lineRule="auto" w:before="240"/>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p w14:paraId="7AF34B2E" w14:textId="77777777" w:rsidR="005D103B" w:rsidRDefault="00234347" w:rsidP="000A7D27">
      <w:pPr>
        <w:spacing w:after="12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120" w:line="360"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14:paraId="034D26D3" w14:textId="09B8107D" w:rsidR="005D103B" w:rsidRDefault="00234347" w:rsidP="000A7D27">
      <w:pPr>
        <w:spacing w:after="120" w:line="360" w:lineRule="auto"/>
        <w:ind w:firstLine="720"/>
      </w:pPr>
      <w:r>
        <w:t>This revised draft reflects the implemented NDR 2.0 platform (not only a design proposal). It documents the Hybrid AI pipeline, fifteen dashboard modules, experimental model metrics, operational statistics from the running SQLite database, Threat Simulation campaigns, and the AI Security Assistant. Theoretical background is kept concise; implementation, evaluation, and SOC workflow evidence receive greater emphasis.</w:t>
      </w:r>
    </w:p>
    <w:p w14:paraId="41D70F45" w14:textId="77777777" w:rsidR="005D103B" w:rsidRDefault="00234347" w:rsidP="000A7D27">
      <w:pPr>
        <w:spacing w:after="120" w:line="360" w:lineRule="auto"/>
      </w:pPr>
      <w:r w:rsidRPr="000A7D27">
        <w:rPr>
          <w:b/>
          <w:bCs/>
        </w:rPr>
        <w:t>Keywords:</w:t>
      </w:r>
      <w:r>
        <w:t xml:space="preserve"> Artificial Intelligence, Network Intrusion Detection, Network Traffic Analysis, Anomaly Detection, Machine Learning, Deep Learning, NDR, XAI.</w:t>
      </w:r>
    </w:p>
    <w:p>
      <w:pPr>
        <w:pStyle w:val="TOC1"/>
      </w:pPr>
      <w:r>
        <w:t>References</w:t>
        <w:tab/>
        <w:t>2</w:t>
      </w:r>
    </w:p>
    <w:p>
      <w:pPr>
        <w:pStyle w:val="TOC1"/>
      </w:pPr>
      <w:r>
        <w:t>Appendix H - Implementation Code Excerpts</w:t>
        <w:tab/>
        <w:t>2</w:t>
      </w:r>
    </w:p>
    <w:p>
      <w:pPr>
        <w:pStyle w:val="TOC1"/>
      </w:pPr>
      <w:r>
        <w:t>Appendix G - Glossary of Important Terms</w:t>
        <w:tab/>
        <w:t>2</w:t>
      </w:r>
    </w:p>
    <w:p>
      <w:pPr>
        <w:pStyle w:val="TOC1"/>
      </w:pPr>
      <w:r>
        <w:t>Appendix F - Final Submission Checklist</w:t>
        <w:tab/>
        <w:t>2</w:t>
      </w:r>
    </w:p>
    <w:p>
      <w:pPr>
        <w:pStyle w:val="TOC1"/>
      </w:pPr>
      <w:r>
        <w:t>Appendix E - Practical Code Skeleton</w:t>
        <w:tab/>
        <w:t>2</w:t>
      </w:r>
    </w:p>
    <w:p>
      <w:pPr>
        <w:pStyle w:val="TOC1"/>
      </w:pPr>
      <w:r>
        <w:t>Appendix D - Implementation Timeline</w:t>
        <w:tab/>
        <w:t>2</w:t>
      </w:r>
    </w:p>
    <w:p>
      <w:pPr>
        <w:pStyle w:val="TOC1"/>
      </w:pPr>
      <w:r>
        <w:t>Appendix C - Additional Defense Questions</w:t>
        <w:tab/>
        <w:t>2</w:t>
      </w:r>
    </w:p>
    <w:p>
      <w:pPr>
        <w:pStyle w:val="TOC1"/>
      </w:pPr>
      <w:r>
        <w:t>Appendix B - Presentation Outline</w:t>
        <w:tab/>
        <w:t>2</w:t>
      </w:r>
    </w:p>
    <w:p>
      <w:pPr>
        <w:pStyle w:val="TOC1"/>
      </w:pPr>
      <w:r>
        <w:t>Appendix A - Defense Preparation Notes</w:t>
        <w:tab/>
        <w:t>2</w:t>
      </w:r>
    </w:p>
    <w:p>
      <w:pPr>
        <w:pStyle w:val="TOC1"/>
      </w:pPr>
      <w:r>
        <w:t>Conclusion</w:t>
        <w:tab/>
        <w:t>2</w:t>
      </w:r>
    </w:p>
    <w:p>
      <w:pPr>
        <w:pStyle w:val="TOC2"/>
      </w:pPr>
      <w:r>
        <w:t>7.7 Non-Functional Requirements</w:t>
        <w:tab/>
        <w:t>2</w:t>
      </w:r>
    </w:p>
    <w:p>
      <w:pPr>
        <w:pStyle w:val="TOC2"/>
      </w:pPr>
      <w:r>
        <w:t>7.6 Minimal Functional Requirements</w:t>
        <w:tab/>
        <w:t>2</w:t>
      </w:r>
    </w:p>
    <w:p>
      <w:pPr>
        <w:pStyle w:val="TOC3"/>
      </w:pPr>
      <w:r>
        <w:t>7.5.1 Reliability and Auto-Recovery</w:t>
        <w:tab/>
        <w:t>2</w:t>
      </w:r>
    </w:p>
    <w:p>
      <w:pPr>
        <w:pStyle w:val="TOC2"/>
      </w:pPr>
      <w:r>
        <w:t>7.5 Maintenance Procedures</w:t>
        <w:tab/>
        <w:t>2</w:t>
      </w:r>
    </w:p>
    <w:p>
      <w:pPr>
        <w:pStyle w:val="TOC2"/>
      </w:pPr>
      <w:r>
        <w:t>7.4 Responding to Alerts</w:t>
        <w:tab/>
        <w:t>2</w:t>
      </w:r>
    </w:p>
    <w:p>
      <w:pPr>
        <w:pStyle w:val="TOC2"/>
      </w:pPr>
      <w:r>
        <w:t>7.3 Reading the Dashboard</w:t>
        <w:tab/>
        <w:t>2</w:t>
      </w:r>
    </w:p>
    <w:p>
      <w:pPr>
        <w:pStyle w:val="TOC2"/>
      </w:pPr>
      <w:r>
        <w:t>7.2 Uploading Data or Capturing Live Traffic</w:t>
        <w:tab/>
        <w:t>2</w:t>
      </w:r>
    </w:p>
    <w:p>
      <w:pPr>
        <w:pStyle w:val="TOC2"/>
      </w:pPr>
      <w:r>
        <w:t>7.1 Starting the System</w:t>
        <w:tab/>
        <w:t>2</w:t>
      </w:r>
    </w:p>
    <w:p>
      <w:pPr>
        <w:pStyle w:val="TOC1"/>
      </w:pPr>
      <w:r>
        <w:t>Chapter 7 - User Manual and Operation Guide</w:t>
        <w:tab/>
        <w:t>2</w:t>
      </w:r>
    </w:p>
    <w:p>
      <w:pPr>
        <w:pStyle w:val="TOC2"/>
      </w:pPr>
      <w:r>
        <w:t>6.5 Ethical and Legal Considerations</w:t>
        <w:tab/>
        <w:t>2</w:t>
      </w:r>
    </w:p>
    <w:p>
      <w:pPr>
        <w:pStyle w:val="TOC2"/>
      </w:pPr>
      <w:r>
        <w:t>6.4 Future Work</w:t>
        <w:tab/>
        <w:t>2</w:t>
      </w:r>
    </w:p>
    <w:p>
      <w:pPr>
        <w:pStyle w:val="TOC2"/>
      </w:pPr>
      <w:r>
        <w:t>6.3 Limitations</w:t>
        <w:tab/>
        <w:t>2</w:t>
      </w:r>
    </w:p>
    <w:p>
      <w:pPr>
        <w:pStyle w:val="TOC2"/>
      </w:pPr>
      <w:r>
        <w:t>6.2 Security Considerations</w:t>
        <w:tab/>
        <w:t>2</w:t>
      </w:r>
    </w:p>
    <w:p>
      <w:pPr>
        <w:pStyle w:val="TOC2"/>
      </w:pPr>
      <w:r>
        <w:t>6.1 Deployment Architecture</w:t>
        <w:tab/>
        <w:t>2</w:t>
      </w:r>
    </w:p>
    <w:p>
      <w:pPr>
        <w:pStyle w:val="TOC1"/>
      </w:pPr>
      <w:r>
        <w:t>Chapter 6 - Deployment, Limitations and Future Work</w:t>
        <w:tab/>
        <w:t>2</w:t>
      </w:r>
    </w:p>
    <w:p>
      <w:pPr>
        <w:pStyle w:val="TOC2"/>
      </w:pPr>
      <w:r>
        <w:t>5.11 Academic Honesty in Results</w:t>
        <w:tab/>
        <w:t>1</w:t>
      </w:r>
    </w:p>
    <w:p>
      <w:pPr>
        <w:pStyle w:val="TOC2"/>
      </w:pPr>
      <w:r>
        <w:t>5.10 Error Handling and Reliability</w:t>
        <w:tab/>
        <w:t>1</w:t>
      </w:r>
    </w:p>
    <w:p>
      <w:pPr>
        <w:pStyle w:val="TOC2"/>
      </w:pPr>
      <w:r>
        <w:t>5.9 Data Validation Checklist</w:t>
        <w:tab/>
        <w:t>1</w:t>
      </w:r>
    </w:p>
    <w:p>
      <w:pPr>
        <w:pStyle w:val="TOC2"/>
      </w:pPr>
      <w:r>
        <w:t>5.8 Detailed Test Cases</w:t>
        <w:tab/>
        <w:t>1</w:t>
      </w:r>
    </w:p>
    <w:p>
      <w:pPr>
        <w:pStyle w:val="TOC2"/>
      </w:pPr>
      <w:r>
        <w:t>5.7 Success Criteria</w:t>
        <w:tab/>
        <w:t>1</w:t>
      </w:r>
    </w:p>
    <w:p>
      <w:pPr>
        <w:pStyle w:val="TOC3"/>
      </w:pPr>
      <w:r>
        <w:t>5.6.1 Operational Deployment Statistics</w:t>
        <w:tab/>
        <w:t>1</w:t>
      </w:r>
    </w:p>
    <w:p>
      <w:pPr>
        <w:pStyle w:val="TOC3"/>
      </w:pPr>
      <w:r>
        <w:t>5.6.2 High-Score Justification and Leakage Checklist</w:t>
        <w:tab/>
        <w:t>1</w:t>
      </w:r>
    </w:p>
    <w:p>
      <w:pPr>
        <w:pStyle w:val="TOC3"/>
      </w:pPr>
      <w:r>
        <w:t>5.6.1 Complete Holdout Metrics (Reproducible)</w:t>
        <w:tab/>
        <w:t>1</w:t>
      </w:r>
    </w:p>
    <w:p>
      <w:pPr>
        <w:pStyle w:val="TOC2"/>
      </w:pPr>
      <w:r>
        <w:t>5.6 Experimental Performance Results</w:t>
        <w:tab/>
        <w:t>1</w:t>
      </w:r>
    </w:p>
    <w:p>
      <w:pPr>
        <w:pStyle w:val="TOC2"/>
      </w:pPr>
      <w:r>
        <w:t>5.5 Confusion Matrix and ROC Curve</w:t>
        <w:tab/>
        <w:t>1</w:t>
      </w:r>
    </w:p>
    <w:p>
      <w:pPr>
        <w:pStyle w:val="TOC2"/>
      </w:pPr>
      <w:r>
        <w:t>5.4 Evaluation Metrics</w:t>
        <w:tab/>
        <w:t>1</w:t>
      </w:r>
    </w:p>
    <w:p>
      <w:pPr>
        <w:pStyle w:val="TOC3"/>
      </w:pPr>
      <w:r>
        <w:t>5.3.1 Structured Attack Testing Matrix</w:t>
        <w:tab/>
        <w:t>1</w:t>
      </w:r>
    </w:p>
    <w:p>
      <w:pPr>
        <w:pStyle w:val="TOC2"/>
      </w:pPr>
      <w:r>
        <w:t>5.3 Attack Simulation Scenarios</w:t>
        <w:tab/>
        <w:t>1</w:t>
      </w:r>
    </w:p>
    <w:p>
      <w:pPr>
        <w:pStyle w:val="TOC2"/>
      </w:pPr>
      <w:r>
        <w:t>5.2 Testing Environment</w:t>
        <w:tab/>
        <w:t>1</w:t>
      </w:r>
    </w:p>
    <w:p>
      <w:pPr>
        <w:pStyle w:val="TOC2"/>
      </w:pPr>
      <w:r>
        <w:t>5.1 Testing Objectives</w:t>
        <w:tab/>
        <w:t>1</w:t>
      </w:r>
    </w:p>
    <w:p>
      <w:pPr>
        <w:pStyle w:val="TOC1"/>
      </w:pPr>
      <w:r>
        <w:t>Chapter 5 - Testing and Evaluation</w:t>
        <w:tab/>
        <w:t>1</w:t>
      </w:r>
    </w:p>
    <w:p>
      <w:pPr>
        <w:pStyle w:val="TOC2"/>
      </w:pPr>
      <w:r>
        <w:t>4.11 Project Folder Structure</w:t>
        <w:tab/>
        <w:t>1</w:t>
      </w:r>
    </w:p>
    <w:p>
      <w:pPr>
        <w:pStyle w:val="TOC2"/>
      </w:pPr>
      <w:r>
        <w:t>4.10 Model Training Pseudocode</w:t>
        <w:tab/>
        <w:t>1</w:t>
      </w:r>
    </w:p>
    <w:p>
      <w:pPr>
        <w:pStyle w:val="TOC2"/>
      </w:pPr>
      <w:r>
        <w:t>4.9 Algorithmic Workflow</w:t>
        <w:tab/>
        <w:t>1</w:t>
      </w:r>
    </w:p>
    <w:p>
      <w:pPr>
        <w:pStyle w:val="TOC2"/>
      </w:pPr>
      <w:r>
        <w:t>4.8 Backend API Design</w:t>
        <w:tab/>
        <w:t>1</w:t>
      </w:r>
    </w:p>
    <w:p>
      <w:pPr>
        <w:pStyle w:val="TOC2"/>
      </w:pPr>
      <w:r>
        <w:t>4.7 Implementation Workflow</w:t>
        <w:tab/>
        <w:t>1</w:t>
      </w:r>
    </w:p>
    <w:p>
      <w:pPr>
        <w:pStyle w:val="TOC3"/>
      </w:pPr>
      <w:r>
        <w:t>4.6.3 Context-Aware AI Security Assistant</w:t>
        <w:tab/>
        <w:t>1</w:t>
      </w:r>
    </w:p>
    <w:p>
      <w:pPr>
        <w:pStyle w:val="TOC3"/>
      </w:pPr>
      <w:r>
        <w:t>4.6.2 Extended NDR 2.0 SOC Modules</w:t>
        <w:tab/>
        <w:t>1</w:t>
      </w:r>
    </w:p>
    <w:p>
      <w:pPr>
        <w:pStyle w:val="TOC3"/>
      </w:pPr>
      <w:r>
        <w:t>4.6.1 Threat Simulation and SOC Operations Pages</w:t>
        <w:tab/>
        <w:t>1</w:t>
      </w:r>
    </w:p>
    <w:p>
      <w:pPr>
        <w:pStyle w:val="TOC2"/>
      </w:pPr>
      <w:r>
        <w:t>4.6 Dashboard Design</w:t>
        <w:tab/>
        <w:t>1</w:t>
      </w:r>
    </w:p>
    <w:p>
      <w:pPr>
        <w:pStyle w:val="TOC2"/>
      </w:pPr>
      <w:r>
        <w:t>4.5 Database Design</w:t>
        <w:tab/>
        <w:t>1</w:t>
      </w:r>
    </w:p>
    <w:p>
      <w:pPr>
        <w:pStyle w:val="TOC3"/>
      </w:pPr>
      <w:r>
        <w:t>4.4.1 Hybrid Decision Fusion Pipeline</w:t>
        <w:tab/>
        <w:t>1</w:t>
      </w:r>
    </w:p>
    <w:p>
      <w:pPr>
        <w:pStyle w:val="TOC2"/>
      </w:pPr>
      <w:r>
        <w:t>4.4 Decision Fusion</w:t>
        <w:tab/>
        <w:t>1</w:t>
      </w:r>
    </w:p>
    <w:p>
      <w:pPr>
        <w:pStyle w:val="TOC3"/>
      </w:pPr>
      <w:r>
        <w:t>4.3.4 Implemented Preprocessing and Training Configuration</w:t>
        <w:tab/>
        <w:t>1</w:t>
      </w:r>
    </w:p>
    <w:p>
      <w:pPr>
        <w:pStyle w:val="TOC3"/>
      </w:pPr>
      <w:r>
        <w:t>4.3.3 Per-Model Dataset Usage Summary</w:t>
        <w:tab/>
        <w:t>1</w:t>
      </w:r>
    </w:p>
    <w:p>
      <w:pPr>
        <w:pStyle w:val="TOC3"/>
      </w:pPr>
      <w:r>
        <w:t>4.3.2 LSTM Sequence Input Construction</w:t>
        <w:tab/>
        <w:t>1</w:t>
      </w:r>
    </w:p>
    <w:p>
      <w:pPr>
        <w:pStyle w:val="TOC3"/>
      </w:pPr>
      <w:r>
        <w:t>4.3.1 Per-Model Training Configuration</w:t>
        <w:tab/>
        <w:t>1</w:t>
      </w:r>
    </w:p>
    <w:p>
      <w:pPr>
        <w:pStyle w:val="TOC2"/>
      </w:pPr>
      <w:r>
        <w:t>4.3 Model Development</w:t>
        <w:tab/>
        <w:t>1</w:t>
      </w:r>
    </w:p>
    <w:p>
      <w:pPr>
        <w:pStyle w:val="TOC3"/>
      </w:pPr>
      <w:r>
        <w:t>4.2.2 Evaluation Dataset Construction</w:t>
        <w:tab/>
        <w:t>1</w:t>
      </w:r>
    </w:p>
    <w:p>
      <w:pPr>
        <w:pStyle w:val="TOC3"/>
      </w:pPr>
      <w:r>
        <w:t>4.2.1 Complete Feature Set Used in Experiments</w:t>
        <w:tab/>
        <w:t>1</w:t>
      </w:r>
    </w:p>
    <w:p>
      <w:pPr>
        <w:pStyle w:val="TOC2"/>
      </w:pPr>
      <w:r>
        <w:t>4.2 Feature Engineering</w:t>
        <w:tab/>
        <w:t>1</w:t>
      </w:r>
    </w:p>
    <w:p>
      <w:pPr>
        <w:pStyle w:val="TOC2"/>
      </w:pPr>
      <w:r>
        <w:t>4.1 Technology Stack</w:t>
        <w:tab/>
        <w:t>1</w:t>
      </w:r>
    </w:p>
    <w:p>
      <w:pPr>
        <w:pStyle w:val="TOC1"/>
      </w:pPr>
      <w:r>
        <w:t>Chapter 4 - Implementation Methodology</w:t>
        <w:tab/>
        <w:t>1</w:t>
      </w:r>
    </w:p>
    <w:p>
      <w:pPr>
        <w:pStyle w:val="TOC2"/>
      </w:pPr>
      <w:r>
        <w:t>3.8 Online Incremental Learning</w:t>
        <w:tab/>
        <w:t>1</w:t>
      </w:r>
    </w:p>
    <w:p>
      <w:pPr>
        <w:pStyle w:val="TOC2"/>
      </w:pPr>
      <w:r>
        <w:t>3.7 MITRE ATT&amp;CK Mapping and SOAR Playbooks</w:t>
        <w:tab/>
        <w:t>1</w:t>
      </w:r>
    </w:p>
    <w:p>
      <w:pPr>
        <w:pStyle w:val="TOC2"/>
      </w:pPr>
      <w:r>
        <w:t>3.6 Threat Model</w:t>
        <w:tab/>
        <w:t>1</w:t>
      </w:r>
    </w:p>
    <w:p>
      <w:pPr>
        <w:pStyle w:val="TOC2"/>
      </w:pPr>
      <w:r>
        <w:t>3.5 UML Diagrams</w:t>
        <w:tab/>
        <w:t>1</w:t>
      </w:r>
    </w:p>
    <w:p>
      <w:pPr>
        <w:pStyle w:val="TOC2"/>
      </w:pPr>
      <w:r>
        <w:t>3.4 System Data Pipeline</w:t>
        <w:tab/>
        <w:t>1</w:t>
      </w:r>
    </w:p>
    <w:p>
      <w:pPr>
        <w:pStyle w:val="TOC3"/>
      </w:pPr>
      <w:r>
        <w:t>Table 3A. Component Implementation Status</w:t>
        <w:tab/>
        <w:t>1</w:t>
      </w:r>
    </w:p>
    <w:p>
      <w:pPr>
        <w:pStyle w:val="TOC3"/>
      </w:pPr>
      <w:r>
        <w:t>3.3.2 Implementation and Evaluation Status</w:t>
        <w:tab/>
        <w:t>1</w:t>
      </w:r>
    </w:p>
    <w:p>
      <w:pPr>
        <w:pStyle w:val="TOC3"/>
      </w:pPr>
      <w:r>
        <w:t>3.3.1 Implemented Core Modules (Aligned with Software)</w:t>
        <w:tab/>
        <w:t>1</w:t>
      </w:r>
    </w:p>
    <w:p>
      <w:pPr>
        <w:pStyle w:val="TOC2"/>
      </w:pPr>
      <w:r>
        <w:t>3.3 Main Modules</w:t>
        <w:tab/>
        <w:t>1</w:t>
      </w:r>
    </w:p>
    <w:p>
      <w:pPr>
        <w:pStyle w:val="TOC2"/>
      </w:pPr>
      <w:r>
        <w:t>3.2 AI Detection Pipeline</w:t>
        <w:tab/>
        <w:t>1</w:t>
      </w:r>
    </w:p>
    <w:p>
      <w:pPr>
        <w:pStyle w:val="TOC2"/>
      </w:pPr>
      <w:r>
        <w:t>3.1 Architecture Overview</w:t>
        <w:tab/>
        <w:t>1</w:t>
      </w:r>
    </w:p>
    <w:p>
      <w:pPr>
        <w:pStyle w:val="TOC1"/>
      </w:pPr>
      <w:r>
        <w:t>Chapter 3 - Proposed System Architecture</w:t>
        <w:tab/>
        <w:t>1</w:t>
      </w:r>
    </w:p>
    <w:p>
      <w:pPr>
        <w:pStyle w:val="TOC3"/>
      </w:pPr>
      <w:r>
        <w:t>Cisco XDR</w:t>
        <w:tab/>
        <w:t>1</w:t>
      </w:r>
    </w:p>
    <w:p>
      <w:pPr>
        <w:pStyle w:val="TOC3"/>
      </w:pPr>
      <w:r>
        <w:t>Snort 3</w:t>
        <w:tab/>
        <w:t>1</w:t>
      </w:r>
    </w:p>
    <w:p>
      <w:pPr>
        <w:pStyle w:val="TOC3"/>
      </w:pPr>
      <w:r>
        <w:t>Wazuh</w:t>
        <w:tab/>
        <w:t>1</w:t>
      </w:r>
    </w:p>
    <w:p>
      <w:pPr>
        <w:pStyle w:val="TOC3"/>
      </w:pPr>
      <w:r>
        <w:t>Suricata</w:t>
        <w:tab/>
        <w:t>1</w:t>
      </w:r>
    </w:p>
    <w:p>
      <w:pPr>
        <w:pStyle w:val="TOC3"/>
      </w:pPr>
      <w:r>
        <w:t>Zeek</w:t>
        <w:tab/>
        <w:t>1</w:t>
      </w:r>
    </w:p>
    <w:p>
      <w:pPr>
        <w:pStyle w:val="TOC3"/>
      </w:pPr>
      <w:r>
        <w:t>Security Onion 2</w:t>
        <w:tab/>
        <w:t>1</w:t>
      </w:r>
    </w:p>
    <w:p>
      <w:pPr>
        <w:pStyle w:val="TOC3"/>
      </w:pPr>
      <w:r>
        <w:t>Rapid7 InsightIDR</w:t>
        <w:tab/>
        <w:t>1</w:t>
      </w:r>
    </w:p>
    <w:p>
      <w:pPr>
        <w:pStyle w:val="TOC3"/>
      </w:pPr>
      <w:r>
        <w:t>Google Security Operations</w:t>
        <w:tab/>
        <w:t>1</w:t>
      </w:r>
    </w:p>
    <w:p>
      <w:pPr>
        <w:pStyle w:val="TOC3"/>
      </w:pPr>
      <w:r>
        <w:t>Trend Micro Vision One</w:t>
        <w:tab/>
        <w:t>1</w:t>
      </w:r>
    </w:p>
    <w:p>
      <w:pPr>
        <w:pStyle w:val="TOC3"/>
      </w:pPr>
      <w:r>
        <w:t>CrowdStrike Falcon</w:t>
        <w:tab/>
        <w:t>1</w:t>
      </w:r>
    </w:p>
    <w:p>
      <w:pPr>
        <w:pStyle w:val="TOC3"/>
      </w:pPr>
      <w:r>
        <w:t>Elastic Security</w:t>
        <w:tab/>
        <w:t>1</w:t>
      </w:r>
    </w:p>
    <w:p>
      <w:pPr>
        <w:pStyle w:val="TOC3"/>
      </w:pPr>
      <w:r>
        <w:t>IBM QRadar</w:t>
        <w:tab/>
        <w:t>1</w:t>
      </w:r>
    </w:p>
    <w:p>
      <w:pPr>
        <w:pStyle w:val="TOC3"/>
      </w:pPr>
      <w:r>
        <w:t>Splunk Enterprise Security</w:t>
        <w:tab/>
        <w:t>1</w:t>
      </w:r>
    </w:p>
    <w:p>
      <w:pPr>
        <w:pStyle w:val="TOC3"/>
      </w:pPr>
      <w:r>
        <w:t>Microsoft Sentinel</w:t>
        <w:tab/>
        <w:t>1</w:t>
      </w:r>
    </w:p>
    <w:p>
      <w:pPr>
        <w:pStyle w:val="TOC3"/>
      </w:pPr>
      <w:r>
        <w:t>Palo Alto Cortex XSIAM</w:t>
        <w:tab/>
        <w:t>1</w:t>
      </w:r>
    </w:p>
    <w:p>
      <w:pPr>
        <w:pStyle w:val="TOC3"/>
      </w:pPr>
      <w:r>
        <w:t>Cisco Secure Network Analytics</w:t>
        <w:tab/>
        <w:t>1</w:t>
      </w:r>
    </w:p>
    <w:p>
      <w:pPr>
        <w:pStyle w:val="TOC3"/>
      </w:pPr>
      <w:r>
        <w:t>Corelight Open NDR</w:t>
        <w:tab/>
        <w:t>1</w:t>
      </w:r>
    </w:p>
    <w:p>
      <w:pPr>
        <w:pStyle w:val="TOC3"/>
      </w:pPr>
      <w:r>
        <w:t>ExtraHop RevealX</w:t>
        <w:tab/>
        <w:t>1</w:t>
      </w:r>
    </w:p>
    <w:p>
      <w:pPr>
        <w:pStyle w:val="TOC3"/>
      </w:pPr>
      <w:r>
        <w:t>Vectra AI</w:t>
        <w:tab/>
        <w:t>1</w:t>
      </w:r>
    </w:p>
    <w:p>
      <w:pPr>
        <w:pStyle w:val="TOC3"/>
      </w:pPr>
      <w:r>
        <w:t>Darktrace</w:t>
        <w:tab/>
        <w:t>1</w:t>
      </w:r>
    </w:p>
    <w:p>
      <w:pPr>
        <w:pStyle w:val="TOC2"/>
      </w:pPr>
      <w:r>
        <w:t>2.7 Detailed State-of-the-Art Gap Analysis</w:t>
        <w:tab/>
        <w:t>1</w:t>
      </w:r>
    </w:p>
    <w:p>
      <w:pPr>
        <w:pStyle w:val="TOC3"/>
      </w:pPr>
      <w:r>
        <w:t>2.6.1 Comparative Synthesis of Existing Approaches</w:t>
        <w:tab/>
        <w:t>1</w:t>
      </w:r>
    </w:p>
    <w:p>
      <w:pPr>
        <w:pStyle w:val="TOC2"/>
      </w:pPr>
      <w:r>
        <w:t>2.6 Literature Gap</w:t>
        <w:tab/>
        <w:t>1</w:t>
      </w:r>
    </w:p>
    <w:p>
      <w:pPr>
        <w:pStyle w:val="TOC2"/>
      </w:pPr>
      <w:r>
        <w:t>2.5 State of the Art: 20 Applications</w:t>
        <w:tab/>
        <w:t>1</w:t>
      </w:r>
    </w:p>
    <w:p>
      <w:pPr>
        <w:pStyle w:val="TOC2"/>
      </w:pPr>
      <w:r>
        <w:t>2.4 Datasets Used in Network Intrusion Detection</w:t>
        <w:tab/>
        <w:t>1</w:t>
      </w:r>
    </w:p>
    <w:p>
      <w:pPr>
        <w:pStyle w:val="TOC2"/>
      </w:pPr>
      <w:r>
        <w:t>2.3 Machine Learning and Deep Learning Techniques</w:t>
        <w:tab/>
        <w:t>1</w:t>
      </w:r>
    </w:p>
    <w:p>
      <w:pPr>
        <w:pStyle w:val="TOC2"/>
      </w:pPr>
      <w:r>
        <w:t>2.2 AI-Based Intrusion Detection</w:t>
        <w:tab/>
        <w:t>1</w:t>
      </w:r>
    </w:p>
    <w:p>
      <w:pPr>
        <w:pStyle w:val="TOC2"/>
      </w:pPr>
      <w:r>
        <w:t>2.1 Traditional Intrusion Detection Systems</w:t>
        <w:tab/>
        <w:t>1</w:t>
      </w:r>
    </w:p>
    <w:p>
      <w:pPr>
        <w:pStyle w:val="TOC1"/>
      </w:pPr>
      <w:r>
        <w:t>Chapter 2 - Literature Review and State of the Art</w:t>
        <w:tab/>
        <w:t>1</w:t>
      </w:r>
    </w:p>
    <w:p>
      <w:pPr>
        <w:pStyle w:val="TOC2"/>
      </w:pPr>
      <w:r>
        <w:t>1.8 Thesis Organization</w:t>
        <w:tab/>
        <w:t>1</w:t>
      </w:r>
    </w:p>
    <w:p>
      <w:pPr>
        <w:pStyle w:val="TOC2"/>
      </w:pPr>
      <w:r>
        <w:t>1.7 Methodology</w:t>
        <w:tab/>
        <w:t>1</w:t>
      </w:r>
    </w:p>
    <w:p>
      <w:pPr>
        <w:pStyle w:val="TOC2"/>
      </w:pPr>
      <w:r>
        <w:t>1.6 Scope</w:t>
        <w:tab/>
        <w:t>1</w:t>
      </w:r>
    </w:p>
    <w:p>
      <w:pPr>
        <w:pStyle w:val="TOC2"/>
      </w:pPr>
      <w:r>
        <w:t>1.5 Research Questions</w:t>
        <w:tab/>
        <w:t>1</w:t>
      </w:r>
    </w:p>
    <w:p>
      <w:pPr>
        <w:pStyle w:val="TOC2"/>
      </w:pPr>
      <w:r>
        <w:t>1.4 Research Objectives</w:t>
        <w:tab/>
        <w:t>1</w:t>
      </w:r>
    </w:p>
    <w:p>
      <w:pPr>
        <w:pStyle w:val="TOC2"/>
      </w:pPr>
      <w:r>
        <w:t>1.3 Proposed Solution</w:t>
        <w:tab/>
        <w:t>1</w:t>
      </w:r>
    </w:p>
    <w:p>
      <w:pPr>
        <w:pStyle w:val="TOC2"/>
      </w:pPr>
      <w:r>
        <w:t>1.2 Problem Statement</w:t>
        <w:tab/>
        <w:t>1</w:t>
      </w:r>
    </w:p>
    <w:p>
      <w:pPr>
        <w:pStyle w:val="TOC2"/>
      </w:pPr>
      <w:r>
        <w:t>1.1 Background</w:t>
        <w:tab/>
        <w:t>1</w:t>
      </w:r>
    </w:p>
    <w:p>
      <w:pPr>
        <w:pStyle w:val="TOC1"/>
      </w:pPr>
      <w:r>
        <w:t>Chapter 1 - Introduction</w:t>
        <w:tab/>
        <w:t>1</w:t>
      </w:r>
    </w:p>
    <w:p>
      <w:pPr>
        <w:pStyle w:val="TOC1"/>
      </w:pPr>
      <w:r>
        <w:t>List of Tables</w:t>
        <w:tab/>
        <w:t>3</w:t>
      </w:r>
    </w:p>
    <w:p>
      <w:pPr>
        <w:pStyle w:val="TOC1"/>
      </w:pPr>
      <w:r>
        <w:t>List of Figures</w:t>
        <w:tab/>
        <w:t>3</w:t>
      </w:r>
    </w:p>
    <w:p>
      <w:pPr>
        <w:pStyle w:val="TOC1"/>
      </w:pPr>
      <w:r>
        <w:t>Abstract</w:t>
        <w:tab/>
        <w:t>2</w:t>
      </w:r>
    </w:p>
    <w:p>
      <w:pPr>
        <w:pStyle w:val="TOC1"/>
      </w:pPr>
      <w:r>
        <w:t>Acknowledgment</w:t>
        <w:tab/>
        <w:t>2</w:t>
      </w:r>
    </w:p>
    <w:p>
      <w:pPr>
        <w:pStyle w:val="TOC1"/>
      </w:pPr>
      <w:r>
        <w:t>Declaration</w:t>
        <w:tab/>
        <w:t>2</w:t>
      </w:r>
    </w:p>
    <w:p w14:paraId="12495B52" w14:textId="323209F9" w:rsidR="005D103B" w:rsidRPr="008A4A6D" w:rsidRDefault="00234347" w:rsidP="008A4A6D">
      <w:pPr>
        <w:pStyle w:val="Heading1"/>
        <w:spacing w:after="120" w:line="252" w:lineRule="auto" w:before="240"/>
        <w:rPr>
          <w:rFonts w:ascii="Times New Roman" w:hAnsi="Times New Roman"/>
          <w:b w:val="0"/>
          <w:sz w:val="22"/>
        </w:rPr>
      </w:pPr>
      <w:bookmarkStart w:id="3" w:name="_Toc234712048"/>
      <w:r>
        <w:rPr>
          <w:rFonts w:ascii="Times New Roman" w:hAnsi="Times New Roman"/>
          <w:b w:val="0"/>
          <w:sz w:val="22"/>
        </w:rPr>
        <w:t>List of Figures</w:t>
      </w:r>
      <w:bookmarkEnd w:id="3"/>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pPr>
              <w:spacing w:before="60" w:after="60" w:line="259" w:lineRule="auto"/>
            </w:pPr>
            <w:r>
              <w:rPr>
                <w:sz w:val="20"/>
              </w:rPr>
              <w:t>No.</w:t>
            </w:r>
          </w:p>
        </w:tc>
        <w:tc>
          <w:tcPr>
            <w:tcW w:w="5112" w:type="dxa"/>
            <w:shd w:val="clear" w:color="auto" w:fill="D9EAF7"/>
            <w:vAlign w:val="center"/>
          </w:tcPr>
          <w:p>
            <w:pPr>
              <w:spacing w:before="60" w:after="60" w:line="259" w:lineRule="auto"/>
            </w:pPr>
            <w:r>
              <w:rPr>
                <w:sz w:val="20"/>
              </w:rPr>
              <w:t>Figure Title</w:t>
            </w:r>
          </w:p>
        </w:tc>
      </w:tr>
      <w:tr>
        <w:tc>
          <w:tcPr>
            <w:tcW w:type="dxa" w:w="5112"/>
          </w:tcPr>
          <w:p>
            <w:pPr>
              <w:spacing w:before="60" w:after="60" w:line="259" w:lineRule="auto"/>
            </w:pPr>
            <w:r>
              <w:rPr>
                <w:sz w:val="20"/>
              </w:rPr>
              <w:t>Figure 1</w:t>
            </w:r>
          </w:p>
        </w:tc>
        <w:tc>
          <w:tcPr>
            <w:tcW w:type="dxa" w:w="5112"/>
          </w:tcPr>
          <w:p>
            <w:pPr>
              <w:spacing w:before="60" w:after="60" w:line="259" w:lineRule="auto"/>
            </w:pPr>
            <w:r>
              <w:rPr>
                <w:sz w:val="20"/>
              </w:rPr>
              <w:t>Proposed System Architecture.</w:t>
            </w:r>
          </w:p>
        </w:tc>
      </w:tr>
      <w:tr>
        <w:tc>
          <w:tcPr>
            <w:tcW w:type="dxa" w:w="5112"/>
          </w:tcPr>
          <w:p>
            <w:pPr>
              <w:spacing w:before="60" w:after="60" w:line="259" w:lineRule="auto"/>
            </w:pPr>
            <w:r>
              <w:rPr>
                <w:sz w:val="20"/>
              </w:rPr>
              <w:t>Figure 2</w:t>
            </w:r>
          </w:p>
        </w:tc>
        <w:tc>
          <w:tcPr>
            <w:tcW w:type="dxa" w:w="5112"/>
          </w:tcPr>
          <w:p>
            <w:pPr>
              <w:spacing w:before="60" w:after="60" w:line="259" w:lineRule="auto"/>
            </w:pPr>
            <w:r>
              <w:rPr>
                <w:sz w:val="20"/>
              </w:rPr>
              <w:t>AI Detection Pipeline.</w:t>
            </w:r>
          </w:p>
        </w:tc>
      </w:tr>
      <w:tr>
        <w:tc>
          <w:tcPr>
            <w:tcW w:type="dxa" w:w="5112"/>
          </w:tcPr>
          <w:p>
            <w:pPr>
              <w:spacing w:before="60" w:after="60" w:line="259" w:lineRule="auto"/>
            </w:pPr>
            <w:r>
              <w:rPr>
                <w:sz w:val="20"/>
              </w:rPr>
              <w:t>Figure 3</w:t>
            </w:r>
          </w:p>
        </w:tc>
        <w:tc>
          <w:tcPr>
            <w:tcW w:type="dxa" w:w="5112"/>
          </w:tcPr>
          <w:p>
            <w:pPr>
              <w:spacing w:before="60" w:after="60" w:line="259" w:lineRule="auto"/>
            </w:pPr>
            <w:r>
              <w:rPr>
                <w:sz w:val="20"/>
              </w:rPr>
              <w:t>Expanded System Architecture aligned with the implemented AI-NDR software.</w:t>
            </w:r>
          </w:p>
        </w:tc>
      </w:tr>
      <w:tr>
        <w:tc>
          <w:tcPr>
            <w:tcW w:type="dxa" w:w="5112"/>
          </w:tcPr>
          <w:p>
            <w:pPr>
              <w:spacing w:before="60" w:after="60" w:line="259" w:lineRule="auto"/>
            </w:pPr>
            <w:r>
              <w:rPr>
                <w:sz w:val="20"/>
              </w:rPr>
              <w:t>Figure 4</w:t>
            </w:r>
          </w:p>
        </w:tc>
        <w:tc>
          <w:tcPr>
            <w:tcW w:type="dxa" w:w="5112"/>
          </w:tcPr>
          <w:p>
            <w:pPr>
              <w:spacing w:before="60" w:after="60" w:line="259" w:lineRule="auto"/>
            </w:pPr>
            <w:r>
              <w:rPr>
                <w:sz w:val="20"/>
              </w:rPr>
              <w:t>System Data Pipeline (implemented modules).</w:t>
            </w:r>
          </w:p>
        </w:tc>
      </w:tr>
      <w:tr>
        <w:tc>
          <w:tcPr>
            <w:tcW w:type="dxa" w:w="5112"/>
          </w:tcPr>
          <w:p>
            <w:pPr>
              <w:spacing w:before="60" w:after="60" w:line="259" w:lineRule="auto"/>
            </w:pPr>
            <w:r>
              <w:rPr>
                <w:sz w:val="20"/>
              </w:rPr>
              <w:t>Figure 5</w:t>
            </w:r>
          </w:p>
        </w:tc>
        <w:tc>
          <w:tcPr>
            <w:tcW w:type="dxa" w:w="5112"/>
          </w:tcPr>
          <w:p>
            <w:pPr>
              <w:spacing w:before="60" w:after="60" w:line="259" w:lineRule="auto"/>
            </w:pPr>
            <w:r>
              <w:rPr>
                <w:sz w:val="20"/>
              </w:rPr>
              <w:t>Use Case Diagram.</w:t>
            </w:r>
          </w:p>
        </w:tc>
      </w:tr>
      <w:tr>
        <w:tc>
          <w:tcPr>
            <w:tcW w:type="dxa" w:w="5112"/>
          </w:tcPr>
          <w:p>
            <w:pPr>
              <w:spacing w:before="60" w:after="60" w:line="259" w:lineRule="auto"/>
            </w:pPr>
            <w:r>
              <w:rPr>
                <w:sz w:val="20"/>
              </w:rPr>
              <w:t>Figure 6</w:t>
            </w:r>
          </w:p>
        </w:tc>
        <w:tc>
          <w:tcPr>
            <w:tcW w:type="dxa" w:w="5112"/>
          </w:tcPr>
          <w:p>
            <w:pPr>
              <w:spacing w:before="60" w:after="60" w:line="259" w:lineRule="auto"/>
            </w:pPr>
            <w:r>
              <w:rPr>
                <w:sz w:val="20"/>
              </w:rPr>
              <w:t>Sequence Diagram - Real-Time Detection.</w:t>
            </w:r>
          </w:p>
        </w:tc>
      </w:tr>
      <w:tr>
        <w:tc>
          <w:tcPr>
            <w:tcW w:type="dxa" w:w="5112"/>
          </w:tcPr>
          <w:p>
            <w:pPr>
              <w:spacing w:before="60" w:after="60" w:line="259" w:lineRule="auto"/>
            </w:pPr>
            <w:r>
              <w:rPr>
                <w:sz w:val="20"/>
              </w:rPr>
              <w:t>Figure 7</w:t>
            </w:r>
          </w:p>
        </w:tc>
        <w:tc>
          <w:tcPr>
            <w:tcW w:type="dxa" w:w="5112"/>
          </w:tcPr>
          <w:p>
            <w:pPr>
              <w:spacing w:before="60" w:after="60" w:line="259" w:lineRule="auto"/>
            </w:pPr>
            <w:r>
              <w:rPr>
                <w:sz w:val="20"/>
              </w:rPr>
              <w:t>Activity Diagram - Detection Workflow.</w:t>
            </w:r>
          </w:p>
        </w:tc>
      </w:tr>
      <w:tr>
        <w:tc>
          <w:tcPr>
            <w:tcW w:type="dxa" w:w="5112"/>
          </w:tcPr>
          <w:p>
            <w:pPr>
              <w:spacing w:before="60" w:after="60" w:line="259" w:lineRule="auto"/>
            </w:pPr>
            <w:r>
              <w:rPr>
                <w:sz w:val="20"/>
              </w:rPr>
              <w:t>Figure 8</w:t>
            </w:r>
          </w:p>
        </w:tc>
        <w:tc>
          <w:tcPr>
            <w:tcW w:type="dxa" w:w="5112"/>
          </w:tcPr>
          <w:p>
            <w:pPr>
              <w:spacing w:before="60" w:after="60" w:line="259" w:lineRule="auto"/>
            </w:pPr>
            <w:r>
              <w:rPr>
                <w:sz w:val="20"/>
              </w:rPr>
              <w:t>Simplified STRIDE Threat Model.</w:t>
            </w:r>
          </w:p>
        </w:tc>
      </w:tr>
      <w:tr>
        <w:tc>
          <w:tcPr>
            <w:tcW w:type="dxa" w:w="5112"/>
          </w:tcPr>
          <w:p>
            <w:pPr>
              <w:spacing w:before="60" w:after="60" w:line="259" w:lineRule="auto"/>
            </w:pPr>
            <w:r>
              <w:rPr>
                <w:sz w:val="20"/>
              </w:rPr>
              <w:t>Figure 9</w:t>
            </w:r>
          </w:p>
        </w:tc>
        <w:tc>
          <w:tcPr>
            <w:tcW w:type="dxa" w:w="5112"/>
          </w:tcPr>
          <w:p>
            <w:pPr>
              <w:spacing w:before="60" w:after="60" w:line="259" w:lineRule="auto"/>
            </w:pPr>
            <w:r>
              <w:rPr>
                <w:sz w:val="20"/>
              </w:rPr>
              <w:t>MITRE ATT&amp;CK enrichment and SOAR playbook example (Ransomware).</w:t>
            </w:r>
          </w:p>
        </w:tc>
      </w:tr>
      <w:tr>
        <w:tc>
          <w:tcPr>
            <w:tcW w:type="dxa" w:w="5112"/>
          </w:tcPr>
          <w:p>
            <w:pPr>
              <w:spacing w:before="60" w:after="60" w:line="259" w:lineRule="auto"/>
            </w:pPr>
            <w:r>
              <w:rPr>
                <w:sz w:val="20"/>
              </w:rPr>
              <w:t>Figure 10</w:t>
            </w:r>
          </w:p>
        </w:tc>
        <w:tc>
          <w:tcPr>
            <w:tcW w:type="dxa" w:w="5112"/>
          </w:tcPr>
          <w:p>
            <w:pPr>
              <w:spacing w:before="60" w:after="60" w:line="259" w:lineRule="auto"/>
            </w:pPr>
            <w:r>
              <w:rPr>
                <w:sz w:val="20"/>
              </w:rPr>
              <w:t>End-to-end detection and response pipeline implemented in software.</w:t>
            </w:r>
          </w:p>
        </w:tc>
      </w:tr>
      <w:tr>
        <w:tc>
          <w:tcPr>
            <w:tcW w:type="dxa" w:w="5112"/>
          </w:tcPr>
          <w:p>
            <w:pPr>
              <w:spacing w:before="60" w:after="60" w:line="259" w:lineRule="auto"/>
            </w:pPr>
            <w:r>
              <w:rPr>
                <w:sz w:val="20"/>
              </w:rPr>
              <w:t>Figure 11</w:t>
            </w:r>
          </w:p>
        </w:tc>
        <w:tc>
          <w:tcPr>
            <w:tcW w:type="dxa" w:w="5112"/>
          </w:tcPr>
          <w:p>
            <w:pPr>
              <w:spacing w:before="60" w:after="60" w:line="259" w:lineRule="auto"/>
            </w:pPr>
            <w:r>
              <w:rPr>
                <w:sz w:val="20"/>
              </w:rPr>
              <w:t>Real-Time Dashboard Mockup.</w:t>
            </w:r>
          </w:p>
        </w:tc>
      </w:tr>
      <w:tr>
        <w:tc>
          <w:tcPr>
            <w:tcW w:type="dxa" w:w="5112"/>
          </w:tcPr>
          <w:p>
            <w:pPr>
              <w:spacing w:before="60" w:after="60" w:line="259" w:lineRule="auto"/>
            </w:pPr>
            <w:r>
              <w:rPr>
                <w:sz w:val="20"/>
              </w:rPr>
              <w:t>Figure 12</w:t>
            </w:r>
          </w:p>
        </w:tc>
        <w:tc>
          <w:tcPr>
            <w:tcW w:type="dxa" w:w="5112"/>
          </w:tcPr>
          <w:p>
            <w:pPr>
              <w:spacing w:before="60" w:after="60" w:line="259" w:lineRule="auto"/>
            </w:pPr>
            <w:r>
              <w:rPr>
                <w:sz w:val="20"/>
              </w:rPr>
              <w:t>Confusion Matrix Example.</w:t>
            </w:r>
          </w:p>
        </w:tc>
      </w:tr>
      <w:tr>
        <w:tc>
          <w:tcPr>
            <w:tcW w:type="dxa" w:w="5112"/>
          </w:tcPr>
          <w:p>
            <w:pPr>
              <w:spacing w:before="60" w:after="60" w:line="259" w:lineRule="auto"/>
            </w:pPr>
            <w:r>
              <w:rPr>
                <w:sz w:val="20"/>
              </w:rPr>
              <w:t>Figure 13</w:t>
            </w:r>
          </w:p>
        </w:tc>
        <w:tc>
          <w:tcPr>
            <w:tcW w:type="dxa" w:w="5112"/>
          </w:tcPr>
          <w:p>
            <w:pPr>
              <w:spacing w:before="60" w:after="60" w:line="259" w:lineRule="auto"/>
            </w:pPr>
            <w:r>
              <w:rPr>
                <w:sz w:val="20"/>
              </w:rPr>
              <w:t>ROC Curve Example.</w:t>
            </w:r>
          </w:p>
        </w:tc>
      </w:tr>
      <w:tr>
        <w:tc>
          <w:tcPr>
            <w:tcW w:type="dxa" w:w="5112"/>
          </w:tcPr>
          <w:p>
            <w:pPr>
              <w:spacing w:before="60" w:after="60" w:line="259" w:lineRule="auto"/>
            </w:pPr>
            <w:r>
              <w:rPr>
                <w:sz w:val="20"/>
              </w:rPr>
              <w:t>Figure 14</w:t>
            </w:r>
          </w:p>
        </w:tc>
        <w:tc>
          <w:tcPr>
            <w:tcW w:type="dxa" w:w="5112"/>
          </w:tcPr>
          <w:p>
            <w:pPr>
              <w:spacing w:before="60" w:after="60" w:line="259" w:lineRule="auto"/>
            </w:pPr>
            <w:r>
              <w:rPr>
                <w:sz w:val="20"/>
              </w:rPr>
              <w:t>Expected Model Performance Comparison.</w:t>
            </w:r>
          </w:p>
        </w:tc>
      </w:tr>
      <w:tr>
        <w:tc>
          <w:tcPr>
            <w:tcW w:type="dxa" w:w="5112"/>
          </w:tcPr>
          <w:p>
            <w:pPr>
              <w:spacing w:before="60" w:after="60" w:line="259" w:lineRule="auto"/>
            </w:pPr>
            <w:r>
              <w:rPr>
                <w:sz w:val="20"/>
              </w:rPr>
              <w:t>Figure 15</w:t>
            </w:r>
          </w:p>
        </w:tc>
        <w:tc>
          <w:tcPr>
            <w:tcW w:type="dxa" w:w="5112"/>
          </w:tcPr>
          <w:p>
            <w:pPr>
              <w:spacing w:before="60" w:after="60" w:line="259" w:lineRule="auto"/>
            </w:pPr>
            <w:r>
              <w:rPr>
                <w:sz w:val="20"/>
              </w:rPr>
              <w:t>Dataset class distribution used in implementation evaluation.</w:t>
            </w:r>
          </w:p>
        </w:tc>
      </w:tr>
      <w:tr>
        <w:tc>
          <w:tcPr>
            <w:tcW w:type="dxa" w:w="5112"/>
          </w:tcPr>
          <w:p>
            <w:pPr>
              <w:spacing w:before="60" w:after="60" w:line="259" w:lineRule="auto"/>
            </w:pPr>
            <w:r>
              <w:rPr>
                <w:sz w:val="20"/>
              </w:rPr>
              <w:t>Figure 16</w:t>
            </w:r>
          </w:p>
        </w:tc>
        <w:tc>
          <w:tcPr>
            <w:tcW w:type="dxa" w:w="5112"/>
          </w:tcPr>
          <w:p>
            <w:pPr>
              <w:spacing w:before="60" w:after="60" w:line="259" w:lineRule="auto"/>
            </w:pPr>
            <w:r>
              <w:rPr>
                <w:sz w:val="20"/>
              </w:rPr>
              <w:t>Experimental model performance (Accuracy and F1).</w:t>
            </w:r>
          </w:p>
        </w:tc>
      </w:tr>
      <w:tr>
        <w:tc>
          <w:tcPr>
            <w:tcW w:type="dxa" w:w="5112"/>
          </w:tcPr>
          <w:p>
            <w:pPr>
              <w:spacing w:before="60" w:after="60" w:line="259" w:lineRule="auto"/>
            </w:pPr>
            <w:r>
              <w:rPr>
                <w:sz w:val="20"/>
              </w:rPr>
              <w:t>Figure 17</w:t>
            </w:r>
          </w:p>
        </w:tc>
        <w:tc>
          <w:tcPr>
            <w:tcW w:type="dxa" w:w="5112"/>
          </w:tcPr>
          <w:p>
            <w:pPr>
              <w:spacing w:before="60" w:after="60" w:line="259" w:lineRule="auto"/>
            </w:pPr>
            <w:r>
              <w:rPr>
                <w:sz w:val="20"/>
              </w:rPr>
              <w:t>Confusion matrix of Random Forest on the test set.</w:t>
            </w:r>
          </w:p>
        </w:tc>
      </w:tr>
      <w:tr>
        <w:tc>
          <w:tcPr>
            <w:tcW w:type="dxa" w:w="5112"/>
          </w:tcPr>
          <w:p>
            <w:pPr>
              <w:spacing w:before="60" w:after="60" w:line="259" w:lineRule="auto"/>
            </w:pPr>
            <w:r>
              <w:rPr>
                <w:sz w:val="20"/>
              </w:rPr>
              <w:t>Figure 18</w:t>
            </w:r>
          </w:p>
        </w:tc>
        <w:tc>
          <w:tcPr>
            <w:tcW w:type="dxa" w:w="5112"/>
          </w:tcPr>
          <w:p>
            <w:pPr>
              <w:spacing w:before="60" w:after="60" w:line="259" w:lineRule="auto"/>
            </w:pPr>
            <w:r>
              <w:rPr>
                <w:sz w:val="20"/>
              </w:rPr>
              <w:t>Screenshot: Home SOC dashboard of the implemented system.</w:t>
            </w:r>
          </w:p>
        </w:tc>
      </w:tr>
      <w:tr>
        <w:tc>
          <w:tcPr>
            <w:tcW w:type="dxa" w:w="5112"/>
          </w:tcPr>
          <w:p>
            <w:pPr>
              <w:spacing w:before="60" w:after="60" w:line="259" w:lineRule="auto"/>
            </w:pPr>
            <w:r>
              <w:rPr>
                <w:sz w:val="20"/>
              </w:rPr>
              <w:t>Figure 19</w:t>
            </w:r>
          </w:p>
        </w:tc>
        <w:tc>
          <w:tcPr>
            <w:tcW w:type="dxa" w:w="5112"/>
          </w:tcPr>
          <w:p>
            <w:pPr>
              <w:spacing w:before="60" w:after="60" w:line="259" w:lineRule="auto"/>
            </w:pPr>
            <w:r>
              <w:rPr>
                <w:sz w:val="20"/>
              </w:rPr>
              <w:t>Screenshot: Threat Simulation campaign page.</w:t>
            </w:r>
          </w:p>
        </w:tc>
      </w:tr>
      <w:tr>
        <w:tc>
          <w:tcPr>
            <w:tcW w:type="dxa" w:w="5112"/>
          </w:tcPr>
          <w:p>
            <w:pPr>
              <w:spacing w:before="60" w:after="60" w:line="259" w:lineRule="auto"/>
            </w:pPr>
            <w:r>
              <w:rPr>
                <w:sz w:val="20"/>
              </w:rPr>
              <w:t>Figure 20</w:t>
            </w:r>
          </w:p>
        </w:tc>
        <w:tc>
          <w:tcPr>
            <w:tcW w:type="dxa" w:w="5112"/>
          </w:tcPr>
          <w:p>
            <w:pPr>
              <w:spacing w:before="60" w:after="60" w:line="259" w:lineRule="auto"/>
            </w:pPr>
            <w:r>
              <w:rPr>
                <w:sz w:val="20"/>
              </w:rPr>
              <w:t>Screenshot: SOC Ops (MITRE / SOAR / Online Learning / Health).</w:t>
            </w:r>
          </w:p>
        </w:tc>
      </w:tr>
      <w:tr>
        <w:tc>
          <w:tcPr>
            <w:tcW w:type="dxa" w:w="5112"/>
          </w:tcPr>
          <w:p>
            <w:pPr>
              <w:spacing w:before="60" w:after="60" w:line="259" w:lineRule="auto"/>
            </w:pPr>
            <w:r>
              <w:rPr>
                <w:sz w:val="20"/>
              </w:rPr>
              <w:t>Figure 21</w:t>
            </w:r>
          </w:p>
        </w:tc>
        <w:tc>
          <w:tcPr>
            <w:tcW w:type="dxa" w:w="5112"/>
          </w:tcPr>
          <w:p>
            <w:pPr>
              <w:spacing w:before="60" w:after="60" w:line="259" w:lineRule="auto"/>
            </w:pPr>
            <w:r>
              <w:rPr>
                <w:sz w:val="20"/>
              </w:rPr>
              <w:t>Screenshot: AI Models and evaluation panel.</w:t>
            </w:r>
          </w:p>
        </w:tc>
      </w:tr>
      <w:tr>
        <w:tc>
          <w:tcPr>
            <w:tcW w:type="dxa" w:w="5112"/>
          </w:tcPr>
          <w:p>
            <w:pPr>
              <w:spacing w:before="60" w:after="60" w:line="259" w:lineRule="auto"/>
            </w:pPr>
            <w:r>
              <w:rPr>
                <w:sz w:val="20"/>
              </w:rPr>
              <w:t>Figure 22</w:t>
            </w:r>
          </w:p>
        </w:tc>
        <w:tc>
          <w:tcPr>
            <w:tcW w:type="dxa" w:w="5112"/>
          </w:tcPr>
          <w:p>
            <w:pPr>
              <w:spacing w:before="60" w:after="60" w:line="259" w:lineRule="auto"/>
            </w:pPr>
            <w:r>
              <w:rPr>
                <w:sz w:val="20"/>
              </w:rPr>
              <w:t>Server deployment with supervisor-based auto-recovery.</w:t>
            </w:r>
          </w:p>
        </w:tc>
      </w:tr>
      <w:tr>
        <w:tc>
          <w:tcPr>
            <w:tcW w:type="dxa" w:w="5112"/>
          </w:tcPr>
          <w:p>
            <w:pPr>
              <w:spacing w:before="60" w:after="60" w:line="259" w:lineRule="auto"/>
            </w:pPr>
            <w:r>
              <w:rPr>
                <w:sz w:val="20"/>
              </w:rPr>
              <w:t>Figure H1</w:t>
            </w:r>
          </w:p>
        </w:tc>
        <w:tc>
          <w:tcPr>
            <w:tcW w:type="dxa" w:w="5112"/>
          </w:tcPr>
          <w:p>
            <w:pPr>
              <w:spacing w:before="60" w:after="60" w:line="259" w:lineRule="auto"/>
            </w:pPr>
            <w:r>
              <w:rPr>
                <w:sz w:val="20"/>
              </w:rPr>
              <w:t>Code excerpt: Hybrid AI decision fusion.</w:t>
            </w:r>
          </w:p>
        </w:tc>
      </w:tr>
      <w:tr>
        <w:tc>
          <w:tcPr>
            <w:tcW w:type="dxa" w:w="5112"/>
          </w:tcPr>
          <w:p>
            <w:pPr>
              <w:spacing w:before="60" w:after="60" w:line="259" w:lineRule="auto"/>
            </w:pPr>
            <w:r>
              <w:rPr>
                <w:sz w:val="20"/>
              </w:rPr>
              <w:t>Figure H2</w:t>
            </w:r>
          </w:p>
        </w:tc>
        <w:tc>
          <w:tcPr>
            <w:tcW w:type="dxa" w:w="5112"/>
          </w:tcPr>
          <w:p>
            <w:pPr>
              <w:spacing w:before="60" w:after="60" w:line="259" w:lineRule="auto"/>
            </w:pPr>
            <w:r>
              <w:rPr>
                <w:sz w:val="20"/>
              </w:rPr>
              <w:t>Code excerpt: MITRE ATT&amp;CK mapping module.</w:t>
            </w:r>
          </w:p>
        </w:tc>
      </w:tr>
      <w:tr>
        <w:tc>
          <w:tcPr>
            <w:tcW w:type="dxa" w:w="5112"/>
          </w:tcPr>
          <w:p>
            <w:pPr>
              <w:spacing w:before="60" w:after="60" w:line="259" w:lineRule="auto"/>
            </w:pPr>
            <w:r>
              <w:rPr>
                <w:sz w:val="20"/>
              </w:rPr>
              <w:t>Figure H3</w:t>
            </w:r>
          </w:p>
        </w:tc>
        <w:tc>
          <w:tcPr>
            <w:tcW w:type="dxa" w:w="5112"/>
          </w:tcPr>
          <w:p>
            <w:pPr>
              <w:spacing w:before="60" w:after="60" w:line="259" w:lineRule="auto"/>
            </w:pPr>
            <w:r>
              <w:rPr>
                <w:sz w:val="20"/>
              </w:rPr>
              <w:t>Code excerpt: SOAR playbook definitions.</w:t>
            </w:r>
          </w:p>
        </w:tc>
      </w:tr>
      <w:tr>
        <w:tc>
          <w:tcPr>
            <w:tcW w:type="dxa" w:w="5112"/>
          </w:tcPr>
          <w:p>
            <w:pPr>
              <w:spacing w:before="60" w:after="60" w:line="259" w:lineRule="auto"/>
            </w:pPr>
            <w:r>
              <w:rPr>
                <w:sz w:val="20"/>
              </w:rPr>
              <w:t>Figure H4</w:t>
            </w:r>
          </w:p>
        </w:tc>
        <w:tc>
          <w:tcPr>
            <w:tcW w:type="dxa" w:w="5112"/>
          </w:tcPr>
          <w:p>
            <w:pPr>
              <w:spacing w:before="60" w:after="60" w:line="259" w:lineRule="auto"/>
            </w:pPr>
            <w:r>
              <w:rPr>
                <w:sz w:val="20"/>
              </w:rPr>
              <w:t>Code excerpt: online incremental learning.</w:t>
            </w:r>
          </w:p>
        </w:tc>
      </w:tr>
      <w:tr>
        <w:tc>
          <w:tcPr>
            <w:tcW w:type="dxa" w:w="5112"/>
          </w:tcPr>
          <w:p>
            <w:pPr>
              <w:spacing w:before="60" w:after="60" w:line="259" w:lineRule="auto"/>
            </w:pPr>
            <w:r>
              <w:rPr>
                <w:sz w:val="20"/>
              </w:rPr>
              <w:t>Figure H5</w:t>
            </w:r>
          </w:p>
        </w:tc>
        <w:tc>
          <w:tcPr>
            <w:tcW w:type="dxa" w:w="5112"/>
          </w:tcPr>
          <w:p>
            <w:pPr>
              <w:spacing w:before="60" w:after="60" w:line="259" w:lineRule="auto"/>
            </w:pPr>
            <w:r>
              <w:rPr>
                <w:sz w:val="20"/>
              </w:rPr>
              <w:t>Code excerpt: threat simulation engine.</w:t>
            </w:r>
          </w:p>
        </w:tc>
      </w:tr>
      <w:tr>
        <w:tc>
          <w:tcPr>
            <w:tcW w:type="dxa" w:w="5112"/>
          </w:tcPr>
          <w:p>
            <w:pPr>
              <w:spacing w:before="60" w:after="60" w:line="259" w:lineRule="auto"/>
            </w:pPr>
            <w:r>
              <w:rPr>
                <w:sz w:val="20"/>
              </w:rPr>
              <w:t>Figure H6</w:t>
            </w:r>
          </w:p>
        </w:tc>
        <w:tc>
          <w:tcPr>
            <w:tcW w:type="dxa" w:w="5112"/>
          </w:tcPr>
          <w:p>
            <w:pPr>
              <w:spacing w:before="60" w:after="60" w:line="259" w:lineRule="auto"/>
            </w:pPr>
            <w:r>
              <w:rPr>
                <w:sz w:val="20"/>
              </w:rPr>
              <w:t>Code excerpt: alert manager with playbook hook.</w:t>
            </w:r>
          </w:p>
        </w:tc>
      </w:tr>
      <w:tr>
        <w:tc>
          <w:tcPr>
            <w:tcW w:type="dxa" w:w="5112"/>
          </w:tcPr>
          <w:p>
            <w:pPr>
              <w:spacing w:before="60" w:after="60" w:line="259" w:lineRule="auto"/>
            </w:pPr>
            <w:r>
              <w:rPr>
                <w:sz w:val="20"/>
              </w:rPr>
              <w:t>Figure H7</w:t>
            </w:r>
          </w:p>
        </w:tc>
        <w:tc>
          <w:tcPr>
            <w:tcW w:type="dxa" w:w="5112"/>
          </w:tcPr>
          <w:p>
            <w:pPr>
              <w:spacing w:before="60" w:after="60" w:line="259" w:lineRule="auto"/>
            </w:pPr>
            <w:r>
              <w:rPr>
                <w:sz w:val="20"/>
              </w:rPr>
              <w:t>Code excerpt: Telegram alert delivery.</w:t>
            </w:r>
          </w:p>
        </w:tc>
      </w:tr>
      <w:tr>
        <w:tc>
          <w:tcPr>
            <w:tcW w:type="dxa" w:w="5112"/>
          </w:tcPr>
          <w:p>
            <w:pPr>
              <w:spacing w:before="60" w:after="60" w:line="259" w:lineRule="auto"/>
            </w:pPr>
            <w:r>
              <w:rPr>
                <w:sz w:val="20"/>
              </w:rPr>
              <w:t>Figure H8</w:t>
            </w:r>
          </w:p>
        </w:tc>
        <w:tc>
          <w:tcPr>
            <w:tcW w:type="dxa" w:w="5112"/>
          </w:tcPr>
          <w:p>
            <w:pPr>
              <w:spacing w:before="60" w:after="60" w:line="259" w:lineRule="auto"/>
            </w:pPr>
            <w:r>
              <w:rPr>
                <w:sz w:val="20"/>
              </w:rPr>
              <w:t>Code excerpt: server auto-recovery supervisor.</w:t>
            </w:r>
          </w:p>
        </w:tc>
      </w:tr>
      <w:tr>
        <w:tc>
          <w:tcPr>
            <w:tcW w:type="dxa" w:w="5112"/>
          </w:tcPr>
          <w:p>
            <w:pPr>
              <w:spacing w:before="60" w:after="60" w:line="259" w:lineRule="auto"/>
            </w:pPr>
            <w:r>
              <w:rPr>
                <w:sz w:val="20"/>
              </w:rPr>
              <w:t>Figure H9</w:t>
            </w:r>
          </w:p>
        </w:tc>
        <w:tc>
          <w:tcPr>
            <w:tcW w:type="dxa" w:w="5112"/>
          </w:tcPr>
          <w:p>
            <w:pPr>
              <w:spacing w:before="60" w:after="60" w:line="259" w:lineRule="auto"/>
            </w:pPr>
            <w:r>
              <w:rPr>
                <w:sz w:val="20"/>
              </w:rPr>
              <w:t>Code excerpt: context-aware AI Security Assistant.</w:t>
            </w:r>
          </w:p>
        </w:tc>
      </w:tr>
    </w:tbl>
    <w:p w14:paraId="535FD785" w14:textId="77777777" w:rsidR="005D103B" w:rsidRDefault="00234347">
      <w:pPr>
        <w:pStyle w:val="Heading1"/>
        <w:spacing w:after="120" w:line="252" w:lineRule="auto" w:before="240"/>
      </w:pPr>
      <w:bookmarkStart w:id="4" w:name="_Toc234712049"/>
      <w:r>
        <w:rPr>
          <w:rFonts w:ascii="Times New Roman" w:hAnsi="Times New Roman"/>
          <w:b w:val="0"/>
          <w:sz w:val="22"/>
        </w:rPr>
        <w:t>List of Tables</w:t>
      </w:r>
      <w:bookmarkEnd w:id="4"/>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r>
              <w:t>No.</w:t>
            </w:r>
          </w:p>
        </w:tc>
        <w:tc>
          <w:tcPr>
            <w:tcW w:w="5112" w:type="dxa"/>
            <w:shd w:val="clear" w:color="auto" w:fill="D9EAF7"/>
            <w:vAlign w:val="center"/>
          </w:tcPr>
          <w:p>
            <w:r>
              <w:t>Table Title</w:t>
            </w:r>
          </w:p>
        </w:tc>
      </w:tr>
      <w:tr>
        <w:tc>
          <w:tcPr>
            <w:tcW w:type="dxa" w:w="5112"/>
          </w:tcPr>
          <w:p>
            <w:r>
              <w:t>Table 1</w:t>
            </w:r>
          </w:p>
        </w:tc>
        <w:tc>
          <w:tcPr>
            <w:tcW w:type="dxa" w:w="5112"/>
          </w:tcPr>
          <w:p>
            <w:r>
              <w:t>List of Acronyms</w:t>
            </w:r>
          </w:p>
        </w:tc>
      </w:tr>
      <w:tr>
        <w:tc>
          <w:tcPr>
            <w:tcW w:type="dxa" w:w="5112"/>
          </w:tcPr>
          <w:p>
            <w:r>
              <w:t>Table 2</w:t>
            </w:r>
          </w:p>
        </w:tc>
        <w:tc>
          <w:tcPr>
            <w:tcW w:type="dxa" w:w="5112"/>
          </w:tcPr>
          <w:p>
            <w:r>
              <w:t>Research Objectives and Research Questions</w:t>
            </w:r>
          </w:p>
        </w:tc>
      </w:tr>
      <w:tr>
        <w:tc>
          <w:tcPr>
            <w:tcW w:type="dxa" w:w="5112"/>
          </w:tcPr>
          <w:p>
            <w:r>
              <w:t>Table 3</w:t>
            </w:r>
          </w:p>
        </w:tc>
        <w:tc>
          <w:tcPr>
            <w:tcW w:type="dxa" w:w="5112"/>
          </w:tcPr>
          <w:p>
            <w:r>
              <w:t>Comparison of 20 Cybersecurity Platforms</w:t>
            </w:r>
          </w:p>
        </w:tc>
      </w:tr>
      <w:tr>
        <w:tc>
          <w:tcPr>
            <w:tcW w:type="dxa" w:w="5112"/>
          </w:tcPr>
          <w:p>
            <w:r>
              <w:t>Table 3A</w:t>
            </w:r>
          </w:p>
        </w:tc>
        <w:tc>
          <w:tcPr>
            <w:tcW w:type="dxa" w:w="5112"/>
          </w:tcPr>
          <w:p>
            <w:r>
              <w:t>Component Implementation Status</w:t>
            </w:r>
          </w:p>
        </w:tc>
      </w:tr>
      <w:tr>
        <w:tc>
          <w:tcPr>
            <w:tcW w:type="dxa" w:w="5112"/>
          </w:tcPr>
          <w:p>
            <w:r>
              <w:t>Table 4</w:t>
            </w:r>
          </w:p>
        </w:tc>
        <w:tc>
          <w:tcPr>
            <w:tcW w:type="dxa" w:w="5112"/>
          </w:tcPr>
          <w:p>
            <w:r>
              <w:t>Dataset Options</w:t>
            </w:r>
          </w:p>
        </w:tc>
      </w:tr>
      <w:tr>
        <w:tc>
          <w:tcPr>
            <w:tcW w:type="dxa" w:w="5112"/>
          </w:tcPr>
          <w:p>
            <w:r>
              <w:t>Table 5</w:t>
            </w:r>
          </w:p>
        </w:tc>
        <w:tc>
          <w:tcPr>
            <w:tcW w:type="dxa" w:w="5112"/>
          </w:tcPr>
          <w:p>
            <w:r>
              <w:t>Extracted Network Features (39 holdout features)</w:t>
            </w:r>
          </w:p>
        </w:tc>
      </w:tr>
      <w:tr>
        <w:tc>
          <w:tcPr>
            <w:tcW w:type="dxa" w:w="5112"/>
          </w:tcPr>
          <w:p>
            <w:r>
              <w:t>Table 5A</w:t>
            </w:r>
          </w:p>
        </w:tc>
        <w:tc>
          <w:tcPr>
            <w:tcW w:type="dxa" w:w="5112"/>
          </w:tcPr>
          <w:p>
            <w:r>
              <w:t>Per-Model Dataset Usage Summary</w:t>
            </w:r>
          </w:p>
        </w:tc>
      </w:tr>
      <w:tr>
        <w:tc>
          <w:tcPr>
            <w:tcW w:type="dxa" w:w="5112"/>
          </w:tcPr>
          <w:p>
            <w:r>
              <w:t>Table 6</w:t>
            </w:r>
          </w:p>
        </w:tc>
        <w:tc>
          <w:tcPr>
            <w:tcW w:type="dxa" w:w="5112"/>
          </w:tcPr>
          <w:p>
            <w:r>
              <w:t>AI Models and Roles</w:t>
            </w:r>
          </w:p>
        </w:tc>
      </w:tr>
      <w:tr>
        <w:tc>
          <w:tcPr>
            <w:tcW w:type="dxa" w:w="5112"/>
          </w:tcPr>
          <w:p>
            <w:r>
              <w:t>Table 7</w:t>
            </w:r>
          </w:p>
        </w:tc>
        <w:tc>
          <w:tcPr>
            <w:tcW w:type="dxa" w:w="5112"/>
          </w:tcPr>
          <w:p>
            <w:r>
              <w:t>Database Tables</w:t>
            </w:r>
          </w:p>
        </w:tc>
      </w:tr>
      <w:tr>
        <w:tc>
          <w:tcPr>
            <w:tcW w:type="dxa" w:w="5112"/>
          </w:tcPr>
          <w:p>
            <w:r>
              <w:t>Table 8</w:t>
            </w:r>
          </w:p>
        </w:tc>
        <w:tc>
          <w:tcPr>
            <w:tcW w:type="dxa" w:w="5112"/>
          </w:tcPr>
          <w:p>
            <w:r>
              <w:t>Performance Metrics Definitions</w:t>
            </w:r>
          </w:p>
        </w:tc>
      </w:tr>
      <w:tr>
        <w:tc>
          <w:tcPr>
            <w:tcW w:type="dxa" w:w="5112"/>
          </w:tcPr>
          <w:p>
            <w:r>
              <w:t>Table 9</w:t>
            </w:r>
          </w:p>
        </w:tc>
        <w:tc>
          <w:tcPr>
            <w:tcW w:type="dxa" w:w="5112"/>
          </w:tcPr>
          <w:p>
            <w:r>
              <w:t>Technology Stack</w:t>
            </w:r>
          </w:p>
        </w:tc>
      </w:tr>
      <w:tr>
        <w:tc>
          <w:tcPr>
            <w:tcW w:type="dxa" w:w="5112"/>
          </w:tcPr>
          <w:p>
            <w:r>
              <w:t>Table 10</w:t>
            </w:r>
          </w:p>
        </w:tc>
        <w:tc>
          <w:tcPr>
            <w:tcW w:type="dxa" w:w="5112"/>
          </w:tcPr>
          <w:p>
            <w:r>
              <w:t>Risk and Mitigation Plan</w:t>
            </w:r>
          </w:p>
        </w:tc>
      </w:tr>
      <w:tr>
        <w:tc>
          <w:tcPr>
            <w:tcW w:type="dxa" w:w="5112"/>
          </w:tcPr>
          <w:p>
            <w:r>
              <w:t>Table 11</w:t>
            </w:r>
          </w:p>
        </w:tc>
        <w:tc>
          <w:tcPr>
            <w:tcW w:type="dxa" w:w="5112"/>
          </w:tcPr>
          <w:p>
            <w:r>
              <w:t>Measured holdout metrics (reproducible via python -m training.evaluate_models)</w:t>
            </w:r>
          </w:p>
        </w:tc>
      </w:tr>
      <w:tr>
        <w:tc>
          <w:tcPr>
            <w:tcW w:type="dxa" w:w="5112"/>
          </w:tcPr>
          <w:p>
            <w:r>
              <w:t>Table 12</w:t>
            </w:r>
          </w:p>
        </w:tc>
        <w:tc>
          <w:tcPr>
            <w:tcW w:type="dxa" w:w="5112"/>
          </w:tcPr>
          <w:p>
            <w:r>
              <w:t>Operational statistics captured from the live SQLite database during testing</w:t>
            </w:r>
          </w:p>
        </w:tc>
      </w:tr>
      <w:tr>
        <w:tc>
          <w:tcPr>
            <w:tcW w:type="dxa" w:w="5112"/>
          </w:tcPr>
          <w:p>
            <w:r>
              <w:t>AI</w:t>
            </w:r>
          </w:p>
        </w:tc>
        <w:tc>
          <w:tcPr>
            <w:tcW w:type="dxa" w:w="5112"/>
          </w:tcPr>
          <w:p>
            <w:r>
              <w:t>Artificial Intelligence</w:t>
            </w:r>
          </w:p>
        </w:tc>
      </w:tr>
      <w:tr>
        <w:tc>
          <w:tcPr>
            <w:tcW w:type="dxa" w:w="5112"/>
          </w:tcPr>
          <w:p>
            <w:r>
              <w:t>API</w:t>
            </w:r>
          </w:p>
        </w:tc>
        <w:tc>
          <w:tcPr>
            <w:tcW w:type="dxa" w:w="5112"/>
          </w:tcPr>
          <w:p>
            <w:r>
              <w:t>Application Programming Interface</w:t>
            </w:r>
          </w:p>
        </w:tc>
      </w:tr>
      <w:tr>
        <w:tc>
          <w:tcPr>
            <w:tcW w:type="dxa" w:w="5112"/>
          </w:tcPr>
          <w:p>
            <w:r>
              <w:t>ATT&amp;CK</w:t>
            </w:r>
          </w:p>
        </w:tc>
        <w:tc>
          <w:tcPr>
            <w:tcW w:type="dxa" w:w="5112"/>
          </w:tcPr>
          <w:p>
            <w:r>
              <w:t>Adversarial Tactics, Techniques, and Common Knowledge</w:t>
            </w:r>
          </w:p>
        </w:tc>
      </w:tr>
      <w:tr>
        <w:tc>
          <w:tcPr>
            <w:tcW w:type="dxa" w:w="5112"/>
          </w:tcPr>
          <w:p>
            <w:r>
              <w:t>AUC</w:t>
            </w:r>
          </w:p>
        </w:tc>
        <w:tc>
          <w:tcPr>
            <w:tcW w:type="dxa" w:w="5112"/>
          </w:tcPr>
          <w:p>
            <w:r>
              <w:t>Area Under Curve</w:t>
            </w:r>
          </w:p>
        </w:tc>
      </w:tr>
      <w:tr>
        <w:tc>
          <w:tcPr>
            <w:tcW w:type="dxa" w:w="5112"/>
          </w:tcPr>
          <w:p>
            <w:r>
              <w:t>CSV</w:t>
            </w:r>
          </w:p>
        </w:tc>
        <w:tc>
          <w:tcPr>
            <w:tcW w:type="dxa" w:w="5112"/>
          </w:tcPr>
          <w:p>
            <w:r>
              <w:t>Comma-Separated Values</w:t>
            </w:r>
          </w:p>
        </w:tc>
      </w:tr>
      <w:tr>
        <w:tc>
          <w:tcPr>
            <w:tcW w:type="dxa" w:w="5112"/>
          </w:tcPr>
          <w:p>
            <w:r>
              <w:t>DDoS</w:t>
            </w:r>
          </w:p>
        </w:tc>
        <w:tc>
          <w:tcPr>
            <w:tcW w:type="dxa" w:w="5112"/>
          </w:tcPr>
          <w:p>
            <w:r>
              <w:t>Distributed Denial of Service</w:t>
            </w:r>
          </w:p>
        </w:tc>
      </w:tr>
      <w:tr>
        <w:tc>
          <w:tcPr>
            <w:tcW w:type="dxa" w:w="5112"/>
          </w:tcPr>
          <w:p>
            <w:r>
              <w:t>DFD</w:t>
            </w:r>
          </w:p>
        </w:tc>
        <w:tc>
          <w:tcPr>
            <w:tcW w:type="dxa" w:w="5112"/>
          </w:tcPr>
          <w:p>
            <w:r>
              <w:t>Data Flow Diagram</w:t>
            </w:r>
          </w:p>
        </w:tc>
      </w:tr>
      <w:tr>
        <w:tc>
          <w:tcPr>
            <w:tcW w:type="dxa" w:w="5112"/>
          </w:tcPr>
          <w:p>
            <w:r>
              <w:t>DL</w:t>
            </w:r>
          </w:p>
        </w:tc>
        <w:tc>
          <w:tcPr>
            <w:tcW w:type="dxa" w:w="5112"/>
          </w:tcPr>
          <w:p>
            <w:r>
              <w:t>Deep Learning</w:t>
            </w:r>
          </w:p>
        </w:tc>
      </w:tr>
      <w:tr>
        <w:tc>
          <w:tcPr>
            <w:tcW w:type="dxa" w:w="5112"/>
          </w:tcPr>
          <w:p>
            <w:r>
              <w:t>DoS</w:t>
            </w:r>
          </w:p>
        </w:tc>
        <w:tc>
          <w:tcPr>
            <w:tcW w:type="dxa" w:w="5112"/>
          </w:tcPr>
          <w:p>
            <w:r>
              <w:t>Denial of Service</w:t>
            </w:r>
          </w:p>
        </w:tc>
      </w:tr>
      <w:tr>
        <w:tc>
          <w:tcPr>
            <w:tcW w:type="dxa" w:w="5112"/>
          </w:tcPr>
          <w:p>
            <w:r>
              <w:t>IDS</w:t>
            </w:r>
          </w:p>
        </w:tc>
        <w:tc>
          <w:tcPr>
            <w:tcW w:type="dxa" w:w="5112"/>
          </w:tcPr>
          <w:p>
            <w:r>
              <w:t>Intrusion Detection System</w:t>
            </w:r>
          </w:p>
        </w:tc>
      </w:tr>
      <w:tr>
        <w:tc>
          <w:tcPr>
            <w:tcW w:type="dxa" w:w="5112"/>
          </w:tcPr>
          <w:p>
            <w:r>
              <w:t>IF</w:t>
            </w:r>
          </w:p>
        </w:tc>
        <w:tc>
          <w:tcPr>
            <w:tcW w:type="dxa" w:w="5112"/>
          </w:tcPr>
          <w:p>
            <w:r>
              <w:t>Isolation Forest</w:t>
            </w:r>
          </w:p>
        </w:tc>
      </w:tr>
      <w:tr>
        <w:tc>
          <w:tcPr>
            <w:tcW w:type="dxa" w:w="5112"/>
          </w:tcPr>
          <w:p>
            <w:r>
              <w:t>IPS</w:t>
            </w:r>
          </w:p>
        </w:tc>
        <w:tc>
          <w:tcPr>
            <w:tcW w:type="dxa" w:w="5112"/>
          </w:tcPr>
          <w:p>
            <w:r>
              <w:t>Intrusion Prevention System</w:t>
            </w:r>
          </w:p>
        </w:tc>
      </w:tr>
      <w:tr>
        <w:tc>
          <w:tcPr>
            <w:tcW w:type="dxa" w:w="5112"/>
          </w:tcPr>
          <w:p>
            <w:r>
              <w:t>JWT</w:t>
            </w:r>
          </w:p>
        </w:tc>
        <w:tc>
          <w:tcPr>
            <w:tcW w:type="dxa" w:w="5112"/>
          </w:tcPr>
          <w:p>
            <w:r>
              <w:t>JSON Web Token</w:t>
            </w:r>
          </w:p>
        </w:tc>
      </w:tr>
      <w:tr>
        <w:tc>
          <w:tcPr>
            <w:tcW w:type="dxa" w:w="5112"/>
          </w:tcPr>
          <w:p>
            <w:r>
              <w:t>LSTM</w:t>
            </w:r>
          </w:p>
        </w:tc>
        <w:tc>
          <w:tcPr>
            <w:tcW w:type="dxa" w:w="5112"/>
          </w:tcPr>
          <w:p>
            <w:r>
              <w:t>Long Short-Term Memory</w:t>
            </w:r>
          </w:p>
        </w:tc>
      </w:tr>
      <w:tr>
        <w:tc>
          <w:tcPr>
            <w:tcW w:type="dxa" w:w="5112"/>
          </w:tcPr>
          <w:p>
            <w:r>
              <w:t>MITRE</w:t>
            </w:r>
          </w:p>
        </w:tc>
        <w:tc>
          <w:tcPr>
            <w:tcW w:type="dxa" w:w="5112"/>
          </w:tcPr>
          <w:p>
            <w:r>
              <w:t>MITRE Corporation (ATT&amp;CK knowledge base)</w:t>
            </w:r>
          </w:p>
        </w:tc>
      </w:tr>
      <w:tr>
        <w:tc>
          <w:tcPr>
            <w:tcW w:type="dxa" w:w="5112"/>
          </w:tcPr>
          <w:p>
            <w:r>
              <w:t>ML</w:t>
            </w:r>
          </w:p>
        </w:tc>
        <w:tc>
          <w:tcPr>
            <w:tcW w:type="dxa" w:w="5112"/>
          </w:tcPr>
          <w:p>
            <w:r>
              <w:t>Machine Learning</w:t>
            </w:r>
          </w:p>
        </w:tc>
      </w:tr>
      <w:tr>
        <w:tc>
          <w:tcPr>
            <w:tcW w:type="dxa" w:w="5112"/>
          </w:tcPr>
          <w:p>
            <w:r>
              <w:t>NDR</w:t>
            </w:r>
          </w:p>
        </w:tc>
        <w:tc>
          <w:tcPr>
            <w:tcW w:type="dxa" w:w="5112"/>
          </w:tcPr>
          <w:p>
            <w:r>
              <w:t>Network Detection and Response</w:t>
            </w:r>
          </w:p>
        </w:tc>
      </w:tr>
      <w:tr>
        <w:tc>
          <w:tcPr>
            <w:tcW w:type="dxa" w:w="5112"/>
          </w:tcPr>
          <w:p>
            <w:r>
              <w:t>NIDS</w:t>
            </w:r>
          </w:p>
        </w:tc>
        <w:tc>
          <w:tcPr>
            <w:tcW w:type="dxa" w:w="5112"/>
          </w:tcPr>
          <w:p>
            <w:r>
              <w:t>Network Intrusion Detection System</w:t>
            </w:r>
          </w:p>
        </w:tc>
      </w:tr>
      <w:tr>
        <w:tc>
          <w:tcPr>
            <w:tcW w:type="dxa" w:w="5112"/>
          </w:tcPr>
          <w:p>
            <w:r>
              <w:t>REST</w:t>
            </w:r>
          </w:p>
        </w:tc>
        <w:tc>
          <w:tcPr>
            <w:tcW w:type="dxa" w:w="5112"/>
          </w:tcPr>
          <w:p>
            <w:r>
              <w:t>Representational State Transfer</w:t>
            </w:r>
          </w:p>
        </w:tc>
      </w:tr>
      <w:tr>
        <w:tc>
          <w:tcPr>
            <w:tcW w:type="dxa" w:w="5112"/>
          </w:tcPr>
          <w:p>
            <w:r>
              <w:t>RF</w:t>
            </w:r>
          </w:p>
        </w:tc>
        <w:tc>
          <w:tcPr>
            <w:tcW w:type="dxa" w:w="5112"/>
          </w:tcPr>
          <w:p>
            <w:r>
              <w:t>Random Forest</w:t>
            </w:r>
          </w:p>
        </w:tc>
      </w:tr>
      <w:tr>
        <w:tc>
          <w:tcPr>
            <w:tcW w:type="dxa" w:w="5112"/>
          </w:tcPr>
          <w:p>
            <w:r>
              <w:t>ROC</w:t>
            </w:r>
          </w:p>
        </w:tc>
        <w:tc>
          <w:tcPr>
            <w:tcW w:type="dxa" w:w="5112"/>
          </w:tcPr>
          <w:p>
            <w:r>
              <w:t>Receiver Operating Characteristic</w:t>
            </w:r>
          </w:p>
        </w:tc>
      </w:tr>
      <w:tr>
        <w:tc>
          <w:tcPr>
            <w:tcW w:type="dxa" w:w="5112"/>
          </w:tcPr>
          <w:p>
            <w:r>
              <w:t>SGD</w:t>
            </w:r>
          </w:p>
        </w:tc>
        <w:tc>
          <w:tcPr>
            <w:tcW w:type="dxa" w:w="5112"/>
          </w:tcPr>
          <w:p>
            <w:r>
              <w:t>Stochastic Gradient Descent</w:t>
            </w:r>
          </w:p>
        </w:tc>
      </w:tr>
      <w:tr>
        <w:tc>
          <w:tcPr>
            <w:tcW w:type="dxa" w:w="5112"/>
          </w:tcPr>
          <w:p>
            <w:r>
              <w:t>SIEM</w:t>
            </w:r>
          </w:p>
        </w:tc>
        <w:tc>
          <w:tcPr>
            <w:tcW w:type="dxa" w:w="5112"/>
          </w:tcPr>
          <w:p>
            <w:r>
              <w:t>Security Information and Event Management</w:t>
            </w:r>
          </w:p>
        </w:tc>
      </w:tr>
      <w:tr>
        <w:tc>
          <w:tcPr>
            <w:tcW w:type="dxa" w:w="5112"/>
          </w:tcPr>
          <w:p>
            <w:r>
              <w:t>SOAR</w:t>
            </w:r>
          </w:p>
        </w:tc>
        <w:tc>
          <w:tcPr>
            <w:tcW w:type="dxa" w:w="5112"/>
          </w:tcPr>
          <w:p>
            <w:r>
              <w:t>Security Orchestration, Automation and Response</w:t>
            </w:r>
          </w:p>
        </w:tc>
      </w:tr>
      <w:tr>
        <w:tc>
          <w:tcPr>
            <w:tcW w:type="dxa" w:w="5112"/>
          </w:tcPr>
          <w:p>
            <w:r>
              <w:t>SOC</w:t>
            </w:r>
          </w:p>
        </w:tc>
        <w:tc>
          <w:tcPr>
            <w:tcW w:type="dxa" w:w="5112"/>
          </w:tcPr>
          <w:p>
            <w:r>
              <w:t>Security Operations Center</w:t>
            </w:r>
          </w:p>
        </w:tc>
      </w:tr>
      <w:tr>
        <w:tc>
          <w:tcPr>
            <w:tcW w:type="dxa" w:w="5112"/>
          </w:tcPr>
          <w:p>
            <w:r>
              <w:t>SQL</w:t>
            </w:r>
          </w:p>
        </w:tc>
        <w:tc>
          <w:tcPr>
            <w:tcW w:type="dxa" w:w="5112"/>
          </w:tcPr>
          <w:p>
            <w:r>
              <w:t>Structured Query Language</w:t>
            </w:r>
          </w:p>
        </w:tc>
      </w:tr>
      <w:tr>
        <w:tc>
          <w:tcPr>
            <w:tcW w:type="dxa" w:w="5112"/>
          </w:tcPr>
          <w:p>
            <w:r>
              <w:t>SQLite</w:t>
            </w:r>
          </w:p>
        </w:tc>
        <w:tc>
          <w:tcPr>
            <w:tcW w:type="dxa" w:w="5112"/>
          </w:tcPr>
          <w:p>
            <w:r>
              <w:t>Embedded Relational Database Engine</w:t>
            </w:r>
          </w:p>
        </w:tc>
      </w:tr>
      <w:tr>
        <w:tc>
          <w:tcPr>
            <w:tcW w:type="dxa" w:w="5112"/>
          </w:tcPr>
          <w:p>
            <w:r>
              <w:t>STRIDE</w:t>
            </w:r>
          </w:p>
        </w:tc>
        <w:tc>
          <w:tcPr>
            <w:tcW w:type="dxa" w:w="5112"/>
          </w:tcPr>
          <w:p>
            <w:r>
              <w:t>Spoofing, Tampering, Repudiation, Information Disclosure, DoS, Elevation of Privilege</w:t>
            </w:r>
          </w:p>
        </w:tc>
      </w:tr>
      <w:tr>
        <w:tc>
          <w:tcPr>
            <w:tcW w:type="dxa" w:w="5112"/>
          </w:tcPr>
          <w:p>
            <w:r>
              <w:t>TCP</w:t>
            </w:r>
          </w:p>
        </w:tc>
        <w:tc>
          <w:tcPr>
            <w:tcW w:type="dxa" w:w="5112"/>
          </w:tcPr>
          <w:p>
            <w:r>
              <w:t>Transmission Control Protocol</w:t>
            </w:r>
          </w:p>
        </w:tc>
      </w:tr>
      <w:tr>
        <w:tc>
          <w:tcPr>
            <w:tcW w:type="dxa" w:w="5112"/>
          </w:tcPr>
          <w:p>
            <w:r>
              <w:t>TI</w:t>
            </w:r>
          </w:p>
        </w:tc>
        <w:tc>
          <w:tcPr>
            <w:tcW w:type="dxa" w:w="5112"/>
          </w:tcPr>
          <w:p>
            <w:r>
              <w:t>Threat Intelligence</w:t>
            </w:r>
          </w:p>
        </w:tc>
      </w:tr>
      <w:tr>
        <w:tc>
          <w:tcPr>
            <w:tcW w:type="dxa" w:w="5112"/>
          </w:tcPr>
          <w:p>
            <w:r>
              <w:t>UDP</w:t>
            </w:r>
          </w:p>
        </w:tc>
        <w:tc>
          <w:tcPr>
            <w:tcW w:type="dxa" w:w="5112"/>
          </w:tcPr>
          <w:p>
            <w:r>
              <w:t>User Datagram Protocol</w:t>
            </w:r>
          </w:p>
        </w:tc>
      </w:tr>
      <w:tr>
        <w:tc>
          <w:tcPr>
            <w:tcW w:type="dxa" w:w="5112"/>
          </w:tcPr>
          <w:p>
            <w:r>
              <w:t>UML</w:t>
            </w:r>
          </w:p>
        </w:tc>
        <w:tc>
          <w:tcPr>
            <w:tcW w:type="dxa" w:w="5112"/>
          </w:tcPr>
          <w:p>
            <w:r>
              <w:t>Unified Modeling Language</w:t>
            </w:r>
          </w:p>
        </w:tc>
      </w:tr>
      <w:tr>
        <w:tc>
          <w:tcPr>
            <w:tcW w:type="dxa" w:w="5112"/>
          </w:tcPr>
          <w:p>
            <w:r>
              <w:t>XAI</w:t>
            </w:r>
          </w:p>
        </w:tc>
        <w:tc>
          <w:tcPr>
            <w:tcW w:type="dxa" w:w="5112"/>
          </w:tcPr>
          <w:p>
            <w:r>
              <w:t>Explainable Artificial Intelligence</w:t>
            </w:r>
          </w:p>
        </w:tc>
      </w:tr>
      <w:tr>
        <w:tc>
          <w:tcPr>
            <w:tcW w:type="dxa" w:w="5112"/>
          </w:tcPr>
          <w:p>
            <w:r>
              <w:t>XDR</w:t>
            </w:r>
          </w:p>
        </w:tc>
        <w:tc>
          <w:tcPr>
            <w:tcW w:type="dxa" w:w="5112"/>
          </w:tcPr>
          <w:p>
            <w:r>
              <w:t>Extended Detection and Response</w:t>
            </w:r>
          </w:p>
        </w:tc>
      </w:tr>
      <w:tr>
        <w:tc>
          <w:tcPr>
            <w:tcW w:type="dxa" w:w="5112"/>
          </w:tcPr>
          <w:p>
            <w:r>
              <w:t>XGB</w:t>
            </w:r>
          </w:p>
        </w:tc>
        <w:tc>
          <w:tcPr>
            <w:tcW w:type="dxa" w:w="5112"/>
          </w:tcPr>
          <w:p>
            <w:r>
              <w:t>Extreme Gradient Boosting (XGBoost)</w:t>
            </w:r>
          </w:p>
        </w:tc>
      </w:tr>
    </w:tbl>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14:paraId="4CE92502" w14:textId="77777777" w:rsidR="00D80923" w:rsidRDefault="002E0196">
            <w:pPr>
              <w:spacing w:before="60" w:after="60" w:line="259" w:lineRule="auto"/>
            </w:pPr>
            <w:r>
              <w:rPr>
                <w:sz w:val="20"/>
              </w:rPr>
              <w:t>Acronym</w:t>
            </w:r>
          </w:p>
        </w:tc>
        <w:tc>
          <w:tcPr>
            <w:tcW w:w="5112" w:type="dxa"/>
            <w:shd w:val="clear" w:color="auto" w:fill="D9EAF7"/>
            <w:vAlign w:val="center"/>
          </w:tcPr>
          <w:p w14:paraId="273D9146" w14:textId="77777777" w:rsidR="00D80923" w:rsidRDefault="002E0196">
            <w:pPr>
              <w:spacing w:before="60" w:after="60" w:line="259" w:lineRule="auto"/>
            </w:pPr>
            <w:r>
              <w:rPr>
                <w:sz w:val="20"/>
              </w:rPr>
              <w:t>Meaning</w:t>
            </w:r>
          </w:p>
        </w:tc>
      </w:tr>
      <w:tr w:rsidR="00D80923" w14:paraId="5C432879" w14:textId="77777777">
        <w:trPr>
          <w:jc w:val="center"/>
        </w:trPr>
        <w:tc>
          <w:tcPr>
            <w:tcW w:w="5112" w:type="dxa"/>
          </w:tcPr>
          <w:p w14:paraId="7FFAF235" w14:textId="77777777" w:rsidR="00D80923" w:rsidRDefault="002E0196">
            <w:pPr>
              <w:spacing w:before="60" w:after="60" w:line="259" w:lineRule="auto"/>
            </w:pPr>
            <w:r>
              <w:rPr>
                <w:sz w:val="20"/>
              </w:rPr>
              <w:t>AI</w:t>
            </w:r>
          </w:p>
        </w:tc>
        <w:tc>
          <w:tcPr>
            <w:tcW w:w="5112" w:type="dxa"/>
          </w:tcPr>
          <w:p w14:paraId="592ADBE8" w14:textId="77777777" w:rsidR="00D80923" w:rsidRDefault="002E0196">
            <w:pPr>
              <w:spacing w:before="60" w:after="60" w:line="259" w:lineRule="auto"/>
            </w:pPr>
            <w:r>
              <w:rPr>
                <w:sz w:val="20"/>
              </w:rPr>
              <w:t>Artificial Intelligence</w:t>
            </w:r>
          </w:p>
        </w:tc>
      </w:tr>
      <w:tr w:rsidR="00D80923" w14:paraId="76CEE8A2" w14:textId="77777777">
        <w:trPr>
          <w:jc w:val="center"/>
        </w:trPr>
        <w:tc>
          <w:tcPr>
            <w:tcW w:w="5112" w:type="dxa"/>
          </w:tcPr>
          <w:p w14:paraId="177497F4" w14:textId="77777777" w:rsidR="00D80923" w:rsidRDefault="002E0196">
            <w:pPr>
              <w:spacing w:before="60" w:after="60" w:line="259" w:lineRule="auto"/>
            </w:pPr>
            <w:r>
              <w:rPr>
                <w:sz w:val="20"/>
              </w:rPr>
              <w:t>API</w:t>
            </w:r>
          </w:p>
        </w:tc>
        <w:tc>
          <w:tcPr>
            <w:tcW w:w="5112" w:type="dxa"/>
          </w:tcPr>
          <w:p w14:paraId="6EF637FD" w14:textId="77777777" w:rsidR="00D80923" w:rsidRDefault="002E0196">
            <w:pPr>
              <w:spacing w:before="60" w:after="60" w:line="259" w:lineRule="auto"/>
            </w:pPr>
            <w:r>
              <w:rPr>
                <w:sz w:val="20"/>
              </w:rPr>
              <w:t>Application Programming Interface</w:t>
            </w:r>
          </w:p>
        </w:tc>
      </w:tr>
      <w:tr w:rsidR="00D80923" w14:paraId="75AFCA6C" w14:textId="77777777">
        <w:trPr>
          <w:jc w:val="center"/>
        </w:trPr>
        <w:tc>
          <w:tcPr>
            <w:tcW w:w="5112" w:type="dxa"/>
          </w:tcPr>
          <w:p w14:paraId="7ABF7546" w14:textId="77777777" w:rsidR="00D80923" w:rsidRDefault="002E0196">
            <w:pPr>
              <w:spacing w:before="60" w:after="60" w:line="259" w:lineRule="auto"/>
            </w:pPr>
            <w:r>
              <w:rPr>
                <w:sz w:val="20"/>
              </w:rPr>
              <w:t>ATT&amp;CK</w:t>
            </w:r>
          </w:p>
        </w:tc>
        <w:tc>
          <w:tcPr>
            <w:tcW w:w="5112" w:type="dxa"/>
          </w:tcPr>
          <w:p w14:paraId="1E030A53" w14:textId="77777777" w:rsidR="00D80923" w:rsidRDefault="002E0196">
            <w:pPr>
              <w:spacing w:before="60" w:after="60" w:line="259" w:lineRule="auto"/>
            </w:pPr>
            <w:r>
              <w:rPr>
                <w:sz w:val="20"/>
              </w:rPr>
              <w:t>Adversarial Tactics, Techniques, and Common Knowledge</w:t>
            </w:r>
          </w:p>
        </w:tc>
      </w:tr>
      <w:tr w:rsidR="00D80923" w14:paraId="37CEAC8A" w14:textId="77777777">
        <w:trPr>
          <w:jc w:val="center"/>
        </w:trPr>
        <w:tc>
          <w:tcPr>
            <w:tcW w:w="5112" w:type="dxa"/>
          </w:tcPr>
          <w:p w14:paraId="73F57AE1" w14:textId="77777777" w:rsidR="00D80923" w:rsidRDefault="002E0196">
            <w:pPr>
              <w:spacing w:before="60" w:after="60" w:line="259" w:lineRule="auto"/>
            </w:pPr>
            <w:r>
              <w:rPr>
                <w:sz w:val="20"/>
              </w:rPr>
              <w:t>AUC</w:t>
            </w:r>
          </w:p>
        </w:tc>
        <w:tc>
          <w:tcPr>
            <w:tcW w:w="5112" w:type="dxa"/>
          </w:tcPr>
          <w:p w14:paraId="2B780E70" w14:textId="77777777" w:rsidR="00D80923" w:rsidRDefault="002E0196">
            <w:pPr>
              <w:spacing w:before="60" w:after="60" w:line="259" w:lineRule="auto"/>
            </w:pPr>
            <w:r>
              <w:rPr>
                <w:sz w:val="20"/>
              </w:rPr>
              <w:t>Area Under Curve</w:t>
            </w:r>
          </w:p>
        </w:tc>
      </w:tr>
      <w:tr w:rsidR="00D80923" w14:paraId="48F32DCB" w14:textId="77777777">
        <w:trPr>
          <w:jc w:val="center"/>
        </w:trPr>
        <w:tc>
          <w:tcPr>
            <w:tcW w:w="5112" w:type="dxa"/>
          </w:tcPr>
          <w:p w14:paraId="0EBDF969" w14:textId="77777777" w:rsidR="00D80923" w:rsidRDefault="002E0196">
            <w:pPr>
              <w:spacing w:before="60" w:after="60" w:line="259" w:lineRule="auto"/>
            </w:pPr>
            <w:r>
              <w:rPr>
                <w:sz w:val="20"/>
              </w:rPr>
              <w:t>CSV</w:t>
            </w:r>
          </w:p>
        </w:tc>
        <w:tc>
          <w:tcPr>
            <w:tcW w:w="5112" w:type="dxa"/>
          </w:tcPr>
          <w:p w14:paraId="2915EB5E" w14:textId="77777777" w:rsidR="00D80923" w:rsidRDefault="002E0196">
            <w:pPr>
              <w:spacing w:before="60" w:after="60" w:line="259" w:lineRule="auto"/>
            </w:pPr>
            <w:r>
              <w:rPr>
                <w:sz w:val="20"/>
              </w:rPr>
              <w:t xml:space="preserve">Comma-Separated </w:t>
            </w:r>
            <w:r>
              <w:rPr>
                <w:sz w:val="20"/>
              </w:rPr>
              <w:t>Values</w:t>
            </w:r>
          </w:p>
        </w:tc>
      </w:tr>
      <w:tr w:rsidR="00D80923" w14:paraId="1A1BA4B8" w14:textId="77777777">
        <w:trPr>
          <w:jc w:val="center"/>
        </w:trPr>
        <w:tc>
          <w:tcPr>
            <w:tcW w:w="5112" w:type="dxa"/>
          </w:tcPr>
          <w:p w14:paraId="3430AAE0" w14:textId="77777777" w:rsidR="00D80923" w:rsidRDefault="002E0196">
            <w:pPr>
              <w:spacing w:before="60" w:after="60" w:line="259" w:lineRule="auto"/>
            </w:pPr>
            <w:r>
              <w:rPr>
                <w:sz w:val="20"/>
              </w:rPr>
              <w:t>DDoS</w:t>
            </w:r>
          </w:p>
        </w:tc>
        <w:tc>
          <w:tcPr>
            <w:tcW w:w="5112" w:type="dxa"/>
          </w:tcPr>
          <w:p w14:paraId="4A181CF4" w14:textId="77777777" w:rsidR="00D80923" w:rsidRDefault="002E0196">
            <w:pPr>
              <w:spacing w:before="60" w:after="60" w:line="259" w:lineRule="auto"/>
            </w:pPr>
            <w:r>
              <w:rPr>
                <w:sz w:val="20"/>
              </w:rPr>
              <w:t>Distributed Denial of Service</w:t>
            </w:r>
          </w:p>
        </w:tc>
      </w:tr>
      <w:tr w:rsidR="00D80923" w14:paraId="244BCA88" w14:textId="77777777">
        <w:trPr>
          <w:jc w:val="center"/>
        </w:trPr>
        <w:tc>
          <w:tcPr>
            <w:tcW w:w="5112" w:type="dxa"/>
          </w:tcPr>
          <w:p w14:paraId="318AE5C9" w14:textId="77777777" w:rsidR="00D80923" w:rsidRDefault="002E0196">
            <w:pPr>
              <w:spacing w:before="60" w:after="60" w:line="259" w:lineRule="auto"/>
            </w:pPr>
            <w:r>
              <w:rPr>
                <w:sz w:val="20"/>
              </w:rPr>
              <w:t>DFD</w:t>
            </w:r>
          </w:p>
        </w:tc>
        <w:tc>
          <w:tcPr>
            <w:tcW w:w="5112" w:type="dxa"/>
          </w:tcPr>
          <w:p w14:paraId="389E19AD" w14:textId="77777777" w:rsidR="00D80923" w:rsidRDefault="002E0196">
            <w:pPr>
              <w:spacing w:before="60" w:after="60" w:line="259" w:lineRule="auto"/>
            </w:pPr>
            <w:r>
              <w:rPr>
                <w:sz w:val="20"/>
              </w:rPr>
              <w:t>Data Flow Diagram</w:t>
            </w:r>
          </w:p>
        </w:tc>
      </w:tr>
      <w:tr w:rsidR="00D80923" w14:paraId="2E16479B" w14:textId="77777777">
        <w:trPr>
          <w:jc w:val="center"/>
        </w:trPr>
        <w:tc>
          <w:tcPr>
            <w:tcW w:w="5112" w:type="dxa"/>
          </w:tcPr>
          <w:p w14:paraId="0AA57E3B" w14:textId="77777777" w:rsidR="00D80923" w:rsidRDefault="002E0196">
            <w:pPr>
              <w:spacing w:before="60" w:after="60" w:line="259" w:lineRule="auto"/>
            </w:pPr>
            <w:r>
              <w:rPr>
                <w:sz w:val="20"/>
              </w:rPr>
              <w:t>DL</w:t>
            </w:r>
          </w:p>
        </w:tc>
        <w:tc>
          <w:tcPr>
            <w:tcW w:w="5112" w:type="dxa"/>
          </w:tcPr>
          <w:p w14:paraId="09E8411A" w14:textId="77777777" w:rsidR="00D80923" w:rsidRDefault="002E0196">
            <w:pPr>
              <w:spacing w:before="60" w:after="60" w:line="259" w:lineRule="auto"/>
            </w:pPr>
            <w:r>
              <w:rPr>
                <w:sz w:val="20"/>
              </w:rPr>
              <w:t>Deep Learning</w:t>
            </w:r>
          </w:p>
        </w:tc>
      </w:tr>
      <w:tr w:rsidR="00D80923" w14:paraId="229A9911" w14:textId="77777777">
        <w:trPr>
          <w:jc w:val="center"/>
        </w:trPr>
        <w:tc>
          <w:tcPr>
            <w:tcW w:w="5112" w:type="dxa"/>
          </w:tcPr>
          <w:p w14:paraId="27C5D1E3" w14:textId="77777777" w:rsidR="00D80923" w:rsidRDefault="002E0196">
            <w:pPr>
              <w:spacing w:before="60" w:after="60" w:line="259" w:lineRule="auto"/>
            </w:pPr>
            <w:r>
              <w:rPr>
                <w:sz w:val="20"/>
              </w:rPr>
              <w:t>DoS</w:t>
            </w:r>
          </w:p>
        </w:tc>
        <w:tc>
          <w:tcPr>
            <w:tcW w:w="5112" w:type="dxa"/>
          </w:tcPr>
          <w:p w14:paraId="6B11BD5D" w14:textId="77777777" w:rsidR="00D80923" w:rsidRDefault="002E0196">
            <w:pPr>
              <w:spacing w:before="60" w:after="60" w:line="259" w:lineRule="auto"/>
            </w:pPr>
            <w:r>
              <w:rPr>
                <w:sz w:val="20"/>
              </w:rPr>
              <w:t>Denial of Service</w:t>
            </w:r>
          </w:p>
        </w:tc>
      </w:tr>
      <w:tr w:rsidR="00D80923" w14:paraId="428B30BF" w14:textId="77777777">
        <w:trPr>
          <w:jc w:val="center"/>
        </w:trPr>
        <w:tc>
          <w:tcPr>
            <w:tcW w:w="5112" w:type="dxa"/>
          </w:tcPr>
          <w:p w14:paraId="1FEED374" w14:textId="77777777" w:rsidR="00D80923" w:rsidRDefault="002E0196">
            <w:pPr>
              <w:spacing w:before="60" w:after="60" w:line="259" w:lineRule="auto"/>
            </w:pPr>
            <w:r>
              <w:rPr>
                <w:sz w:val="20"/>
              </w:rPr>
              <w:t>IDS</w:t>
            </w:r>
          </w:p>
        </w:tc>
        <w:tc>
          <w:tcPr>
            <w:tcW w:w="5112" w:type="dxa"/>
          </w:tcPr>
          <w:p w14:paraId="2832DE69" w14:textId="77777777" w:rsidR="00D80923" w:rsidRDefault="002E0196">
            <w:pPr>
              <w:spacing w:before="60" w:after="60" w:line="259" w:lineRule="auto"/>
            </w:pPr>
            <w:r>
              <w:rPr>
                <w:sz w:val="20"/>
              </w:rPr>
              <w:t>Intrusion Detection System</w:t>
            </w:r>
          </w:p>
        </w:tc>
      </w:tr>
      <w:tr w:rsidR="00D80923" w14:paraId="3BBF492F" w14:textId="77777777">
        <w:trPr>
          <w:jc w:val="center"/>
        </w:trPr>
        <w:tc>
          <w:tcPr>
            <w:tcW w:w="5112" w:type="dxa"/>
          </w:tcPr>
          <w:p w14:paraId="70D9D79D" w14:textId="77777777" w:rsidR="00D80923" w:rsidRDefault="002E0196">
            <w:pPr>
              <w:spacing w:before="60" w:after="60" w:line="259" w:lineRule="auto"/>
            </w:pPr>
            <w:r>
              <w:rPr>
                <w:sz w:val="20"/>
              </w:rPr>
              <w:t>IF</w:t>
            </w:r>
          </w:p>
        </w:tc>
        <w:tc>
          <w:tcPr>
            <w:tcW w:w="5112" w:type="dxa"/>
          </w:tcPr>
          <w:p w14:paraId="7031A622" w14:textId="77777777" w:rsidR="00D80923" w:rsidRDefault="002E0196">
            <w:pPr>
              <w:spacing w:before="60" w:after="60" w:line="259" w:lineRule="auto"/>
            </w:pPr>
            <w:r>
              <w:rPr>
                <w:sz w:val="20"/>
              </w:rPr>
              <w:t>Isolation Forest</w:t>
            </w:r>
          </w:p>
        </w:tc>
      </w:tr>
      <w:tr w:rsidR="00D80923" w14:paraId="197EC6C8" w14:textId="77777777">
        <w:trPr>
          <w:jc w:val="center"/>
        </w:trPr>
        <w:tc>
          <w:tcPr>
            <w:tcW w:w="5112" w:type="dxa"/>
          </w:tcPr>
          <w:p w14:paraId="34675A08" w14:textId="77777777" w:rsidR="00D80923" w:rsidRDefault="002E0196">
            <w:pPr>
              <w:spacing w:before="60" w:after="60" w:line="259" w:lineRule="auto"/>
            </w:pPr>
            <w:r>
              <w:rPr>
                <w:sz w:val="20"/>
              </w:rPr>
              <w:t>IPS</w:t>
            </w:r>
          </w:p>
        </w:tc>
        <w:tc>
          <w:tcPr>
            <w:tcW w:w="5112" w:type="dxa"/>
          </w:tcPr>
          <w:p w14:paraId="7BF5A318" w14:textId="77777777" w:rsidR="00D80923" w:rsidRDefault="002E0196">
            <w:pPr>
              <w:spacing w:before="60" w:after="60" w:line="259" w:lineRule="auto"/>
            </w:pPr>
            <w:r>
              <w:rPr>
                <w:sz w:val="20"/>
              </w:rPr>
              <w:t>Intrusion Prevention System</w:t>
            </w:r>
          </w:p>
        </w:tc>
      </w:tr>
      <w:tr w:rsidR="00D80923" w14:paraId="3383DC5D" w14:textId="77777777">
        <w:trPr>
          <w:jc w:val="center"/>
        </w:trPr>
        <w:tc>
          <w:tcPr>
            <w:tcW w:w="5112" w:type="dxa"/>
          </w:tcPr>
          <w:p w14:paraId="2F9CB243" w14:textId="77777777" w:rsidR="00D80923" w:rsidRDefault="002E0196">
            <w:pPr>
              <w:spacing w:before="60" w:after="60" w:line="259" w:lineRule="auto"/>
            </w:pPr>
            <w:r>
              <w:rPr>
                <w:sz w:val="20"/>
              </w:rPr>
              <w:t>JWT</w:t>
            </w:r>
          </w:p>
        </w:tc>
        <w:tc>
          <w:tcPr>
            <w:tcW w:w="5112" w:type="dxa"/>
          </w:tcPr>
          <w:p w14:paraId="296F7262" w14:textId="77777777" w:rsidR="00D80923" w:rsidRDefault="002E0196">
            <w:pPr>
              <w:spacing w:before="60" w:after="60" w:line="259" w:lineRule="auto"/>
            </w:pPr>
            <w:r>
              <w:rPr>
                <w:sz w:val="20"/>
              </w:rPr>
              <w:t>JSON Web Token</w:t>
            </w:r>
          </w:p>
        </w:tc>
      </w:tr>
      <w:tr w:rsidR="00D80923" w14:paraId="6843C65A" w14:textId="77777777">
        <w:trPr>
          <w:jc w:val="center"/>
        </w:trPr>
        <w:tc>
          <w:tcPr>
            <w:tcW w:w="5112" w:type="dxa"/>
          </w:tcPr>
          <w:p w14:paraId="64A9AF8E" w14:textId="77777777" w:rsidR="00D80923" w:rsidRDefault="002E0196">
            <w:pPr>
              <w:spacing w:before="60" w:after="60" w:line="259" w:lineRule="auto"/>
            </w:pPr>
            <w:r>
              <w:rPr>
                <w:sz w:val="20"/>
              </w:rPr>
              <w:t>LSTM</w:t>
            </w:r>
          </w:p>
        </w:tc>
        <w:tc>
          <w:tcPr>
            <w:tcW w:w="5112" w:type="dxa"/>
          </w:tcPr>
          <w:p w14:paraId="5CC0B745" w14:textId="77777777" w:rsidR="00D80923" w:rsidRDefault="002E0196">
            <w:pPr>
              <w:spacing w:before="60" w:after="60" w:line="259" w:lineRule="auto"/>
            </w:pPr>
            <w:r>
              <w:rPr>
                <w:sz w:val="20"/>
              </w:rPr>
              <w:t>Long Short-Term Memory</w:t>
            </w:r>
          </w:p>
        </w:tc>
      </w:tr>
      <w:tr w:rsidR="00D80923" w14:paraId="5A3F6EB5" w14:textId="77777777">
        <w:trPr>
          <w:jc w:val="center"/>
        </w:trPr>
        <w:tc>
          <w:tcPr>
            <w:tcW w:w="5112" w:type="dxa"/>
          </w:tcPr>
          <w:p w14:paraId="0B1D674E" w14:textId="77777777" w:rsidR="00D80923" w:rsidRDefault="002E0196">
            <w:pPr>
              <w:spacing w:before="60" w:after="60" w:line="259" w:lineRule="auto"/>
            </w:pPr>
            <w:r>
              <w:rPr>
                <w:sz w:val="20"/>
              </w:rPr>
              <w:t>MITRE</w:t>
            </w:r>
          </w:p>
        </w:tc>
        <w:tc>
          <w:tcPr>
            <w:tcW w:w="5112" w:type="dxa"/>
          </w:tcPr>
          <w:p w14:paraId="0210D170" w14:textId="77777777" w:rsidR="00D80923" w:rsidRDefault="002E0196">
            <w:pPr>
              <w:spacing w:before="60" w:after="60" w:line="259" w:lineRule="auto"/>
            </w:pPr>
            <w:r>
              <w:rPr>
                <w:sz w:val="20"/>
              </w:rPr>
              <w:t xml:space="preserve">MITRE </w:t>
            </w:r>
            <w:r>
              <w:rPr>
                <w:sz w:val="20"/>
              </w:rPr>
              <w:t>Corporation (ATT&amp;CK knowledge base)</w:t>
            </w:r>
          </w:p>
        </w:tc>
      </w:tr>
      <w:tr w:rsidR="00D80923" w14:paraId="40B2C0B9" w14:textId="77777777">
        <w:trPr>
          <w:jc w:val="center"/>
        </w:trPr>
        <w:tc>
          <w:tcPr>
            <w:tcW w:w="5112" w:type="dxa"/>
          </w:tcPr>
          <w:p w14:paraId="4E86F85C" w14:textId="77777777" w:rsidR="00D80923" w:rsidRDefault="002E0196">
            <w:pPr>
              <w:spacing w:before="60" w:after="60" w:line="259" w:lineRule="auto"/>
            </w:pPr>
            <w:r>
              <w:rPr>
                <w:sz w:val="20"/>
              </w:rPr>
              <w:t>ML</w:t>
            </w:r>
          </w:p>
        </w:tc>
        <w:tc>
          <w:tcPr>
            <w:tcW w:w="5112" w:type="dxa"/>
          </w:tcPr>
          <w:p w14:paraId="2AF2D3C4" w14:textId="77777777" w:rsidR="00D80923" w:rsidRDefault="002E0196">
            <w:pPr>
              <w:spacing w:before="60" w:after="60" w:line="259" w:lineRule="auto"/>
            </w:pPr>
            <w:r>
              <w:rPr>
                <w:sz w:val="20"/>
              </w:rPr>
              <w:t>Machine Learning</w:t>
            </w:r>
          </w:p>
        </w:tc>
      </w:tr>
      <w:tr w:rsidR="00D80923" w14:paraId="232A3F10" w14:textId="77777777">
        <w:trPr>
          <w:jc w:val="center"/>
        </w:trPr>
        <w:tc>
          <w:tcPr>
            <w:tcW w:w="5112" w:type="dxa"/>
          </w:tcPr>
          <w:p w14:paraId="24984DBA" w14:textId="77777777" w:rsidR="00D80923" w:rsidRDefault="002E0196">
            <w:pPr>
              <w:spacing w:before="60" w:after="60" w:line="259" w:lineRule="auto"/>
            </w:pPr>
            <w:r>
              <w:rPr>
                <w:sz w:val="20"/>
              </w:rPr>
              <w:t>NDR</w:t>
            </w:r>
          </w:p>
        </w:tc>
        <w:tc>
          <w:tcPr>
            <w:tcW w:w="5112" w:type="dxa"/>
          </w:tcPr>
          <w:p w14:paraId="01EAAE38" w14:textId="77777777" w:rsidR="00D80923" w:rsidRDefault="002E0196">
            <w:pPr>
              <w:spacing w:before="60" w:after="60" w:line="259" w:lineRule="auto"/>
            </w:pPr>
            <w:r>
              <w:rPr>
                <w:sz w:val="20"/>
              </w:rPr>
              <w:t>Network Detection and Response</w:t>
            </w:r>
          </w:p>
        </w:tc>
      </w:tr>
      <w:tr w:rsidR="00D80923" w14:paraId="089B910F" w14:textId="77777777">
        <w:trPr>
          <w:jc w:val="center"/>
        </w:trPr>
        <w:tc>
          <w:tcPr>
            <w:tcW w:w="5112" w:type="dxa"/>
          </w:tcPr>
          <w:p w14:paraId="26C1FC71" w14:textId="77777777" w:rsidR="00D80923" w:rsidRDefault="002E0196">
            <w:pPr>
              <w:spacing w:before="60" w:after="60" w:line="259" w:lineRule="auto"/>
            </w:pPr>
            <w:r>
              <w:rPr>
                <w:sz w:val="20"/>
              </w:rPr>
              <w:t>NIDS</w:t>
            </w:r>
          </w:p>
        </w:tc>
        <w:tc>
          <w:tcPr>
            <w:tcW w:w="5112" w:type="dxa"/>
          </w:tcPr>
          <w:p w14:paraId="7AFE4B4C" w14:textId="77777777" w:rsidR="00D80923" w:rsidRDefault="002E0196">
            <w:pPr>
              <w:spacing w:before="60" w:after="60" w:line="259" w:lineRule="auto"/>
            </w:pPr>
            <w:r>
              <w:rPr>
                <w:sz w:val="20"/>
              </w:rPr>
              <w:t>Network Intrusion Detection System</w:t>
            </w:r>
          </w:p>
        </w:tc>
      </w:tr>
      <w:tr w:rsidR="00D80923" w14:paraId="58C07D63" w14:textId="77777777">
        <w:trPr>
          <w:jc w:val="center"/>
        </w:trPr>
        <w:tc>
          <w:tcPr>
            <w:tcW w:w="5112" w:type="dxa"/>
          </w:tcPr>
          <w:p w14:paraId="53189609" w14:textId="77777777" w:rsidR="00D80923" w:rsidRDefault="002E0196">
            <w:pPr>
              <w:spacing w:before="60" w:after="60" w:line="259" w:lineRule="auto"/>
            </w:pPr>
            <w:r>
              <w:rPr>
                <w:sz w:val="20"/>
              </w:rPr>
              <w:t>REST</w:t>
            </w:r>
          </w:p>
        </w:tc>
        <w:tc>
          <w:tcPr>
            <w:tcW w:w="5112" w:type="dxa"/>
          </w:tcPr>
          <w:p w14:paraId="7140A9D6" w14:textId="77777777" w:rsidR="00D80923" w:rsidRDefault="002E0196">
            <w:pPr>
              <w:spacing w:before="60" w:after="60" w:line="259" w:lineRule="auto"/>
            </w:pPr>
            <w:r>
              <w:rPr>
                <w:sz w:val="20"/>
              </w:rPr>
              <w:t>Representational State Transfer</w:t>
            </w:r>
          </w:p>
        </w:tc>
      </w:tr>
      <w:tr w:rsidR="00D80923" w14:paraId="5A3BF9A7" w14:textId="77777777">
        <w:trPr>
          <w:jc w:val="center"/>
        </w:trPr>
        <w:tc>
          <w:tcPr>
            <w:tcW w:w="5112" w:type="dxa"/>
          </w:tcPr>
          <w:p w14:paraId="6B972889" w14:textId="77777777" w:rsidR="00D80923" w:rsidRDefault="002E0196">
            <w:pPr>
              <w:spacing w:before="60" w:after="60" w:line="259" w:lineRule="auto"/>
            </w:pPr>
            <w:r>
              <w:rPr>
                <w:sz w:val="20"/>
              </w:rPr>
              <w:t>RF</w:t>
            </w:r>
          </w:p>
        </w:tc>
        <w:tc>
          <w:tcPr>
            <w:tcW w:w="5112" w:type="dxa"/>
          </w:tcPr>
          <w:p w14:paraId="20FB0D5A" w14:textId="77777777" w:rsidR="00D80923" w:rsidRDefault="002E0196">
            <w:pPr>
              <w:spacing w:before="60" w:after="60" w:line="259" w:lineRule="auto"/>
            </w:pPr>
            <w:r>
              <w:rPr>
                <w:sz w:val="20"/>
              </w:rPr>
              <w:t>Random Forest</w:t>
            </w:r>
          </w:p>
        </w:tc>
      </w:tr>
      <w:tr w:rsidR="00D80923" w14:paraId="7C5C1611" w14:textId="77777777">
        <w:trPr>
          <w:jc w:val="center"/>
        </w:trPr>
        <w:tc>
          <w:tcPr>
            <w:tcW w:w="5112" w:type="dxa"/>
          </w:tcPr>
          <w:p w14:paraId="49E57234" w14:textId="77777777" w:rsidR="00D80923" w:rsidRDefault="002E0196">
            <w:pPr>
              <w:spacing w:before="60" w:after="60" w:line="259" w:lineRule="auto"/>
            </w:pPr>
            <w:r>
              <w:rPr>
                <w:sz w:val="20"/>
              </w:rPr>
              <w:t>ROC</w:t>
            </w:r>
          </w:p>
        </w:tc>
        <w:tc>
          <w:tcPr>
            <w:tcW w:w="5112" w:type="dxa"/>
          </w:tcPr>
          <w:p w14:paraId="025B1C5F" w14:textId="77777777" w:rsidR="00D80923" w:rsidRDefault="002E0196">
            <w:pPr>
              <w:spacing w:before="60" w:after="60" w:line="259" w:lineRule="auto"/>
            </w:pPr>
            <w:r>
              <w:rPr>
                <w:sz w:val="20"/>
              </w:rPr>
              <w:t>Receiver Operating Characteristic</w:t>
            </w:r>
          </w:p>
        </w:tc>
      </w:tr>
      <w:tr w:rsidR="00D80923" w14:paraId="264427E6" w14:textId="77777777">
        <w:trPr>
          <w:jc w:val="center"/>
        </w:trPr>
        <w:tc>
          <w:tcPr>
            <w:tcW w:w="5112" w:type="dxa"/>
          </w:tcPr>
          <w:p w14:paraId="73C774CC" w14:textId="77777777" w:rsidR="00D80923" w:rsidRDefault="002E0196">
            <w:pPr>
              <w:spacing w:before="60" w:after="60" w:line="259" w:lineRule="auto"/>
            </w:pPr>
            <w:r>
              <w:rPr>
                <w:sz w:val="20"/>
              </w:rPr>
              <w:t>SGD</w:t>
            </w:r>
          </w:p>
        </w:tc>
        <w:tc>
          <w:tcPr>
            <w:tcW w:w="5112" w:type="dxa"/>
          </w:tcPr>
          <w:p w14:paraId="45D8B929" w14:textId="77777777" w:rsidR="00D80923" w:rsidRDefault="002E0196">
            <w:pPr>
              <w:spacing w:before="60" w:after="60" w:line="259" w:lineRule="auto"/>
            </w:pPr>
            <w:r>
              <w:rPr>
                <w:sz w:val="20"/>
              </w:rPr>
              <w:t xml:space="preserve">Stochastic Gradient </w:t>
            </w:r>
            <w:r>
              <w:rPr>
                <w:sz w:val="20"/>
              </w:rPr>
              <w:t>Descent</w:t>
            </w:r>
          </w:p>
        </w:tc>
      </w:tr>
      <w:tr w:rsidR="00D80923" w14:paraId="48C79E3C" w14:textId="77777777">
        <w:trPr>
          <w:jc w:val="center"/>
        </w:trPr>
        <w:tc>
          <w:tcPr>
            <w:tcW w:w="5112" w:type="dxa"/>
          </w:tcPr>
          <w:p w14:paraId="1FBB5968" w14:textId="77777777" w:rsidR="00D80923" w:rsidRDefault="002E0196">
            <w:pPr>
              <w:spacing w:before="60" w:after="60" w:line="259" w:lineRule="auto"/>
            </w:pPr>
            <w:r>
              <w:rPr>
                <w:sz w:val="20"/>
              </w:rPr>
              <w:t>SIEM</w:t>
            </w:r>
          </w:p>
        </w:tc>
        <w:tc>
          <w:tcPr>
            <w:tcW w:w="5112" w:type="dxa"/>
          </w:tcPr>
          <w:p w14:paraId="71619CC1" w14:textId="77777777" w:rsidR="00D80923" w:rsidRDefault="002E0196">
            <w:pPr>
              <w:spacing w:before="60" w:after="60" w:line="259" w:lineRule="auto"/>
            </w:pPr>
            <w:r>
              <w:rPr>
                <w:sz w:val="20"/>
              </w:rPr>
              <w:t>Security Information and Event Management</w:t>
            </w:r>
          </w:p>
        </w:tc>
      </w:tr>
      <w:tr w:rsidR="00D80923" w14:paraId="68EF10FB" w14:textId="77777777">
        <w:trPr>
          <w:jc w:val="center"/>
        </w:trPr>
        <w:tc>
          <w:tcPr>
            <w:tcW w:w="5112" w:type="dxa"/>
          </w:tcPr>
          <w:p w14:paraId="2D0E4308" w14:textId="77777777" w:rsidR="00D80923" w:rsidRDefault="002E0196">
            <w:pPr>
              <w:spacing w:before="60" w:after="60" w:line="259" w:lineRule="auto"/>
            </w:pPr>
            <w:r>
              <w:rPr>
                <w:sz w:val="20"/>
              </w:rPr>
              <w:t>SOAR</w:t>
            </w:r>
          </w:p>
        </w:tc>
        <w:tc>
          <w:tcPr>
            <w:tcW w:w="5112" w:type="dxa"/>
          </w:tcPr>
          <w:p w14:paraId="172E5E94" w14:textId="77777777" w:rsidR="00D80923" w:rsidRDefault="002E0196">
            <w:pPr>
              <w:spacing w:before="60" w:after="60" w:line="259" w:lineRule="auto"/>
            </w:pPr>
            <w:r>
              <w:rPr>
                <w:sz w:val="20"/>
              </w:rPr>
              <w:t>Security Orchestration, Automation and Response</w:t>
            </w:r>
          </w:p>
        </w:tc>
      </w:tr>
      <w:tr w:rsidR="00D80923" w14:paraId="2D5B8A2C" w14:textId="77777777">
        <w:trPr>
          <w:jc w:val="center"/>
        </w:trPr>
        <w:tc>
          <w:tcPr>
            <w:tcW w:w="5112" w:type="dxa"/>
          </w:tcPr>
          <w:p w14:paraId="366B5662" w14:textId="77777777" w:rsidR="00D80923" w:rsidRDefault="002E0196">
            <w:pPr>
              <w:spacing w:before="60" w:after="60" w:line="259" w:lineRule="auto"/>
            </w:pPr>
            <w:r>
              <w:rPr>
                <w:sz w:val="20"/>
              </w:rPr>
              <w:t>SOC</w:t>
            </w:r>
          </w:p>
        </w:tc>
        <w:tc>
          <w:tcPr>
            <w:tcW w:w="5112" w:type="dxa"/>
          </w:tcPr>
          <w:p w14:paraId="4EDDC857" w14:textId="77777777" w:rsidR="00D80923" w:rsidRDefault="002E0196">
            <w:pPr>
              <w:spacing w:before="60" w:after="60" w:line="259" w:lineRule="auto"/>
            </w:pPr>
            <w:r>
              <w:rPr>
                <w:sz w:val="20"/>
              </w:rPr>
              <w:t>Security Operations Center</w:t>
            </w:r>
          </w:p>
        </w:tc>
      </w:tr>
      <w:tr w:rsidR="00D80923" w14:paraId="4CCCB161" w14:textId="77777777">
        <w:trPr>
          <w:jc w:val="center"/>
        </w:trPr>
        <w:tc>
          <w:tcPr>
            <w:tcW w:w="5112" w:type="dxa"/>
          </w:tcPr>
          <w:p w14:paraId="2BD08849" w14:textId="77777777" w:rsidR="00D80923" w:rsidRDefault="002E0196">
            <w:pPr>
              <w:spacing w:before="60" w:after="60" w:line="259" w:lineRule="auto"/>
            </w:pPr>
            <w:r>
              <w:rPr>
                <w:sz w:val="20"/>
              </w:rPr>
              <w:t>SQL</w:t>
            </w:r>
          </w:p>
        </w:tc>
        <w:tc>
          <w:tcPr>
            <w:tcW w:w="5112" w:type="dxa"/>
          </w:tcPr>
          <w:p w14:paraId="7A092B3D" w14:textId="77777777" w:rsidR="00D80923" w:rsidRDefault="002E0196">
            <w:pPr>
              <w:spacing w:before="60" w:after="60" w:line="259" w:lineRule="auto"/>
            </w:pPr>
            <w:r>
              <w:rPr>
                <w:sz w:val="20"/>
              </w:rPr>
              <w:t>Structured Query Language</w:t>
            </w:r>
          </w:p>
        </w:tc>
      </w:tr>
      <w:tr w:rsidR="00D80923" w14:paraId="072FEDA6" w14:textId="77777777">
        <w:trPr>
          <w:jc w:val="center"/>
        </w:trPr>
        <w:tc>
          <w:tcPr>
            <w:tcW w:w="5112" w:type="dxa"/>
          </w:tcPr>
          <w:p w14:paraId="63BDB791" w14:textId="77777777" w:rsidR="00D80923" w:rsidRDefault="002E0196">
            <w:pPr>
              <w:spacing w:before="60" w:after="60" w:line="259" w:lineRule="auto"/>
            </w:pPr>
            <w:r>
              <w:rPr>
                <w:sz w:val="20"/>
              </w:rPr>
              <w:t>SQLite</w:t>
            </w:r>
          </w:p>
        </w:tc>
        <w:tc>
          <w:tcPr>
            <w:tcW w:w="5112" w:type="dxa"/>
          </w:tcPr>
          <w:p w14:paraId="00383402" w14:textId="77777777" w:rsidR="00D80923" w:rsidRDefault="002E0196">
            <w:pPr>
              <w:spacing w:before="60" w:after="60" w:line="259" w:lineRule="auto"/>
            </w:pPr>
            <w:r>
              <w:rPr>
                <w:sz w:val="20"/>
              </w:rPr>
              <w:t>Embedded Relational Database Engine</w:t>
            </w:r>
          </w:p>
        </w:tc>
      </w:tr>
      <w:tr w:rsidR="00D80923" w14:paraId="0CF85553" w14:textId="77777777">
        <w:trPr>
          <w:jc w:val="center"/>
        </w:trPr>
        <w:tc>
          <w:tcPr>
            <w:tcW w:w="5112" w:type="dxa"/>
          </w:tcPr>
          <w:p w14:paraId="54BCA045" w14:textId="77777777" w:rsidR="00D80923" w:rsidRDefault="002E0196">
            <w:pPr>
              <w:spacing w:before="60" w:after="60" w:line="259" w:lineRule="auto"/>
            </w:pPr>
            <w:r>
              <w:rPr>
                <w:sz w:val="20"/>
              </w:rPr>
              <w:t>STRIDE</w:t>
            </w:r>
          </w:p>
        </w:tc>
        <w:tc>
          <w:tcPr>
            <w:tcW w:w="5112" w:type="dxa"/>
          </w:tcPr>
          <w:p w14:paraId="635D4A4D" w14:textId="77777777" w:rsidR="00D80923" w:rsidRDefault="002E0196">
            <w:pPr>
              <w:spacing w:before="60" w:after="60" w:line="259" w:lineRule="auto"/>
            </w:pPr>
            <w:r>
              <w:rPr>
                <w:sz w:val="20"/>
              </w:rPr>
              <w:t xml:space="preserve">Spoofing, Tampering, </w:t>
            </w:r>
            <w:r>
              <w:rPr>
                <w:sz w:val="20"/>
              </w:rPr>
              <w:t>Repudiation, Information Disclosure, DoS, Elevation of Privilege</w:t>
            </w:r>
          </w:p>
        </w:tc>
      </w:tr>
      <w:tr w:rsidR="00D80923" w14:paraId="02B5F2A4" w14:textId="77777777">
        <w:trPr>
          <w:jc w:val="center"/>
        </w:trPr>
        <w:tc>
          <w:tcPr>
            <w:tcW w:w="5112" w:type="dxa"/>
          </w:tcPr>
          <w:p w14:paraId="2DEE1377" w14:textId="77777777" w:rsidR="00D80923" w:rsidRDefault="002E0196">
            <w:pPr>
              <w:spacing w:before="60" w:after="60" w:line="259" w:lineRule="auto"/>
            </w:pPr>
            <w:r>
              <w:rPr>
                <w:sz w:val="20"/>
              </w:rPr>
              <w:t>TCP</w:t>
            </w:r>
          </w:p>
        </w:tc>
        <w:tc>
          <w:tcPr>
            <w:tcW w:w="5112" w:type="dxa"/>
          </w:tcPr>
          <w:p w14:paraId="216D8C8E" w14:textId="77777777" w:rsidR="00D80923" w:rsidRDefault="002E0196">
            <w:pPr>
              <w:spacing w:before="60" w:after="60" w:line="259" w:lineRule="auto"/>
            </w:pPr>
            <w:r>
              <w:rPr>
                <w:sz w:val="20"/>
              </w:rPr>
              <w:t>Transmission Control Protocol</w:t>
            </w:r>
          </w:p>
        </w:tc>
      </w:tr>
      <w:tr w:rsidR="00D80923" w14:paraId="33A25089" w14:textId="77777777">
        <w:trPr>
          <w:jc w:val="center"/>
        </w:trPr>
        <w:tc>
          <w:tcPr>
            <w:tcW w:w="5112" w:type="dxa"/>
          </w:tcPr>
          <w:p w14:paraId="192A22E5" w14:textId="77777777" w:rsidR="00D80923" w:rsidRDefault="002E0196">
            <w:pPr>
              <w:spacing w:before="60" w:after="60" w:line="259" w:lineRule="auto"/>
            </w:pPr>
            <w:r>
              <w:rPr>
                <w:sz w:val="20"/>
              </w:rPr>
              <w:t>TI</w:t>
            </w:r>
          </w:p>
        </w:tc>
        <w:tc>
          <w:tcPr>
            <w:tcW w:w="5112" w:type="dxa"/>
          </w:tcPr>
          <w:p w14:paraId="00897035" w14:textId="77777777" w:rsidR="00D80923" w:rsidRDefault="002E0196">
            <w:pPr>
              <w:spacing w:before="60" w:after="60" w:line="259" w:lineRule="auto"/>
            </w:pPr>
            <w:r>
              <w:rPr>
                <w:sz w:val="20"/>
              </w:rPr>
              <w:t>Threat Intelligence</w:t>
            </w:r>
          </w:p>
        </w:tc>
      </w:tr>
      <w:tr w:rsidR="00D80923" w14:paraId="0DB3AC29" w14:textId="77777777">
        <w:trPr>
          <w:jc w:val="center"/>
        </w:trPr>
        <w:tc>
          <w:tcPr>
            <w:tcW w:w="5112" w:type="dxa"/>
          </w:tcPr>
          <w:p w14:paraId="74F862D9" w14:textId="77777777" w:rsidR="00D80923" w:rsidRDefault="002E0196">
            <w:pPr>
              <w:spacing w:before="60" w:after="60" w:line="259" w:lineRule="auto"/>
            </w:pPr>
            <w:r>
              <w:rPr>
                <w:sz w:val="20"/>
              </w:rPr>
              <w:t>UDP</w:t>
            </w:r>
          </w:p>
        </w:tc>
        <w:tc>
          <w:tcPr>
            <w:tcW w:w="5112" w:type="dxa"/>
          </w:tcPr>
          <w:p w14:paraId="77F50452" w14:textId="77777777" w:rsidR="00D80923" w:rsidRDefault="002E0196">
            <w:pPr>
              <w:spacing w:before="60" w:after="60" w:line="259" w:lineRule="auto"/>
            </w:pPr>
            <w:r>
              <w:rPr>
                <w:sz w:val="20"/>
              </w:rPr>
              <w:t>User Datagram Protocol</w:t>
            </w:r>
          </w:p>
        </w:tc>
      </w:tr>
      <w:tr w:rsidR="00D80923" w14:paraId="64CC3B31" w14:textId="77777777">
        <w:trPr>
          <w:jc w:val="center"/>
        </w:trPr>
        <w:tc>
          <w:tcPr>
            <w:tcW w:w="5112" w:type="dxa"/>
          </w:tcPr>
          <w:p w14:paraId="40E069CD" w14:textId="77777777" w:rsidR="00D80923" w:rsidRDefault="002E0196">
            <w:pPr>
              <w:spacing w:before="60" w:after="60" w:line="259" w:lineRule="auto"/>
            </w:pPr>
            <w:r>
              <w:rPr>
                <w:sz w:val="20"/>
              </w:rPr>
              <w:t>UML</w:t>
            </w:r>
          </w:p>
        </w:tc>
        <w:tc>
          <w:tcPr>
            <w:tcW w:w="5112" w:type="dxa"/>
          </w:tcPr>
          <w:p w14:paraId="7C47AD31" w14:textId="77777777" w:rsidR="00D80923" w:rsidRDefault="002E0196">
            <w:pPr>
              <w:spacing w:before="60" w:after="60" w:line="259" w:lineRule="auto"/>
            </w:pPr>
            <w:r>
              <w:rPr>
                <w:sz w:val="20"/>
              </w:rPr>
              <w:t>Unified Modeling Language</w:t>
            </w:r>
          </w:p>
        </w:tc>
      </w:tr>
      <w:tr w:rsidR="00D80923" w14:paraId="7316FE15" w14:textId="77777777">
        <w:trPr>
          <w:jc w:val="center"/>
        </w:trPr>
        <w:tc>
          <w:tcPr>
            <w:tcW w:w="5112" w:type="dxa"/>
          </w:tcPr>
          <w:p w14:paraId="0A07B386" w14:textId="77777777" w:rsidR="00D80923" w:rsidRDefault="002E0196">
            <w:pPr>
              <w:spacing w:before="60" w:after="60" w:line="259" w:lineRule="auto"/>
            </w:pPr>
            <w:r>
              <w:rPr>
                <w:sz w:val="20"/>
              </w:rPr>
              <w:t>XAI</w:t>
            </w:r>
          </w:p>
        </w:tc>
        <w:tc>
          <w:tcPr>
            <w:tcW w:w="5112" w:type="dxa"/>
          </w:tcPr>
          <w:p w14:paraId="647EE4A8" w14:textId="77777777" w:rsidR="00D80923" w:rsidRDefault="002E0196">
            <w:pPr>
              <w:spacing w:before="60" w:after="60" w:line="259" w:lineRule="auto"/>
            </w:pPr>
            <w:r>
              <w:rPr>
                <w:sz w:val="20"/>
              </w:rPr>
              <w:t>Explainable Artificial Intelligence</w:t>
            </w:r>
          </w:p>
        </w:tc>
      </w:tr>
      <w:tr w:rsidR="00D80923" w14:paraId="5885F941" w14:textId="77777777">
        <w:trPr>
          <w:jc w:val="center"/>
        </w:trPr>
        <w:tc>
          <w:tcPr>
            <w:tcW w:w="5112" w:type="dxa"/>
          </w:tcPr>
          <w:p w14:paraId="541E71E6" w14:textId="77777777" w:rsidR="00D80923" w:rsidRDefault="002E0196">
            <w:pPr>
              <w:spacing w:before="60" w:after="60" w:line="259" w:lineRule="auto"/>
            </w:pPr>
            <w:r>
              <w:rPr>
                <w:sz w:val="20"/>
              </w:rPr>
              <w:t>XDR</w:t>
            </w:r>
          </w:p>
        </w:tc>
        <w:tc>
          <w:tcPr>
            <w:tcW w:w="5112" w:type="dxa"/>
          </w:tcPr>
          <w:p w14:paraId="2F047194" w14:textId="77777777" w:rsidR="00D80923" w:rsidRDefault="002E0196">
            <w:pPr>
              <w:spacing w:before="60" w:after="60" w:line="259" w:lineRule="auto"/>
            </w:pPr>
            <w:r>
              <w:rPr>
                <w:sz w:val="20"/>
              </w:rPr>
              <w:t xml:space="preserve">Extended Detection and </w:t>
            </w:r>
            <w:r>
              <w:rPr>
                <w:sz w:val="20"/>
              </w:rPr>
              <w:t>Response</w:t>
            </w:r>
          </w:p>
        </w:tc>
      </w:tr>
      <w:tr w:rsidR="00D80923" w14:paraId="5CD7609E" w14:textId="77777777">
        <w:trPr>
          <w:jc w:val="center"/>
        </w:trPr>
        <w:tc>
          <w:tcPr>
            <w:tcW w:w="5112" w:type="dxa"/>
          </w:tcPr>
          <w:p w14:paraId="26B81F30" w14:textId="77777777" w:rsidR="00D80923" w:rsidRDefault="002E0196">
            <w:pPr>
              <w:spacing w:before="60" w:after="60" w:line="259" w:lineRule="auto"/>
            </w:pPr>
            <w:r>
              <w:rPr>
                <w:sz w:val="20"/>
              </w:rPr>
              <w:t>XGB</w:t>
            </w:r>
          </w:p>
        </w:tc>
        <w:tc>
          <w:tcPr>
            <w:tcW w:w="5112" w:type="dxa"/>
          </w:tcPr>
          <w:p w14:paraId="00912F7C" w14:textId="77777777" w:rsidR="00D80923" w:rsidRDefault="002E0196">
            <w:pPr>
              <w:spacing w:before="60" w:after="60" w:line="259" w:lineRule="auto"/>
            </w:pPr>
            <w:r>
              <w:rPr>
                <w:sz w:val="20"/>
              </w:rPr>
              <w:t>Extreme Gradient Boosting (XGBoost)</w:t>
            </w:r>
          </w:p>
        </w:tc>
      </w:tr>
    </w:tbl>
    <w:p w14:paraId="734A67F5" w14:textId="77777777" w:rsidR="005D103B" w:rsidRPr="008747BE" w:rsidRDefault="00234347">
      <w:pPr>
        <w:pStyle w:val="Heading1"/>
        <w:spacing w:after="120" w:line="252" w:lineRule="auto" w:before="240"/>
        <w:rPr>
          <w:bCs w:val="0"/>
          <w:sz w:val="32"/>
          <w:szCs w:val="32"/>
        </w:rPr>
      </w:pPr>
      <w:bookmarkStart w:id="6" w:name="_Toc234712051"/>
      <w:r w:rsidRPr="008747BE">
        <w:rPr>
          <w:rFonts w:ascii="Times New Roman" w:hAnsi="Times New Roman"/>
          <w:bCs w:val="0"/>
          <w:sz w:val="24"/>
          <w:szCs w:val="32"/>
        </w:rPr>
        <w:lastRenderedPageBreak/>
        <w:t>Chapter 1 - Introduction</w:t>
      </w:r>
      <w:bookmarkEnd w:id="6"/>
    </w:p>
    <w:p w14:paraId="08830823" w14:textId="77777777" w:rsidR="005D103B" w:rsidRPr="008747BE" w:rsidRDefault="00234347">
      <w:pPr>
        <w:pStyle w:val="Heading2"/>
        <w:spacing w:after="120" w:line="252" w:lineRule="auto" w:before="160"/>
        <w:rPr>
          <w:bCs w:val="0"/>
        </w:rPr>
      </w:pPr>
      <w:bookmarkStart w:id="7" w:name="_Toc234712052"/>
      <w:r w:rsidRPr="008747BE">
        <w:rPr>
          <w:rFonts w:ascii="Times New Roman" w:hAnsi="Times New Roman"/>
          <w:bCs w:val="0"/>
          <w:sz w:val="22"/>
        </w:rPr>
        <w:t>1.1 Background</w:t>
      </w:r>
      <w:bookmarkEnd w:id="7"/>
    </w:p>
    <w:p w14:paraId="25DBCA02" w14:textId="77777777" w:rsidR="005D103B" w:rsidRDefault="00234347" w:rsidP="008747BE">
      <w:pPr>
        <w:spacing w:after="12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12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120" w:line="252" w:lineRule="auto" w:before="160"/>
        <w:rPr>
          <w:bCs w:val="0"/>
        </w:rPr>
      </w:pPr>
      <w:bookmarkStart w:id="8" w:name="_Toc234712053"/>
      <w:r w:rsidRPr="008747BE">
        <w:rPr>
          <w:rFonts w:ascii="Times New Roman" w:hAnsi="Times New Roman"/>
          <w:bCs w:val="0"/>
          <w:sz w:val="22"/>
        </w:rPr>
        <w:t>1.2 Problem Statement</w:t>
      </w:r>
      <w:bookmarkEnd w:id="8"/>
    </w:p>
    <w:p w14:paraId="2FEE1AD6" w14:textId="77777777" w:rsidR="005D103B" w:rsidRDefault="00234347" w:rsidP="008747BE">
      <w:pPr>
        <w:spacing w:after="12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120" w:line="252" w:lineRule="auto" w:before="160"/>
        <w:rPr>
          <w:bCs w:val="0"/>
        </w:rPr>
      </w:pPr>
      <w:bookmarkStart w:id="9" w:name="_Toc234712054"/>
      <w:r w:rsidRPr="008747BE">
        <w:rPr>
          <w:rFonts w:ascii="Times New Roman" w:hAnsi="Times New Roman"/>
          <w:bCs w:val="0"/>
          <w:sz w:val="22"/>
        </w:rPr>
        <w:t>1.3 Proposed Solution</w:t>
      </w:r>
      <w:bookmarkEnd w:id="9"/>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160" w:line="252" w:lineRule="auto" w:before="160"/>
        <w:rPr>
          <w:bCs w:val="0"/>
        </w:rPr>
      </w:pPr>
      <w:bookmarkStart w:id="10" w:name="_Toc234712055"/>
      <w:r w:rsidRPr="008747BE">
        <w:rPr>
          <w:rFonts w:ascii="Times New Roman" w:hAnsi="Times New Roman"/>
          <w:bCs w:val="0"/>
          <w:sz w:val="22"/>
        </w:rPr>
        <w:t>1.4 Research Objectives</w:t>
      </w:r>
      <w:bookmarkEnd w:id="10"/>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pPr>
              <w:spacing w:before="60" w:after="60" w:line="259" w:lineRule="auto"/>
            </w:pPr>
            <w:r>
              <w:rPr>
                <w:b/>
                <w:sz w:val="16"/>
              </w:rPr>
              <w:t>Objective</w:t>
            </w:r>
          </w:p>
        </w:tc>
        <w:tc>
          <w:tcPr>
            <w:tcW w:w="5112" w:type="dxa"/>
            <w:shd w:val="clear" w:color="auto" w:fill="D9EAF7"/>
            <w:vAlign w:val="center"/>
          </w:tcPr>
          <w:p w14:paraId="6F8D3858" w14:textId="77777777" w:rsidR="005D103B" w:rsidRDefault="00234347">
            <w:pPr>
              <w:spacing w:before="60" w:after="60" w:line="259" w:lineRule="auto"/>
            </w:pPr>
            <w:r>
              <w:rPr>
                <w:b/>
                <w:sz w:val="16"/>
              </w:rPr>
              <w:t>Description</w:t>
            </w:r>
          </w:p>
        </w:tc>
      </w:tr>
      <w:tr w:rsidR="005D103B" w14:paraId="6F07DF16" w14:textId="77777777">
        <w:trPr>
          <w:jc w:val="center"/>
        </w:trPr>
        <w:tc>
          <w:tcPr>
            <w:tcW w:w="5112" w:type="dxa"/>
            <w:vAlign w:val="center"/>
          </w:tcPr>
          <w:p w14:paraId="76155B8F" w14:textId="77777777" w:rsidR="005D103B" w:rsidRDefault="00234347">
            <w:pPr>
              <w:spacing w:before="60" w:after="60" w:line="259" w:lineRule="auto"/>
            </w:pPr>
            <w:r>
              <w:rPr>
                <w:sz w:val="16"/>
              </w:rPr>
              <w:t>O1</w:t>
            </w:r>
          </w:p>
        </w:tc>
        <w:tc>
          <w:tcPr>
            <w:tcW w:w="5112" w:type="dxa"/>
            <w:vAlign w:val="center"/>
          </w:tcPr>
          <w:p w14:paraId="2C66639A" w14:textId="77777777" w:rsidR="005D103B" w:rsidRDefault="00234347">
            <w:pPr>
              <w:spacing w:before="60" w:after="60" w:line="259" w:lineRule="auto"/>
            </w:pPr>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pPr>
              <w:spacing w:before="60" w:after="60" w:line="259" w:lineRule="auto"/>
            </w:pPr>
            <w:r>
              <w:rPr>
                <w:sz w:val="16"/>
              </w:rPr>
              <w:t>O2</w:t>
            </w:r>
          </w:p>
        </w:tc>
        <w:tc>
          <w:tcPr>
            <w:tcW w:w="5112" w:type="dxa"/>
            <w:vAlign w:val="center"/>
          </w:tcPr>
          <w:p w14:paraId="38FF2427" w14:textId="77777777" w:rsidR="005D103B" w:rsidRDefault="00234347">
            <w:pPr>
              <w:spacing w:before="60" w:after="60" w:line="259" w:lineRule="auto"/>
            </w:pPr>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pPr>
              <w:spacing w:before="60" w:after="60" w:line="259" w:lineRule="auto"/>
            </w:pPr>
            <w:r>
              <w:rPr>
                <w:sz w:val="16"/>
              </w:rPr>
              <w:t>O3</w:t>
            </w:r>
          </w:p>
        </w:tc>
        <w:tc>
          <w:tcPr>
            <w:tcW w:w="5112" w:type="dxa"/>
            <w:vAlign w:val="center"/>
          </w:tcPr>
          <w:p w14:paraId="0589229B" w14:textId="77777777" w:rsidR="005D103B" w:rsidRDefault="00234347">
            <w:pPr>
              <w:spacing w:before="60" w:after="60" w:line="259" w:lineRule="auto"/>
            </w:pPr>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pPr>
              <w:spacing w:before="60" w:after="60" w:line="259" w:lineRule="auto"/>
            </w:pPr>
            <w:r>
              <w:rPr>
                <w:sz w:val="16"/>
              </w:rPr>
              <w:t>O4</w:t>
            </w:r>
          </w:p>
        </w:tc>
        <w:tc>
          <w:tcPr>
            <w:tcW w:w="5112" w:type="dxa"/>
            <w:vAlign w:val="center"/>
          </w:tcPr>
          <w:p w14:paraId="068186A9" w14:textId="77777777" w:rsidR="005D103B" w:rsidRDefault="00234347">
            <w:pPr>
              <w:spacing w:before="60" w:after="60" w:line="259" w:lineRule="auto"/>
            </w:pPr>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pPr>
              <w:spacing w:before="60" w:after="60" w:line="259" w:lineRule="auto"/>
            </w:pPr>
            <w:r>
              <w:rPr>
                <w:sz w:val="16"/>
              </w:rPr>
              <w:t>O5</w:t>
            </w:r>
          </w:p>
        </w:tc>
        <w:tc>
          <w:tcPr>
            <w:tcW w:w="5112" w:type="dxa"/>
            <w:vAlign w:val="center"/>
          </w:tcPr>
          <w:p w14:paraId="099854A6" w14:textId="77777777" w:rsidR="005D103B" w:rsidRDefault="00234347">
            <w:pPr>
              <w:spacing w:before="60" w:after="60" w:line="259" w:lineRule="auto"/>
            </w:pPr>
            <w:r>
              <w:rPr>
                <w:sz w:val="16"/>
              </w:rPr>
              <w:t>Improve transparency using stored per-prediction Explainable AI (this-flow evidence and tree importances).</w:t>
            </w:r>
          </w:p>
        </w:tc>
      </w:tr>
      <w:tr w:rsidR="005D103B" w14:paraId="04F24A08" w14:textId="77777777">
        <w:trPr>
          <w:jc w:val="center"/>
        </w:trPr>
        <w:tc>
          <w:tcPr>
            <w:tcW w:w="5112" w:type="dxa"/>
            <w:vAlign w:val="center"/>
          </w:tcPr>
          <w:p w14:paraId="378E9654" w14:textId="77777777" w:rsidR="005D103B" w:rsidRDefault="00234347">
            <w:pPr>
              <w:spacing w:before="60" w:after="60" w:line="259" w:lineRule="auto"/>
            </w:pPr>
            <w:r>
              <w:rPr>
                <w:sz w:val="16"/>
              </w:rPr>
              <w:t>O6</w:t>
            </w:r>
          </w:p>
        </w:tc>
        <w:tc>
          <w:tcPr>
            <w:tcW w:w="5112" w:type="dxa"/>
            <w:vAlign w:val="center"/>
          </w:tcPr>
          <w:p w14:paraId="7429DC38" w14:textId="77777777" w:rsidR="005D103B" w:rsidRDefault="00234347">
            <w:pPr>
              <w:spacing w:before="60" w:after="60" w:line="259" w:lineRule="auto"/>
            </w:pPr>
            <w:r>
              <w:rPr>
                <w:sz w:val="16"/>
              </w:rPr>
              <w:t>Support incident response using IP blocking, Telegram alerts, webhooks, and reports (no email channel).</w:t>
            </w:r>
          </w:p>
        </w:tc>
      </w:tr>
    </w:tbl>
    <w:p w14:paraId="5E0EC7C8" w14:textId="77777777" w:rsidR="005D103B" w:rsidRPr="008747BE" w:rsidRDefault="00234347">
      <w:pPr>
        <w:pStyle w:val="Heading2"/>
        <w:spacing w:after="160" w:line="252" w:lineRule="auto" w:before="280"/>
        <w:rPr>
          <w:bCs w:val="0"/>
        </w:rPr>
      </w:pPr>
      <w:bookmarkStart w:id="11" w:name="_Toc234712056"/>
      <w:r w:rsidRPr="008747BE">
        <w:rPr>
          <w:rFonts w:ascii="Times New Roman" w:hAnsi="Times New Roman"/>
          <w:bCs w:val="0"/>
          <w:sz w:val="22"/>
        </w:rPr>
        <w:t>1.5 Research Questions</w:t>
      </w:r>
      <w:bookmarkEnd w:id="11"/>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pPr>
              <w:spacing w:before="60" w:after="60" w:line="259" w:lineRule="auto"/>
            </w:pPr>
            <w:r>
              <w:rPr>
                <w:b/>
                <w:sz w:val="16"/>
              </w:rPr>
              <w:t>RQ</w:t>
            </w:r>
          </w:p>
        </w:tc>
        <w:tc>
          <w:tcPr>
            <w:tcW w:w="5112" w:type="dxa"/>
            <w:shd w:val="clear" w:color="auto" w:fill="D9EAF7"/>
            <w:vAlign w:val="center"/>
          </w:tcPr>
          <w:p w14:paraId="124AECB2" w14:textId="77777777" w:rsidR="005D103B" w:rsidRDefault="00234347">
            <w:pPr>
              <w:spacing w:before="60" w:after="60" w:line="259" w:lineRule="auto"/>
            </w:pPr>
            <w:r>
              <w:rPr>
                <w:b/>
                <w:sz w:val="16"/>
              </w:rPr>
              <w:t>Question</w:t>
            </w:r>
          </w:p>
        </w:tc>
      </w:tr>
      <w:tr w:rsidR="005D103B" w14:paraId="3BA488C9" w14:textId="77777777">
        <w:trPr>
          <w:jc w:val="center"/>
        </w:trPr>
        <w:tc>
          <w:tcPr>
            <w:tcW w:w="5112" w:type="dxa"/>
            <w:vAlign w:val="center"/>
          </w:tcPr>
          <w:p w14:paraId="154179A1" w14:textId="77777777" w:rsidR="005D103B" w:rsidRDefault="00234347">
            <w:pPr>
              <w:spacing w:before="60" w:after="60" w:line="259" w:lineRule="auto"/>
            </w:pPr>
            <w:r>
              <w:rPr>
                <w:sz w:val="16"/>
              </w:rPr>
              <w:t>RQ1</w:t>
            </w:r>
          </w:p>
        </w:tc>
        <w:tc>
          <w:tcPr>
            <w:tcW w:w="5112" w:type="dxa"/>
            <w:vAlign w:val="center"/>
          </w:tcPr>
          <w:p w14:paraId="0BE3C260" w14:textId="77777777" w:rsidR="005D103B" w:rsidRDefault="00234347">
            <w:pPr>
              <w:spacing w:before="60" w:after="60" w:line="259" w:lineRule="auto"/>
            </w:pPr>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pPr>
              <w:spacing w:before="60" w:after="60" w:line="259" w:lineRule="auto"/>
            </w:pPr>
            <w:r>
              <w:rPr>
                <w:sz w:val="16"/>
              </w:rPr>
              <w:t>RQ2</w:t>
            </w:r>
          </w:p>
        </w:tc>
        <w:tc>
          <w:tcPr>
            <w:tcW w:w="5112" w:type="dxa"/>
            <w:vAlign w:val="center"/>
          </w:tcPr>
          <w:p w14:paraId="1BFA8E95" w14:textId="77777777" w:rsidR="005D103B" w:rsidRDefault="00234347">
            <w:pPr>
              <w:spacing w:before="60" w:after="60" w:line="259" w:lineRule="auto"/>
            </w:pPr>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pPr>
              <w:spacing w:before="60" w:after="60" w:line="259" w:lineRule="auto"/>
            </w:pPr>
            <w:r>
              <w:rPr>
                <w:sz w:val="16"/>
              </w:rPr>
              <w:t>RQ3</w:t>
            </w:r>
          </w:p>
        </w:tc>
        <w:tc>
          <w:tcPr>
            <w:tcW w:w="5112" w:type="dxa"/>
            <w:vAlign w:val="center"/>
          </w:tcPr>
          <w:p w14:paraId="558B4AEC" w14:textId="77777777" w:rsidR="005D103B" w:rsidRDefault="00234347">
            <w:pPr>
              <w:spacing w:before="60" w:after="60" w:line="259" w:lineRule="auto"/>
            </w:pPr>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pPr>
              <w:spacing w:before="60" w:after="60" w:line="259" w:lineRule="auto"/>
            </w:pPr>
            <w:r>
              <w:rPr>
                <w:sz w:val="16"/>
              </w:rPr>
              <w:t>RQ4</w:t>
            </w:r>
          </w:p>
        </w:tc>
        <w:tc>
          <w:tcPr>
            <w:tcW w:w="5112" w:type="dxa"/>
            <w:vAlign w:val="center"/>
          </w:tcPr>
          <w:p w14:paraId="499173DA" w14:textId="77777777" w:rsidR="005D103B" w:rsidRDefault="00234347">
            <w:pPr>
              <w:spacing w:before="60" w:after="60" w:line="259" w:lineRule="auto"/>
            </w:pPr>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pPr>
              <w:spacing w:before="60" w:after="60" w:line="259" w:lineRule="auto"/>
            </w:pPr>
            <w:r>
              <w:rPr>
                <w:sz w:val="16"/>
              </w:rPr>
              <w:t>RQ5</w:t>
            </w:r>
          </w:p>
        </w:tc>
        <w:tc>
          <w:tcPr>
            <w:tcW w:w="5112" w:type="dxa"/>
            <w:vAlign w:val="center"/>
          </w:tcPr>
          <w:p w14:paraId="1947E9C7" w14:textId="77777777" w:rsidR="005D103B" w:rsidRDefault="00234347">
            <w:pPr>
              <w:spacing w:before="60" w:after="60" w:line="259" w:lineRule="auto"/>
            </w:pPr>
            <w:r>
              <w:rPr>
                <w:sz w:val="16"/>
              </w:rPr>
              <w:t>How can automated response mechanisms reduce incident impact?</w:t>
            </w:r>
          </w:p>
        </w:tc>
      </w:tr>
    </w:tbl>
    <w:p w14:paraId="106B3E07" w14:textId="77777777" w:rsidR="005D103B" w:rsidRPr="008747BE" w:rsidRDefault="00234347">
      <w:pPr>
        <w:pStyle w:val="Heading2"/>
        <w:spacing w:after="120" w:line="252" w:lineRule="auto" w:before="280"/>
        <w:rPr>
          <w:bCs w:val="0"/>
        </w:rPr>
      </w:pPr>
      <w:bookmarkStart w:id="12" w:name="_Toc234712057"/>
      <w:r w:rsidRPr="008747BE">
        <w:rPr>
          <w:rFonts w:ascii="Times New Roman" w:hAnsi="Times New Roman"/>
          <w:bCs w:val="0"/>
          <w:sz w:val="22"/>
        </w:rPr>
        <w:t>1.6 Scope</w:t>
      </w:r>
      <w:bookmarkEnd w:id="12"/>
    </w:p>
    <w:p w14:paraId="7D3744AB" w14:textId="77777777" w:rsidR="005D103B" w:rsidRDefault="00234347" w:rsidP="008747BE">
      <w:pPr>
        <w:spacing w:after="120" w:line="252" w:lineRule="auto"/>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r/>
    </w:p>
    <w:p w14:paraId="4C5241D1" w14:textId="77777777" w:rsidR="005D103B" w:rsidRPr="008747BE" w:rsidRDefault="00234347">
      <w:pPr>
        <w:pStyle w:val="Heading2"/>
        <w:spacing w:after="120" w:line="252" w:lineRule="auto" w:before="160"/>
        <w:rPr>
          <w:bCs w:val="0"/>
        </w:rPr>
      </w:pPr>
      <w:bookmarkStart w:id="13" w:name="_Toc234712058"/>
      <w:r w:rsidRPr="008747BE">
        <w:rPr>
          <w:rFonts w:ascii="Times New Roman" w:hAnsi="Times New Roman"/>
          <w:bCs w:val="0"/>
          <w:sz w:val="22"/>
        </w:rPr>
        <w:t>1.7 Methodology</w:t>
      </w:r>
      <w:bookmarkEnd w:id="13"/>
    </w:p>
    <w:p w14:paraId="0AB3C5C5" w14:textId="77777777" w:rsidR="005D103B" w:rsidRDefault="00234347">
      <w:pPr>
        <w:spacing w:after="12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120" w:line="252" w:lineRule="auto" w:before="160"/>
        <w:rPr>
          <w:bCs w:val="0"/>
        </w:rPr>
      </w:pPr>
      <w:bookmarkStart w:id="14" w:name="_Toc234712059"/>
      <w:r w:rsidRPr="008747BE">
        <w:rPr>
          <w:rFonts w:ascii="Times New Roman" w:hAnsi="Times New Roman"/>
          <w:bCs w:val="0"/>
          <w:sz w:val="22"/>
        </w:rPr>
        <w:t>1.8 Thesis Organization</w:t>
      </w:r>
      <w:bookmarkEnd w:id="14"/>
    </w:p>
    <w:p w14:paraId="5B715723" w14:textId="77777777" w:rsidR="005D103B" w:rsidRDefault="00234347">
      <w:pPr>
        <w:spacing w:after="12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7 provide practical notes and the user manual. The report ends with conclusion, references, and appendices.</w:t>
      </w:r>
    </w:p>
    <w:p w14:paraId="04406BF5" w14:textId="77777777" w:rsidR="005D103B" w:rsidRPr="008747BE" w:rsidRDefault="00234347">
      <w:pPr>
        <w:pStyle w:val="Heading1"/>
        <w:spacing w:after="200" w:line="252" w:lineRule="auto" w:before="360"/>
        <w:rPr>
          <w:bCs w:val="0"/>
          <w:sz w:val="32"/>
          <w:szCs w:val="32"/>
        </w:rPr>
      </w:pPr>
      <w:bookmarkStart w:id="15" w:name="_Toc234712060"/>
      <w:r w:rsidRPr="008747BE">
        <w:rPr>
          <w:rFonts w:ascii="Times New Roman" w:hAnsi="Times New Roman"/>
          <w:bCs w:val="0"/>
          <w:sz w:val="24"/>
          <w:szCs w:val="32"/>
        </w:rPr>
        <w:lastRenderedPageBreak/>
        <w:t>Chapter 2 - Literature Review and State of the Art</w:t>
      </w:r>
      <w:bookmarkEnd w:id="15"/>
    </w:p>
    <w:p w14:paraId="367A4E33" w14:textId="77777777" w:rsidR="005D103B" w:rsidRPr="008747BE" w:rsidRDefault="00234347">
      <w:pPr>
        <w:pStyle w:val="Heading2"/>
        <w:spacing w:after="120" w:line="252" w:lineRule="auto" w:before="160"/>
        <w:rPr>
          <w:bCs w:val="0"/>
        </w:rPr>
      </w:pPr>
      <w:bookmarkStart w:id="16" w:name="_Toc234712061"/>
      <w:r w:rsidRPr="008747BE">
        <w:rPr>
          <w:rFonts w:ascii="Times New Roman" w:hAnsi="Times New Roman"/>
          <w:bCs w:val="0"/>
          <w:sz w:val="22"/>
        </w:rPr>
        <w:t>2.1 Traditional Intrusion Detection Systems</w:t>
      </w:r>
      <w:bookmarkEnd w:id="16"/>
    </w:p>
    <w:p w14:paraId="0D16DD36" w14:textId="77777777" w:rsidR="005D103B" w:rsidRDefault="00234347">
      <w:pPr>
        <w:spacing w:after="12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14:paraId="41311C8F" w14:textId="77777777" w:rsidR="005D103B" w:rsidRPr="008747BE" w:rsidRDefault="00234347">
      <w:pPr>
        <w:pStyle w:val="Heading2"/>
        <w:spacing w:after="120" w:line="252" w:lineRule="auto" w:before="160"/>
        <w:rPr>
          <w:bCs w:val="0"/>
        </w:rPr>
      </w:pPr>
      <w:bookmarkStart w:id="17" w:name="_Toc234712062"/>
      <w:r w:rsidRPr="008747BE">
        <w:rPr>
          <w:rFonts w:ascii="Times New Roman" w:hAnsi="Times New Roman"/>
          <w:bCs w:val="0"/>
          <w:sz w:val="22"/>
        </w:rPr>
        <w:t>2.2 AI-Based Intrusion Detection</w:t>
      </w:r>
      <w:bookmarkEnd w:id="17"/>
    </w:p>
    <w:p w14:paraId="14217FC8" w14:textId="77777777" w:rsidR="005D103B" w:rsidRDefault="00234347">
      <w:pPr>
        <w:spacing w:after="12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14:paraId="642FC95C" w14:textId="77777777" w:rsidR="005D103B" w:rsidRPr="008747BE" w:rsidRDefault="00234347">
      <w:pPr>
        <w:pStyle w:val="Heading2"/>
        <w:spacing w:after="160" w:line="252" w:lineRule="auto" w:before="160"/>
        <w:rPr>
          <w:bCs w:val="0"/>
        </w:rPr>
      </w:pPr>
      <w:bookmarkStart w:id="18" w:name="_Toc234712063"/>
      <w:r w:rsidRPr="008747BE">
        <w:rPr>
          <w:rFonts w:ascii="Times New Roman" w:hAnsi="Times New Roman"/>
          <w:bCs w:val="0"/>
          <w:sz w:val="22"/>
        </w:rPr>
        <w:t>2.3 Machine Learning and Deep Learning Techniques</w:t>
      </w:r>
      <w:bookmarkEnd w:id="18"/>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pPr>
              <w:spacing w:before="60" w:after="60" w:line="259" w:lineRule="auto"/>
            </w:pPr>
            <w:r>
              <w:rPr>
                <w:b/>
                <w:sz w:val="16"/>
              </w:rPr>
              <w:t>Model</w:t>
            </w:r>
          </w:p>
        </w:tc>
        <w:tc>
          <w:tcPr>
            <w:tcW w:w="3408" w:type="dxa"/>
            <w:shd w:val="clear" w:color="auto" w:fill="D9EAF7"/>
            <w:vAlign w:val="center"/>
          </w:tcPr>
          <w:p w14:paraId="547A6EFD" w14:textId="77777777" w:rsidR="005D103B" w:rsidRDefault="00234347">
            <w:pPr>
              <w:spacing w:before="60" w:after="60" w:line="259" w:lineRule="auto"/>
            </w:pPr>
            <w:r>
              <w:rPr>
                <w:b/>
                <w:sz w:val="16"/>
              </w:rPr>
              <w:t>Type</w:t>
            </w:r>
          </w:p>
        </w:tc>
        <w:tc>
          <w:tcPr>
            <w:tcW w:w="3408" w:type="dxa"/>
            <w:shd w:val="clear" w:color="auto" w:fill="D9EAF7"/>
            <w:vAlign w:val="center"/>
          </w:tcPr>
          <w:p w14:paraId="7800B7A6" w14:textId="77777777" w:rsidR="005D103B" w:rsidRDefault="00234347">
            <w:pPr>
              <w:spacing w:before="60" w:after="60" w:line="259" w:lineRule="auto"/>
            </w:pPr>
            <w:r>
              <w:rPr>
                <w:b/>
                <w:sz w:val="16"/>
              </w:rPr>
              <w:t>Reason for Use</w:t>
            </w:r>
          </w:p>
        </w:tc>
      </w:tr>
      <w:tr w:rsidR="005D103B" w14:paraId="1A5A3ADB" w14:textId="77777777">
        <w:trPr>
          <w:jc w:val="center"/>
        </w:trPr>
        <w:tc>
          <w:tcPr>
            <w:tcW w:w="3408" w:type="dxa"/>
            <w:vAlign w:val="center"/>
          </w:tcPr>
          <w:p w14:paraId="5E158FD5" w14:textId="77777777" w:rsidR="005D103B" w:rsidRDefault="00234347">
            <w:pPr>
              <w:spacing w:before="60" w:after="60" w:line="259" w:lineRule="auto"/>
            </w:pPr>
            <w:r>
              <w:rPr>
                <w:sz w:val="16"/>
              </w:rPr>
              <w:t>Random Forest</w:t>
            </w:r>
          </w:p>
        </w:tc>
        <w:tc>
          <w:tcPr>
            <w:tcW w:w="3408" w:type="dxa"/>
            <w:vAlign w:val="center"/>
          </w:tcPr>
          <w:p w14:paraId="7C3BD669" w14:textId="77777777" w:rsidR="005D103B" w:rsidRDefault="00234347">
            <w:pPr>
              <w:spacing w:before="60" w:after="60" w:line="259" w:lineRule="auto"/>
            </w:pPr>
            <w:r>
              <w:rPr>
                <w:sz w:val="16"/>
              </w:rPr>
              <w:t>Supervised classification</w:t>
            </w:r>
          </w:p>
        </w:tc>
        <w:tc>
          <w:tcPr>
            <w:tcW w:w="3408" w:type="dxa"/>
            <w:vAlign w:val="center"/>
          </w:tcPr>
          <w:p w14:paraId="1E9D79E6" w14:textId="77777777" w:rsidR="005D103B" w:rsidRDefault="00234347">
            <w:pPr>
              <w:spacing w:before="60" w:after="60" w:line="259" w:lineRule="auto"/>
            </w:pPr>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pPr>
              <w:spacing w:before="60" w:after="60" w:line="259" w:lineRule="auto"/>
            </w:pPr>
            <w:r>
              <w:rPr>
                <w:sz w:val="16"/>
              </w:rPr>
              <w:t>XGBoost</w:t>
            </w:r>
          </w:p>
        </w:tc>
        <w:tc>
          <w:tcPr>
            <w:tcW w:w="3408" w:type="dxa"/>
            <w:vAlign w:val="center"/>
          </w:tcPr>
          <w:p w14:paraId="54ADB003" w14:textId="77777777" w:rsidR="005D103B" w:rsidRDefault="00234347">
            <w:pPr>
              <w:spacing w:before="60" w:after="60" w:line="259" w:lineRule="auto"/>
            </w:pPr>
            <w:r>
              <w:rPr>
                <w:sz w:val="16"/>
              </w:rPr>
              <w:t>Supervised gradient boosting</w:t>
            </w:r>
          </w:p>
        </w:tc>
        <w:tc>
          <w:tcPr>
            <w:tcW w:w="3408" w:type="dxa"/>
            <w:vAlign w:val="center"/>
          </w:tcPr>
          <w:p w14:paraId="26464459" w14:textId="77777777" w:rsidR="005D103B" w:rsidRDefault="00234347">
            <w:pPr>
              <w:spacing w:before="60" w:after="60" w:line="259" w:lineRule="auto"/>
            </w:pPr>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pPr>
              <w:spacing w:before="60" w:after="60" w:line="259" w:lineRule="auto"/>
            </w:pPr>
            <w:r>
              <w:rPr>
                <w:sz w:val="16"/>
              </w:rPr>
              <w:t>Isolation Forest</w:t>
            </w:r>
          </w:p>
        </w:tc>
        <w:tc>
          <w:tcPr>
            <w:tcW w:w="3408" w:type="dxa"/>
            <w:vAlign w:val="center"/>
          </w:tcPr>
          <w:p w14:paraId="1BD36053" w14:textId="77777777" w:rsidR="005D103B" w:rsidRDefault="00234347">
            <w:pPr>
              <w:spacing w:before="60" w:after="60" w:line="259" w:lineRule="auto"/>
            </w:pPr>
            <w:r>
              <w:rPr>
                <w:sz w:val="16"/>
              </w:rPr>
              <w:t>Unsupervised anomaly detection</w:t>
            </w:r>
          </w:p>
        </w:tc>
        <w:tc>
          <w:tcPr>
            <w:tcW w:w="3408" w:type="dxa"/>
            <w:vAlign w:val="center"/>
          </w:tcPr>
          <w:p w14:paraId="1723189C" w14:textId="77777777" w:rsidR="005D103B" w:rsidRDefault="00234347">
            <w:pPr>
              <w:spacing w:before="60" w:after="60" w:line="259" w:lineRule="auto"/>
            </w:pPr>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pPr>
              <w:spacing w:before="60" w:after="60" w:line="259" w:lineRule="auto"/>
            </w:pPr>
            <w:r>
              <w:rPr>
                <w:sz w:val="16"/>
              </w:rPr>
              <w:t>Autoencoder</w:t>
            </w:r>
          </w:p>
        </w:tc>
        <w:tc>
          <w:tcPr>
            <w:tcW w:w="3408" w:type="dxa"/>
            <w:vAlign w:val="center"/>
          </w:tcPr>
          <w:p w14:paraId="49DCCE85" w14:textId="77777777" w:rsidR="005D103B" w:rsidRDefault="00234347">
            <w:pPr>
              <w:spacing w:before="60" w:after="60" w:line="259" w:lineRule="auto"/>
            </w:pPr>
            <w:r>
              <w:rPr>
                <w:sz w:val="16"/>
              </w:rPr>
              <w:t>Unsupervised deep learning</w:t>
            </w:r>
          </w:p>
        </w:tc>
        <w:tc>
          <w:tcPr>
            <w:tcW w:w="3408" w:type="dxa"/>
            <w:vAlign w:val="center"/>
          </w:tcPr>
          <w:p w14:paraId="36EB9B75" w14:textId="77777777" w:rsidR="005D103B" w:rsidRDefault="00234347">
            <w:pPr>
              <w:spacing w:before="60" w:after="60" w:line="259" w:lineRule="auto"/>
            </w:pPr>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pPr>
              <w:spacing w:before="60" w:after="60" w:line="259" w:lineRule="auto"/>
            </w:pPr>
            <w:r>
              <w:rPr>
                <w:sz w:val="16"/>
              </w:rPr>
              <w:t>LSTM</w:t>
            </w:r>
          </w:p>
        </w:tc>
        <w:tc>
          <w:tcPr>
            <w:tcW w:w="3408" w:type="dxa"/>
            <w:vAlign w:val="center"/>
          </w:tcPr>
          <w:p w14:paraId="40934B15" w14:textId="77777777" w:rsidR="005D103B" w:rsidRDefault="00234347">
            <w:pPr>
              <w:spacing w:before="60" w:after="60" w:line="259" w:lineRule="auto"/>
            </w:pPr>
            <w:r>
              <w:rPr>
                <w:sz w:val="16"/>
              </w:rPr>
              <w:t>Sequential deep learning</w:t>
            </w:r>
          </w:p>
        </w:tc>
        <w:tc>
          <w:tcPr>
            <w:tcW w:w="3408" w:type="dxa"/>
            <w:vAlign w:val="center"/>
          </w:tcPr>
          <w:p w14:paraId="6DB43C11" w14:textId="77777777" w:rsidR="005D103B" w:rsidRDefault="00234347">
            <w:pPr>
              <w:spacing w:before="60" w:after="60" w:line="259" w:lineRule="auto"/>
            </w:pPr>
            <w:r>
              <w:rPr>
                <w:sz w:val="16"/>
              </w:rPr>
              <w:t>Captures temporal patterns and supports attack prediction.</w:t>
            </w:r>
          </w:p>
        </w:tc>
      </w:tr>
    </w:tbl>
    <w:p w14:paraId="3532F4BE" w14:textId="77777777" w:rsidR="005D103B" w:rsidRPr="008747BE" w:rsidRDefault="00234347">
      <w:pPr>
        <w:pStyle w:val="Heading2"/>
        <w:spacing w:after="160" w:line="252" w:lineRule="auto" w:before="280"/>
        <w:rPr>
          <w:bCs w:val="0"/>
        </w:rPr>
      </w:pPr>
      <w:bookmarkStart w:id="19" w:name="_Toc234712064"/>
      <w:r w:rsidRPr="008747BE">
        <w:rPr>
          <w:rFonts w:ascii="Times New Roman" w:hAnsi="Times New Roman"/>
          <w:bCs w:val="0"/>
          <w:sz w:val="22"/>
        </w:rPr>
        <w:t>2.4 Datasets Used in Network Intrusion Detection</w:t>
      </w:r>
      <w:bookmarkEnd w:id="19"/>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pPr>
              <w:spacing w:before="60" w:after="60" w:line="259" w:lineRule="auto"/>
            </w:pPr>
            <w:r>
              <w:rPr>
                <w:b/>
                <w:sz w:val="16"/>
              </w:rPr>
              <w:t>Dataset</w:t>
            </w:r>
          </w:p>
        </w:tc>
        <w:tc>
          <w:tcPr>
            <w:tcW w:w="5112" w:type="dxa"/>
            <w:shd w:val="clear" w:color="auto" w:fill="D9EAF7"/>
            <w:vAlign w:val="center"/>
          </w:tcPr>
          <w:p w14:paraId="090F7EA5" w14:textId="77777777" w:rsidR="005D103B" w:rsidRDefault="00234347">
            <w:pPr>
              <w:spacing w:before="60" w:after="60" w:line="259" w:lineRule="auto"/>
            </w:pPr>
            <w:r>
              <w:rPr>
                <w:b/>
                <w:sz w:val="16"/>
              </w:rPr>
              <w:t>Use in Project</w:t>
            </w:r>
          </w:p>
        </w:tc>
      </w:tr>
      <w:tr w:rsidR="005D103B" w14:paraId="2EAC64E0" w14:textId="77777777">
        <w:trPr>
          <w:jc w:val="center"/>
        </w:trPr>
        <w:tc>
          <w:tcPr>
            <w:tcW w:w="5112" w:type="dxa"/>
            <w:vAlign w:val="center"/>
          </w:tcPr>
          <w:p w14:paraId="14332BA2" w14:textId="77777777" w:rsidR="005D103B" w:rsidRDefault="00234347">
            <w:pPr>
              <w:spacing w:before="60" w:after="60" w:line="259" w:lineRule="auto"/>
            </w:pPr>
            <w:r>
              <w:rPr>
                <w:sz w:val="16"/>
              </w:rPr>
              <w:t>CICIDS2017</w:t>
            </w:r>
          </w:p>
        </w:tc>
        <w:tc>
          <w:tcPr>
            <w:tcW w:w="5112" w:type="dxa"/>
            <w:vAlign w:val="center"/>
          </w:tcPr>
          <w:p w14:paraId="0A1DA76B" w14:textId="77777777" w:rsidR="005D103B" w:rsidRDefault="00234347">
            <w:pPr>
              <w:spacing w:before="60" w:after="60" w:line="259" w:lineRule="auto"/>
            </w:pPr>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pPr>
              <w:spacing w:before="60" w:after="60" w:line="259" w:lineRule="auto"/>
            </w:pPr>
            <w:r>
              <w:rPr>
                <w:sz w:val="16"/>
              </w:rPr>
              <w:t>CSE-CIC-IDS2018</w:t>
            </w:r>
          </w:p>
        </w:tc>
        <w:tc>
          <w:tcPr>
            <w:tcW w:w="5112" w:type="dxa"/>
            <w:vAlign w:val="center"/>
          </w:tcPr>
          <w:p w14:paraId="64D1C05C" w14:textId="77777777" w:rsidR="005D103B" w:rsidRDefault="00234347">
            <w:pPr>
              <w:spacing w:before="60" w:after="60" w:line="259" w:lineRule="auto"/>
            </w:pPr>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pPr>
              <w:spacing w:before="60" w:after="60" w:line="259" w:lineRule="auto"/>
            </w:pPr>
            <w:r>
              <w:rPr>
                <w:sz w:val="16"/>
              </w:rPr>
              <w:t>UNSW-NB15</w:t>
            </w:r>
          </w:p>
        </w:tc>
        <w:tc>
          <w:tcPr>
            <w:tcW w:w="5112" w:type="dxa"/>
            <w:vAlign w:val="center"/>
          </w:tcPr>
          <w:p w14:paraId="312C5E7D" w14:textId="77777777" w:rsidR="005D103B" w:rsidRDefault="00234347">
            <w:pPr>
              <w:spacing w:before="60" w:after="60" w:line="259" w:lineRule="auto"/>
            </w:pPr>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pPr>
              <w:spacing w:before="60" w:after="60" w:line="259" w:lineRule="auto"/>
            </w:pPr>
            <w:r>
              <w:rPr>
                <w:sz w:val="16"/>
              </w:rPr>
              <w:t>NSL-KDD</w:t>
            </w:r>
          </w:p>
        </w:tc>
        <w:tc>
          <w:tcPr>
            <w:tcW w:w="5112" w:type="dxa"/>
            <w:vAlign w:val="center"/>
          </w:tcPr>
          <w:p w14:paraId="50A23C11" w14:textId="77777777" w:rsidR="005D103B" w:rsidRDefault="00234347">
            <w:pPr>
              <w:spacing w:before="60" w:after="60" w:line="259" w:lineRule="auto"/>
            </w:pPr>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pPr>
              <w:spacing w:before="60" w:after="60" w:line="259" w:lineRule="auto"/>
            </w:pPr>
            <w:r>
              <w:rPr>
                <w:sz w:val="16"/>
              </w:rPr>
              <w:t>TON-IoT</w:t>
            </w:r>
          </w:p>
        </w:tc>
        <w:tc>
          <w:tcPr>
            <w:tcW w:w="5112" w:type="dxa"/>
            <w:vAlign w:val="center"/>
          </w:tcPr>
          <w:p w14:paraId="1CEE12BF" w14:textId="77777777" w:rsidR="005D103B" w:rsidRDefault="00234347">
            <w:pPr>
              <w:spacing w:before="60" w:after="60" w:line="259" w:lineRule="auto"/>
            </w:pPr>
            <w:r>
              <w:rPr>
                <w:sz w:val="16"/>
              </w:rPr>
              <w:t>Useful for IoT and industrial IoT environments.</w:t>
            </w:r>
          </w:p>
        </w:tc>
      </w:tr>
    </w:tbl>
    <w:p w14:paraId="06645B80" w14:textId="77777777" w:rsidR="005D103B" w:rsidRPr="008747BE" w:rsidRDefault="00234347">
      <w:pPr>
        <w:pStyle w:val="Heading2"/>
        <w:spacing w:after="120" w:line="252" w:lineRule="auto" w:before="280"/>
        <w:rPr>
          <w:bCs w:val="0"/>
        </w:rPr>
      </w:pPr>
      <w:bookmarkStart w:id="20" w:name="_Toc234712065"/>
      <w:r w:rsidRPr="008747BE">
        <w:rPr>
          <w:rFonts w:ascii="Times New Roman" w:hAnsi="Times New Roman"/>
          <w:bCs w:val="0"/>
          <w:sz w:val="22"/>
        </w:rPr>
        <w:t>2.5 State of the Art: 20 Applications</w:t>
      </w:r>
      <w:bookmarkEnd w:id="20"/>
    </w:p>
    <w:p w14:paraId="5316F206" w14:textId="77777777" w:rsidR="005D103B" w:rsidRDefault="00234347">
      <w:pPr>
        <w:spacing w:after="16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pPr>
              <w:spacing w:before="60" w:after="60" w:line="259" w:lineRule="auto"/>
            </w:pPr>
            <w:r>
              <w:rPr>
                <w:b/>
                <w:sz w:val="16"/>
              </w:rPr>
              <w:t>#</w:t>
            </w:r>
          </w:p>
        </w:tc>
        <w:tc>
          <w:tcPr>
            <w:tcW w:w="1704" w:type="dxa"/>
            <w:shd w:val="clear" w:color="auto" w:fill="D9EAF7"/>
            <w:vAlign w:val="center"/>
          </w:tcPr>
          <w:p w14:paraId="37201DA2" w14:textId="77777777" w:rsidR="005D103B" w:rsidRDefault="00234347">
            <w:pPr>
              <w:spacing w:before="60" w:after="60" w:line="259" w:lineRule="auto"/>
            </w:pPr>
            <w:r>
              <w:rPr>
                <w:b/>
                <w:sz w:val="16"/>
              </w:rPr>
              <w:t>Application</w:t>
            </w:r>
          </w:p>
        </w:tc>
        <w:tc>
          <w:tcPr>
            <w:tcW w:w="1704" w:type="dxa"/>
            <w:shd w:val="clear" w:color="auto" w:fill="D9EAF7"/>
            <w:vAlign w:val="center"/>
          </w:tcPr>
          <w:p w14:paraId="661DA352" w14:textId="77777777" w:rsidR="005D103B" w:rsidRDefault="00234347">
            <w:pPr>
              <w:spacing w:before="60" w:after="60" w:line="259" w:lineRule="auto"/>
            </w:pPr>
            <w:r>
              <w:rPr>
                <w:b/>
                <w:sz w:val="16"/>
              </w:rPr>
              <w:t>Main Focus</w:t>
            </w:r>
          </w:p>
        </w:tc>
        <w:tc>
          <w:tcPr>
            <w:tcW w:w="1704" w:type="dxa"/>
            <w:shd w:val="clear" w:color="auto" w:fill="D9EAF7"/>
            <w:vAlign w:val="center"/>
          </w:tcPr>
          <w:p w14:paraId="1A0F67F8" w14:textId="77777777" w:rsidR="005D103B" w:rsidRDefault="00234347">
            <w:pPr>
              <w:spacing w:before="60" w:after="60" w:line="259" w:lineRule="auto"/>
            </w:pPr>
            <w:r>
              <w:rPr>
                <w:b/>
                <w:sz w:val="16"/>
              </w:rPr>
              <w:t>Strength</w:t>
            </w:r>
          </w:p>
        </w:tc>
        <w:tc>
          <w:tcPr>
            <w:tcW w:w="1704" w:type="dxa"/>
            <w:shd w:val="clear" w:color="auto" w:fill="D9EAF7"/>
            <w:vAlign w:val="center"/>
          </w:tcPr>
          <w:p w14:paraId="5C144D24" w14:textId="77777777" w:rsidR="005D103B" w:rsidRDefault="00234347">
            <w:pPr>
              <w:spacing w:before="60" w:after="60" w:line="259" w:lineRule="auto"/>
            </w:pPr>
            <w:r>
              <w:rPr>
                <w:b/>
                <w:sz w:val="16"/>
              </w:rPr>
              <w:t>Weakness / Gap</w:t>
            </w:r>
          </w:p>
        </w:tc>
        <w:tc>
          <w:tcPr>
            <w:tcW w:w="1704" w:type="dxa"/>
            <w:shd w:val="clear" w:color="auto" w:fill="D9EAF7"/>
            <w:vAlign w:val="center"/>
          </w:tcPr>
          <w:p w14:paraId="11E032D3" w14:textId="77777777" w:rsidR="005D103B" w:rsidRDefault="00234347">
            <w:pPr>
              <w:spacing w:before="60" w:after="60" w:line="259" w:lineRule="auto"/>
            </w:pPr>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pPr>
              <w:spacing w:before="60" w:after="60" w:line="259" w:lineRule="auto"/>
            </w:pPr>
            <w:r>
              <w:rPr>
                <w:sz w:val="16"/>
              </w:rPr>
              <w:t>1</w:t>
            </w:r>
          </w:p>
        </w:tc>
        <w:tc>
          <w:tcPr>
            <w:tcW w:w="1704" w:type="dxa"/>
            <w:vAlign w:val="center"/>
          </w:tcPr>
          <w:p w14:paraId="15A99D68" w14:textId="77777777" w:rsidR="005D103B" w:rsidRDefault="00234347">
            <w:pPr>
              <w:spacing w:before="60" w:after="60" w:line="259" w:lineRule="auto"/>
            </w:pPr>
            <w:r>
              <w:rPr>
                <w:sz w:val="16"/>
              </w:rPr>
              <w:t>Darktrace</w:t>
            </w:r>
          </w:p>
        </w:tc>
        <w:tc>
          <w:tcPr>
            <w:tcW w:w="1704" w:type="dxa"/>
            <w:vAlign w:val="center"/>
          </w:tcPr>
          <w:p w14:paraId="27084D77" w14:textId="77777777" w:rsidR="005D103B" w:rsidRDefault="00234347">
            <w:pPr>
              <w:spacing w:before="60" w:after="60" w:line="259" w:lineRule="auto"/>
            </w:pPr>
            <w:r>
              <w:rPr>
                <w:sz w:val="16"/>
              </w:rPr>
              <w:t>AI-based NDR</w:t>
            </w:r>
          </w:p>
        </w:tc>
        <w:tc>
          <w:tcPr>
            <w:tcW w:w="1704" w:type="dxa"/>
            <w:vAlign w:val="center"/>
          </w:tcPr>
          <w:p w14:paraId="049087EE" w14:textId="77777777" w:rsidR="005D103B" w:rsidRDefault="00234347">
            <w:pPr>
              <w:spacing w:before="60" w:after="60" w:line="259" w:lineRule="auto"/>
            </w:pPr>
            <w:r>
              <w:rPr>
                <w:sz w:val="16"/>
              </w:rPr>
              <w:t>Strong behavior learning</w:t>
            </w:r>
          </w:p>
        </w:tc>
        <w:tc>
          <w:tcPr>
            <w:tcW w:w="1704" w:type="dxa"/>
            <w:vAlign w:val="center"/>
          </w:tcPr>
          <w:p w14:paraId="37BB63B1" w14:textId="77777777" w:rsidR="005D103B" w:rsidRDefault="00234347">
            <w:pPr>
              <w:spacing w:before="60" w:after="60" w:line="259" w:lineRule="auto"/>
            </w:pPr>
            <w:r>
              <w:rPr>
                <w:sz w:val="16"/>
              </w:rPr>
              <w:t>Proprietary AI, high cost, limited explainability</w:t>
            </w:r>
          </w:p>
        </w:tc>
        <w:tc>
          <w:tcPr>
            <w:tcW w:w="1704" w:type="dxa"/>
            <w:vAlign w:val="center"/>
          </w:tcPr>
          <w:p w14:paraId="2AEC59EA" w14:textId="77777777" w:rsidR="005D103B" w:rsidRDefault="00234347">
            <w:pPr>
              <w:spacing w:before="60" w:after="60" w:line="259" w:lineRule="auto"/>
            </w:pPr>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pPr>
              <w:spacing w:before="60" w:after="60" w:line="259" w:lineRule="auto"/>
            </w:pPr>
            <w:r>
              <w:rPr>
                <w:sz w:val="16"/>
              </w:rPr>
              <w:t>2</w:t>
            </w:r>
          </w:p>
        </w:tc>
        <w:tc>
          <w:tcPr>
            <w:tcW w:w="1704" w:type="dxa"/>
            <w:vAlign w:val="center"/>
          </w:tcPr>
          <w:p w14:paraId="4D92A6CE" w14:textId="77777777" w:rsidR="005D103B" w:rsidRDefault="00234347">
            <w:pPr>
              <w:spacing w:before="60" w:after="60" w:line="259" w:lineRule="auto"/>
            </w:pPr>
            <w:r>
              <w:rPr>
                <w:sz w:val="16"/>
              </w:rPr>
              <w:t>Vectra AI</w:t>
            </w:r>
          </w:p>
        </w:tc>
        <w:tc>
          <w:tcPr>
            <w:tcW w:w="1704" w:type="dxa"/>
            <w:vAlign w:val="center"/>
          </w:tcPr>
          <w:p w14:paraId="0E160FBF" w14:textId="77777777" w:rsidR="005D103B" w:rsidRDefault="00234347">
            <w:pPr>
              <w:spacing w:before="60" w:after="60" w:line="259" w:lineRule="auto"/>
            </w:pPr>
            <w:r>
              <w:rPr>
                <w:sz w:val="16"/>
              </w:rPr>
              <w:t>Behavior-based NDR</w:t>
            </w:r>
          </w:p>
        </w:tc>
        <w:tc>
          <w:tcPr>
            <w:tcW w:w="1704" w:type="dxa"/>
            <w:vAlign w:val="center"/>
          </w:tcPr>
          <w:p w14:paraId="7F66BCDE" w14:textId="77777777" w:rsidR="005D103B" w:rsidRDefault="00234347">
            <w:pPr>
              <w:spacing w:before="60" w:after="60" w:line="259" w:lineRule="auto"/>
            </w:pPr>
            <w:r>
              <w:rPr>
                <w:sz w:val="16"/>
              </w:rPr>
              <w:t>Strong threat prioritization</w:t>
            </w:r>
          </w:p>
        </w:tc>
        <w:tc>
          <w:tcPr>
            <w:tcW w:w="1704" w:type="dxa"/>
            <w:vAlign w:val="center"/>
          </w:tcPr>
          <w:p w14:paraId="2368907A" w14:textId="77777777" w:rsidR="005D103B" w:rsidRDefault="00234347">
            <w:pPr>
              <w:spacing w:before="60" w:after="60" w:line="259" w:lineRule="auto"/>
            </w:pPr>
            <w:r>
              <w:rPr>
                <w:sz w:val="16"/>
              </w:rPr>
              <w:t>Proprietary models, limited academic access</w:t>
            </w:r>
          </w:p>
        </w:tc>
        <w:tc>
          <w:tcPr>
            <w:tcW w:w="1704" w:type="dxa"/>
            <w:vAlign w:val="center"/>
          </w:tcPr>
          <w:p w14:paraId="7D7B6DA9" w14:textId="77777777" w:rsidR="005D103B" w:rsidRDefault="00234347">
            <w:pPr>
              <w:spacing w:before="60" w:after="60" w:line="259" w:lineRule="auto"/>
            </w:pPr>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pPr>
              <w:spacing w:before="60" w:after="60" w:line="259" w:lineRule="auto"/>
            </w:pPr>
            <w:r>
              <w:rPr>
                <w:sz w:val="16"/>
              </w:rPr>
              <w:t>3</w:t>
            </w:r>
          </w:p>
        </w:tc>
        <w:tc>
          <w:tcPr>
            <w:tcW w:w="1704" w:type="dxa"/>
            <w:vAlign w:val="center"/>
          </w:tcPr>
          <w:p w14:paraId="78B471FA" w14:textId="77777777" w:rsidR="005D103B" w:rsidRDefault="00234347">
            <w:pPr>
              <w:spacing w:before="60" w:after="60" w:line="259" w:lineRule="auto"/>
            </w:pPr>
            <w:r>
              <w:rPr>
                <w:sz w:val="16"/>
              </w:rPr>
              <w:t>ExtraHop RevealX</w:t>
            </w:r>
          </w:p>
        </w:tc>
        <w:tc>
          <w:tcPr>
            <w:tcW w:w="1704" w:type="dxa"/>
            <w:vAlign w:val="center"/>
          </w:tcPr>
          <w:p w14:paraId="3D8571D1" w14:textId="77777777" w:rsidR="005D103B" w:rsidRDefault="00234347">
            <w:pPr>
              <w:spacing w:before="60" w:after="60" w:line="259" w:lineRule="auto"/>
            </w:pPr>
            <w:r>
              <w:rPr>
                <w:sz w:val="16"/>
              </w:rPr>
              <w:t>Network detection and visibility</w:t>
            </w:r>
          </w:p>
        </w:tc>
        <w:tc>
          <w:tcPr>
            <w:tcW w:w="1704" w:type="dxa"/>
            <w:vAlign w:val="center"/>
          </w:tcPr>
          <w:p w14:paraId="436C2B47" w14:textId="77777777" w:rsidR="005D103B" w:rsidRDefault="00234347">
            <w:pPr>
              <w:spacing w:before="60" w:after="60" w:line="259" w:lineRule="auto"/>
            </w:pPr>
            <w:r>
              <w:rPr>
                <w:sz w:val="16"/>
              </w:rPr>
              <w:t>Deep traffic visibility</w:t>
            </w:r>
          </w:p>
        </w:tc>
        <w:tc>
          <w:tcPr>
            <w:tcW w:w="1704" w:type="dxa"/>
            <w:vAlign w:val="center"/>
          </w:tcPr>
          <w:p w14:paraId="27C52028" w14:textId="77777777" w:rsidR="005D103B" w:rsidRDefault="00234347">
            <w:pPr>
              <w:spacing w:before="60" w:after="60" w:line="259" w:lineRule="auto"/>
            </w:pPr>
            <w:r>
              <w:rPr>
                <w:sz w:val="16"/>
              </w:rPr>
              <w:t>High cost, limited AI transparency</w:t>
            </w:r>
          </w:p>
        </w:tc>
        <w:tc>
          <w:tcPr>
            <w:tcW w:w="1704" w:type="dxa"/>
            <w:vAlign w:val="center"/>
          </w:tcPr>
          <w:p w14:paraId="506F5E72" w14:textId="77777777" w:rsidR="005D103B" w:rsidRDefault="00234347">
            <w:pPr>
              <w:spacing w:before="60" w:after="60" w:line="259" w:lineRule="auto"/>
            </w:pPr>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pPr>
              <w:spacing w:before="60" w:after="60" w:line="259" w:lineRule="auto"/>
            </w:pPr>
            <w:r>
              <w:rPr>
                <w:sz w:val="16"/>
              </w:rPr>
              <w:t>4</w:t>
            </w:r>
          </w:p>
        </w:tc>
        <w:tc>
          <w:tcPr>
            <w:tcW w:w="1704" w:type="dxa"/>
            <w:vAlign w:val="center"/>
          </w:tcPr>
          <w:p w14:paraId="338D674D" w14:textId="77777777" w:rsidR="005D103B" w:rsidRDefault="00234347">
            <w:pPr>
              <w:spacing w:before="60" w:after="60" w:line="259" w:lineRule="auto"/>
            </w:pPr>
            <w:r>
              <w:rPr>
                <w:sz w:val="16"/>
              </w:rPr>
              <w:t>Corelight Open NDR</w:t>
            </w:r>
          </w:p>
        </w:tc>
        <w:tc>
          <w:tcPr>
            <w:tcW w:w="1704" w:type="dxa"/>
            <w:vAlign w:val="center"/>
          </w:tcPr>
          <w:p w14:paraId="52C0B795" w14:textId="77777777" w:rsidR="005D103B" w:rsidRDefault="00234347">
            <w:pPr>
              <w:spacing w:before="60" w:after="60" w:line="259" w:lineRule="auto"/>
            </w:pPr>
            <w:r>
              <w:rPr>
                <w:sz w:val="16"/>
              </w:rPr>
              <w:t>Network metadata/forensics</w:t>
            </w:r>
          </w:p>
        </w:tc>
        <w:tc>
          <w:tcPr>
            <w:tcW w:w="1704" w:type="dxa"/>
            <w:vAlign w:val="center"/>
          </w:tcPr>
          <w:p w14:paraId="464FBB53" w14:textId="77777777" w:rsidR="005D103B" w:rsidRDefault="00234347">
            <w:pPr>
              <w:spacing w:before="60" w:after="60" w:line="259" w:lineRule="auto"/>
            </w:pPr>
            <w:r>
              <w:rPr>
                <w:sz w:val="16"/>
              </w:rPr>
              <w:t>Open telemetry using Zeek/Suricata</w:t>
            </w:r>
          </w:p>
        </w:tc>
        <w:tc>
          <w:tcPr>
            <w:tcW w:w="1704" w:type="dxa"/>
            <w:vAlign w:val="center"/>
          </w:tcPr>
          <w:p w14:paraId="7BD24414" w14:textId="77777777" w:rsidR="005D103B" w:rsidRDefault="00234347">
            <w:pPr>
              <w:spacing w:before="60" w:after="60" w:line="259" w:lineRule="auto"/>
            </w:pPr>
            <w:r>
              <w:rPr>
                <w:sz w:val="16"/>
              </w:rPr>
              <w:t>Limited native AI and prediction</w:t>
            </w:r>
          </w:p>
        </w:tc>
        <w:tc>
          <w:tcPr>
            <w:tcW w:w="1704" w:type="dxa"/>
            <w:vAlign w:val="center"/>
          </w:tcPr>
          <w:p w14:paraId="4C8AA6CE" w14:textId="77777777" w:rsidR="005D103B" w:rsidRDefault="00234347">
            <w:pPr>
              <w:spacing w:before="60" w:after="60" w:line="259" w:lineRule="auto"/>
            </w:pPr>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pPr>
              <w:spacing w:before="60" w:after="60" w:line="259" w:lineRule="auto"/>
            </w:pPr>
            <w:r>
              <w:rPr>
                <w:sz w:val="16"/>
              </w:rPr>
              <w:t>5</w:t>
            </w:r>
          </w:p>
        </w:tc>
        <w:tc>
          <w:tcPr>
            <w:tcW w:w="1704" w:type="dxa"/>
            <w:vAlign w:val="center"/>
          </w:tcPr>
          <w:p w14:paraId="6C2C5E9B" w14:textId="77777777" w:rsidR="005D103B" w:rsidRDefault="00234347">
            <w:pPr>
              <w:spacing w:before="60" w:after="60" w:line="259" w:lineRule="auto"/>
            </w:pPr>
            <w:r>
              <w:rPr>
                <w:sz w:val="16"/>
              </w:rPr>
              <w:t>Cisco Secure Network Analytics</w:t>
            </w:r>
          </w:p>
        </w:tc>
        <w:tc>
          <w:tcPr>
            <w:tcW w:w="1704" w:type="dxa"/>
            <w:vAlign w:val="center"/>
          </w:tcPr>
          <w:p w14:paraId="7D364E73" w14:textId="77777777" w:rsidR="005D103B" w:rsidRDefault="00234347">
            <w:pPr>
              <w:spacing w:before="60" w:after="60" w:line="259" w:lineRule="auto"/>
            </w:pPr>
            <w:r>
              <w:rPr>
                <w:sz w:val="16"/>
              </w:rPr>
              <w:t>Flow-based NDR</w:t>
            </w:r>
          </w:p>
        </w:tc>
        <w:tc>
          <w:tcPr>
            <w:tcW w:w="1704" w:type="dxa"/>
            <w:vAlign w:val="center"/>
          </w:tcPr>
          <w:p w14:paraId="276C9295" w14:textId="77777777" w:rsidR="005D103B" w:rsidRDefault="00234347">
            <w:pPr>
              <w:spacing w:before="60" w:after="60" w:line="259" w:lineRule="auto"/>
            </w:pPr>
            <w:r>
              <w:rPr>
                <w:sz w:val="16"/>
              </w:rPr>
              <w:t xml:space="preserve">Scalable NetFlow/IPFIX </w:t>
            </w:r>
            <w:r>
              <w:rPr>
                <w:sz w:val="16"/>
              </w:rPr>
              <w:lastRenderedPageBreak/>
              <w:t>monitoring</w:t>
            </w:r>
          </w:p>
        </w:tc>
        <w:tc>
          <w:tcPr>
            <w:tcW w:w="1704" w:type="dxa"/>
            <w:vAlign w:val="center"/>
          </w:tcPr>
          <w:p w14:paraId="0B401AE6" w14:textId="77777777" w:rsidR="005D103B" w:rsidRDefault="00234347">
            <w:pPr>
              <w:spacing w:before="60" w:after="60" w:line="259" w:lineRule="auto"/>
            </w:pPr>
            <w:r>
              <w:rPr>
                <w:sz w:val="16"/>
              </w:rPr>
              <w:lastRenderedPageBreak/>
              <w:t xml:space="preserve">Cisco dependency, limited model </w:t>
            </w:r>
            <w:r>
              <w:rPr>
                <w:sz w:val="16"/>
              </w:rPr>
              <w:lastRenderedPageBreak/>
              <w:t>comparison</w:t>
            </w:r>
          </w:p>
        </w:tc>
        <w:tc>
          <w:tcPr>
            <w:tcW w:w="1704" w:type="dxa"/>
            <w:vAlign w:val="center"/>
          </w:tcPr>
          <w:p w14:paraId="3554A8F2" w14:textId="77777777" w:rsidR="005D103B" w:rsidRDefault="00234347">
            <w:pPr>
              <w:spacing w:before="60" w:after="60" w:line="259" w:lineRule="auto"/>
            </w:pPr>
            <w:r>
              <w:rPr>
                <w:sz w:val="16"/>
              </w:rPr>
              <w:lastRenderedPageBreak/>
              <w:t xml:space="preserve">Adds local open-source model </w:t>
            </w:r>
            <w:r>
              <w:rPr>
                <w:sz w:val="16"/>
              </w:rPr>
              <w:lastRenderedPageBreak/>
              <w:t>comparison</w:t>
            </w:r>
          </w:p>
        </w:tc>
      </w:tr>
      <w:tr w:rsidR="005D103B" w14:paraId="14DBD7AF" w14:textId="77777777">
        <w:trPr>
          <w:jc w:val="center"/>
        </w:trPr>
        <w:tc>
          <w:tcPr>
            <w:tcW w:w="1704" w:type="dxa"/>
            <w:vAlign w:val="center"/>
          </w:tcPr>
          <w:p w14:paraId="7BE684C4" w14:textId="77777777" w:rsidR="005D103B" w:rsidRDefault="00234347">
            <w:pPr>
              <w:spacing w:before="60" w:after="60" w:line="259" w:lineRule="auto"/>
            </w:pPr>
            <w:r>
              <w:rPr>
                <w:sz w:val="16"/>
              </w:rPr>
              <w:lastRenderedPageBreak/>
              <w:t>6</w:t>
            </w:r>
          </w:p>
        </w:tc>
        <w:tc>
          <w:tcPr>
            <w:tcW w:w="1704" w:type="dxa"/>
            <w:vAlign w:val="center"/>
          </w:tcPr>
          <w:p w14:paraId="55805CFF" w14:textId="77777777" w:rsidR="005D103B" w:rsidRDefault="00234347">
            <w:pPr>
              <w:spacing w:before="60" w:after="60" w:line="259" w:lineRule="auto"/>
            </w:pPr>
            <w:r>
              <w:rPr>
                <w:sz w:val="16"/>
              </w:rPr>
              <w:t>Palo Alto Cortex XSIAM</w:t>
            </w:r>
          </w:p>
        </w:tc>
        <w:tc>
          <w:tcPr>
            <w:tcW w:w="1704" w:type="dxa"/>
            <w:vAlign w:val="center"/>
          </w:tcPr>
          <w:p w14:paraId="387C7DFA" w14:textId="77777777" w:rsidR="005D103B" w:rsidRDefault="00234347">
            <w:pPr>
              <w:spacing w:before="60" w:after="60" w:line="259" w:lineRule="auto"/>
            </w:pPr>
            <w:r>
              <w:rPr>
                <w:sz w:val="16"/>
              </w:rPr>
              <w:t>AI SOC automation</w:t>
            </w:r>
          </w:p>
        </w:tc>
        <w:tc>
          <w:tcPr>
            <w:tcW w:w="1704" w:type="dxa"/>
            <w:vAlign w:val="center"/>
          </w:tcPr>
          <w:p w14:paraId="1AF9A369" w14:textId="77777777" w:rsidR="005D103B" w:rsidRDefault="00234347">
            <w:pPr>
              <w:spacing w:before="60" w:after="60" w:line="259" w:lineRule="auto"/>
            </w:pPr>
            <w:r>
              <w:rPr>
                <w:sz w:val="16"/>
              </w:rPr>
              <w:t>SIEM, SOAR, XDR integration</w:t>
            </w:r>
          </w:p>
        </w:tc>
        <w:tc>
          <w:tcPr>
            <w:tcW w:w="1704" w:type="dxa"/>
            <w:vAlign w:val="center"/>
          </w:tcPr>
          <w:p w14:paraId="75FEA079" w14:textId="77777777" w:rsidR="005D103B" w:rsidRDefault="00234347">
            <w:pPr>
              <w:spacing w:before="60" w:after="60" w:line="259" w:lineRule="auto"/>
            </w:pPr>
            <w:r>
              <w:rPr>
                <w:sz w:val="16"/>
              </w:rPr>
              <w:t>Expensive and proprietary</w:t>
            </w:r>
          </w:p>
        </w:tc>
        <w:tc>
          <w:tcPr>
            <w:tcW w:w="1704" w:type="dxa"/>
            <w:vAlign w:val="center"/>
          </w:tcPr>
          <w:p w14:paraId="445F3E0A" w14:textId="77777777" w:rsidR="005D103B" w:rsidRDefault="00234347">
            <w:pPr>
              <w:spacing w:before="60" w:after="60" w:line="259" w:lineRule="auto"/>
            </w:pPr>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pPr>
              <w:spacing w:before="60" w:after="60" w:line="259" w:lineRule="auto"/>
            </w:pPr>
            <w:r>
              <w:rPr>
                <w:sz w:val="16"/>
              </w:rPr>
              <w:t>7</w:t>
            </w:r>
          </w:p>
        </w:tc>
        <w:tc>
          <w:tcPr>
            <w:tcW w:w="1704" w:type="dxa"/>
            <w:vAlign w:val="center"/>
          </w:tcPr>
          <w:p w14:paraId="561F533F" w14:textId="77777777" w:rsidR="005D103B" w:rsidRDefault="00234347">
            <w:pPr>
              <w:spacing w:before="60" w:after="60" w:line="259" w:lineRule="auto"/>
            </w:pPr>
            <w:r>
              <w:rPr>
                <w:sz w:val="16"/>
              </w:rPr>
              <w:t>Microsoft Sentinel</w:t>
            </w:r>
          </w:p>
        </w:tc>
        <w:tc>
          <w:tcPr>
            <w:tcW w:w="1704" w:type="dxa"/>
            <w:vAlign w:val="center"/>
          </w:tcPr>
          <w:p w14:paraId="0AC98BE1" w14:textId="77777777" w:rsidR="005D103B" w:rsidRDefault="00234347">
            <w:pPr>
              <w:spacing w:before="60" w:after="60" w:line="259" w:lineRule="auto"/>
            </w:pPr>
            <w:r>
              <w:rPr>
                <w:sz w:val="16"/>
              </w:rPr>
              <w:t>Cloud SIEM/SOAR</w:t>
            </w:r>
          </w:p>
        </w:tc>
        <w:tc>
          <w:tcPr>
            <w:tcW w:w="1704" w:type="dxa"/>
            <w:vAlign w:val="center"/>
          </w:tcPr>
          <w:p w14:paraId="7107F11B" w14:textId="77777777" w:rsidR="005D103B" w:rsidRDefault="00234347">
            <w:pPr>
              <w:spacing w:before="60" w:after="60" w:line="259" w:lineRule="auto"/>
            </w:pPr>
            <w:r>
              <w:rPr>
                <w:sz w:val="16"/>
              </w:rPr>
              <w:t>Cloud scalability and automation</w:t>
            </w:r>
          </w:p>
        </w:tc>
        <w:tc>
          <w:tcPr>
            <w:tcW w:w="1704" w:type="dxa"/>
            <w:vAlign w:val="center"/>
          </w:tcPr>
          <w:p w14:paraId="58B985C1" w14:textId="77777777" w:rsidR="005D103B" w:rsidRDefault="00234347">
            <w:pPr>
              <w:spacing w:before="60" w:after="60" w:line="259" w:lineRule="auto"/>
            </w:pPr>
            <w:r>
              <w:rPr>
                <w:sz w:val="16"/>
              </w:rPr>
              <w:t>Azure dependency and ingestion cost</w:t>
            </w:r>
          </w:p>
        </w:tc>
        <w:tc>
          <w:tcPr>
            <w:tcW w:w="1704" w:type="dxa"/>
            <w:vAlign w:val="center"/>
          </w:tcPr>
          <w:p w14:paraId="604D1B26" w14:textId="77777777" w:rsidR="005D103B" w:rsidRDefault="00234347">
            <w:pPr>
              <w:spacing w:before="60" w:after="60" w:line="259" w:lineRule="auto"/>
            </w:pPr>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pPr>
              <w:spacing w:before="60" w:after="60" w:line="259" w:lineRule="auto"/>
            </w:pPr>
            <w:r>
              <w:rPr>
                <w:sz w:val="16"/>
              </w:rPr>
              <w:t>8</w:t>
            </w:r>
          </w:p>
        </w:tc>
        <w:tc>
          <w:tcPr>
            <w:tcW w:w="1704" w:type="dxa"/>
            <w:vAlign w:val="center"/>
          </w:tcPr>
          <w:p w14:paraId="056AD9B9" w14:textId="77777777" w:rsidR="005D103B" w:rsidRDefault="00234347">
            <w:pPr>
              <w:spacing w:before="60" w:after="60" w:line="259" w:lineRule="auto"/>
            </w:pPr>
            <w:r>
              <w:rPr>
                <w:sz w:val="16"/>
              </w:rPr>
              <w:t>Splunk Enterprise Security</w:t>
            </w:r>
          </w:p>
        </w:tc>
        <w:tc>
          <w:tcPr>
            <w:tcW w:w="1704" w:type="dxa"/>
            <w:vAlign w:val="center"/>
          </w:tcPr>
          <w:p w14:paraId="6F2F5490" w14:textId="77777777" w:rsidR="005D103B" w:rsidRDefault="00234347">
            <w:pPr>
              <w:spacing w:before="60" w:after="60" w:line="259" w:lineRule="auto"/>
            </w:pPr>
            <w:r>
              <w:rPr>
                <w:sz w:val="16"/>
              </w:rPr>
              <w:t>SIEM/log analytics</w:t>
            </w:r>
          </w:p>
        </w:tc>
        <w:tc>
          <w:tcPr>
            <w:tcW w:w="1704" w:type="dxa"/>
            <w:vAlign w:val="center"/>
          </w:tcPr>
          <w:p w14:paraId="05CC07A9" w14:textId="77777777" w:rsidR="005D103B" w:rsidRDefault="00234347">
            <w:pPr>
              <w:spacing w:before="60" w:after="60" w:line="259" w:lineRule="auto"/>
            </w:pPr>
            <w:r>
              <w:rPr>
                <w:sz w:val="16"/>
              </w:rPr>
              <w:t>Powerful search and correlation</w:t>
            </w:r>
          </w:p>
        </w:tc>
        <w:tc>
          <w:tcPr>
            <w:tcW w:w="1704" w:type="dxa"/>
            <w:vAlign w:val="center"/>
          </w:tcPr>
          <w:p w14:paraId="7F4E8EDF" w14:textId="77777777" w:rsidR="005D103B" w:rsidRDefault="00234347">
            <w:pPr>
              <w:spacing w:before="60" w:after="60" w:line="259" w:lineRule="auto"/>
            </w:pPr>
            <w:r>
              <w:rPr>
                <w:sz w:val="16"/>
              </w:rPr>
              <w:t>High cost and log-centered</w:t>
            </w:r>
          </w:p>
        </w:tc>
        <w:tc>
          <w:tcPr>
            <w:tcW w:w="1704" w:type="dxa"/>
            <w:vAlign w:val="center"/>
          </w:tcPr>
          <w:p w14:paraId="03CBEEDC" w14:textId="77777777" w:rsidR="005D103B" w:rsidRDefault="00234347">
            <w:pPr>
              <w:spacing w:before="60" w:after="60" w:line="259" w:lineRule="auto"/>
            </w:pPr>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pPr>
              <w:spacing w:before="60" w:after="60" w:line="259" w:lineRule="auto"/>
            </w:pPr>
            <w:r>
              <w:rPr>
                <w:sz w:val="16"/>
              </w:rPr>
              <w:t>9</w:t>
            </w:r>
          </w:p>
        </w:tc>
        <w:tc>
          <w:tcPr>
            <w:tcW w:w="1704" w:type="dxa"/>
            <w:vAlign w:val="center"/>
          </w:tcPr>
          <w:p w14:paraId="12F54BC8" w14:textId="77777777" w:rsidR="005D103B" w:rsidRDefault="00234347">
            <w:pPr>
              <w:spacing w:before="60" w:after="60" w:line="259" w:lineRule="auto"/>
            </w:pPr>
            <w:r>
              <w:rPr>
                <w:sz w:val="16"/>
              </w:rPr>
              <w:t>IBM QRadar</w:t>
            </w:r>
          </w:p>
        </w:tc>
        <w:tc>
          <w:tcPr>
            <w:tcW w:w="1704" w:type="dxa"/>
            <w:vAlign w:val="center"/>
          </w:tcPr>
          <w:p w14:paraId="6768F09A" w14:textId="77777777" w:rsidR="005D103B" w:rsidRDefault="00234347">
            <w:pPr>
              <w:spacing w:before="60" w:after="60" w:line="259" w:lineRule="auto"/>
            </w:pPr>
            <w:r>
              <w:rPr>
                <w:sz w:val="16"/>
              </w:rPr>
              <w:t>SIEM and risk scoring</w:t>
            </w:r>
          </w:p>
        </w:tc>
        <w:tc>
          <w:tcPr>
            <w:tcW w:w="1704" w:type="dxa"/>
            <w:vAlign w:val="center"/>
          </w:tcPr>
          <w:p w14:paraId="3FE31F95" w14:textId="77777777" w:rsidR="005D103B" w:rsidRDefault="00234347">
            <w:pPr>
              <w:spacing w:before="60" w:after="60" w:line="259" w:lineRule="auto"/>
            </w:pPr>
            <w:r>
              <w:rPr>
                <w:sz w:val="16"/>
              </w:rPr>
              <w:t>Strong correlation and enterprise features</w:t>
            </w:r>
          </w:p>
        </w:tc>
        <w:tc>
          <w:tcPr>
            <w:tcW w:w="1704" w:type="dxa"/>
            <w:vAlign w:val="center"/>
          </w:tcPr>
          <w:p w14:paraId="073F7697" w14:textId="77777777" w:rsidR="005D103B" w:rsidRDefault="00234347">
            <w:pPr>
              <w:spacing w:before="60" w:after="60" w:line="259" w:lineRule="auto"/>
            </w:pPr>
            <w:r>
              <w:rPr>
                <w:sz w:val="16"/>
              </w:rPr>
              <w:t>Limited predictive AI visibility</w:t>
            </w:r>
          </w:p>
        </w:tc>
        <w:tc>
          <w:tcPr>
            <w:tcW w:w="1704" w:type="dxa"/>
            <w:vAlign w:val="center"/>
          </w:tcPr>
          <w:p w14:paraId="28B54211" w14:textId="77777777" w:rsidR="005D103B" w:rsidRDefault="00234347">
            <w:pPr>
              <w:spacing w:before="60" w:after="60" w:line="259" w:lineRule="auto"/>
            </w:pPr>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pPr>
              <w:spacing w:before="60" w:after="60" w:line="259" w:lineRule="auto"/>
            </w:pPr>
            <w:r>
              <w:rPr>
                <w:sz w:val="16"/>
              </w:rPr>
              <w:t>10</w:t>
            </w:r>
          </w:p>
        </w:tc>
        <w:tc>
          <w:tcPr>
            <w:tcW w:w="1704" w:type="dxa"/>
            <w:vAlign w:val="center"/>
          </w:tcPr>
          <w:p w14:paraId="5DB269D7" w14:textId="77777777" w:rsidR="005D103B" w:rsidRDefault="00234347">
            <w:pPr>
              <w:spacing w:before="60" w:after="60" w:line="259" w:lineRule="auto"/>
            </w:pPr>
            <w:r>
              <w:rPr>
                <w:sz w:val="16"/>
              </w:rPr>
              <w:t>Elastic Security</w:t>
            </w:r>
          </w:p>
        </w:tc>
        <w:tc>
          <w:tcPr>
            <w:tcW w:w="1704" w:type="dxa"/>
            <w:vAlign w:val="center"/>
          </w:tcPr>
          <w:p w14:paraId="20934495" w14:textId="77777777" w:rsidR="005D103B" w:rsidRDefault="00234347">
            <w:pPr>
              <w:spacing w:before="60" w:after="60" w:line="259" w:lineRule="auto"/>
            </w:pPr>
            <w:r>
              <w:rPr>
                <w:sz w:val="16"/>
              </w:rPr>
              <w:t>Open SIEM/XDR</w:t>
            </w:r>
          </w:p>
        </w:tc>
        <w:tc>
          <w:tcPr>
            <w:tcW w:w="1704" w:type="dxa"/>
            <w:vAlign w:val="center"/>
          </w:tcPr>
          <w:p w14:paraId="4CBADC0C" w14:textId="77777777" w:rsidR="005D103B" w:rsidRDefault="00234347">
            <w:pPr>
              <w:spacing w:before="60" w:after="60" w:line="259" w:lineRule="auto"/>
            </w:pPr>
            <w:r>
              <w:rPr>
                <w:sz w:val="16"/>
              </w:rPr>
              <w:t>Flexible and scalable</w:t>
            </w:r>
          </w:p>
        </w:tc>
        <w:tc>
          <w:tcPr>
            <w:tcW w:w="1704" w:type="dxa"/>
            <w:vAlign w:val="center"/>
          </w:tcPr>
          <w:p w14:paraId="3798A2FC" w14:textId="77777777" w:rsidR="005D103B" w:rsidRDefault="00234347">
            <w:pPr>
              <w:spacing w:before="60" w:after="60" w:line="259" w:lineRule="auto"/>
            </w:pPr>
            <w:r>
              <w:rPr>
                <w:sz w:val="16"/>
              </w:rPr>
              <w:t>Needs configuration; limited native DL</w:t>
            </w:r>
          </w:p>
        </w:tc>
        <w:tc>
          <w:tcPr>
            <w:tcW w:w="1704" w:type="dxa"/>
            <w:vAlign w:val="center"/>
          </w:tcPr>
          <w:p w14:paraId="75B1633A" w14:textId="77777777" w:rsidR="005D103B" w:rsidRDefault="00234347">
            <w:pPr>
              <w:spacing w:before="60" w:after="60" w:line="259" w:lineRule="auto"/>
            </w:pPr>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pPr>
              <w:spacing w:before="60" w:after="60" w:line="259" w:lineRule="auto"/>
            </w:pPr>
            <w:r>
              <w:rPr>
                <w:sz w:val="16"/>
              </w:rPr>
              <w:t>11</w:t>
            </w:r>
          </w:p>
        </w:tc>
        <w:tc>
          <w:tcPr>
            <w:tcW w:w="1704" w:type="dxa"/>
            <w:vAlign w:val="center"/>
          </w:tcPr>
          <w:p w14:paraId="5B5581DC" w14:textId="77777777" w:rsidR="005D103B" w:rsidRDefault="00234347">
            <w:pPr>
              <w:spacing w:before="60" w:after="60" w:line="259" w:lineRule="auto"/>
            </w:pPr>
            <w:r>
              <w:rPr>
                <w:sz w:val="16"/>
              </w:rPr>
              <w:t>CrowdStrike Falcon</w:t>
            </w:r>
          </w:p>
        </w:tc>
        <w:tc>
          <w:tcPr>
            <w:tcW w:w="1704" w:type="dxa"/>
            <w:vAlign w:val="center"/>
          </w:tcPr>
          <w:p w14:paraId="7A63B726" w14:textId="77777777" w:rsidR="005D103B" w:rsidRDefault="00234347">
            <w:pPr>
              <w:spacing w:before="60" w:after="60" w:line="259" w:lineRule="auto"/>
            </w:pPr>
            <w:r>
              <w:rPr>
                <w:sz w:val="16"/>
              </w:rPr>
              <w:t>Endpoint/XDR</w:t>
            </w:r>
          </w:p>
        </w:tc>
        <w:tc>
          <w:tcPr>
            <w:tcW w:w="1704" w:type="dxa"/>
            <w:vAlign w:val="center"/>
          </w:tcPr>
          <w:p w14:paraId="5E763207" w14:textId="77777777" w:rsidR="005D103B" w:rsidRDefault="00234347">
            <w:pPr>
              <w:spacing w:before="60" w:after="60" w:line="259" w:lineRule="auto"/>
            </w:pPr>
            <w:r>
              <w:rPr>
                <w:sz w:val="16"/>
              </w:rPr>
              <w:t>Strong endpoint protection</w:t>
            </w:r>
          </w:p>
        </w:tc>
        <w:tc>
          <w:tcPr>
            <w:tcW w:w="1704" w:type="dxa"/>
            <w:vAlign w:val="center"/>
          </w:tcPr>
          <w:p w14:paraId="776A0EE1" w14:textId="77777777" w:rsidR="005D103B" w:rsidRDefault="00234347">
            <w:pPr>
              <w:spacing w:before="60" w:after="60" w:line="259" w:lineRule="auto"/>
            </w:pPr>
            <w:r>
              <w:rPr>
                <w:sz w:val="16"/>
              </w:rPr>
              <w:t>Endpoint-focused</w:t>
            </w:r>
          </w:p>
        </w:tc>
        <w:tc>
          <w:tcPr>
            <w:tcW w:w="1704" w:type="dxa"/>
            <w:vAlign w:val="center"/>
          </w:tcPr>
          <w:p w14:paraId="3AC9D3DC" w14:textId="77777777" w:rsidR="005D103B" w:rsidRDefault="00234347">
            <w:pPr>
              <w:spacing w:before="60" w:after="60" w:line="259" w:lineRule="auto"/>
            </w:pPr>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pPr>
              <w:spacing w:before="60" w:after="60" w:line="259" w:lineRule="auto"/>
            </w:pPr>
            <w:r>
              <w:rPr>
                <w:sz w:val="16"/>
              </w:rPr>
              <w:t>12</w:t>
            </w:r>
          </w:p>
        </w:tc>
        <w:tc>
          <w:tcPr>
            <w:tcW w:w="1704" w:type="dxa"/>
            <w:vAlign w:val="center"/>
          </w:tcPr>
          <w:p w14:paraId="0FBF1D43" w14:textId="77777777" w:rsidR="005D103B" w:rsidRDefault="00234347">
            <w:pPr>
              <w:spacing w:before="60" w:after="60" w:line="259" w:lineRule="auto"/>
            </w:pPr>
            <w:r>
              <w:rPr>
                <w:sz w:val="16"/>
              </w:rPr>
              <w:t>Trend Micro Vision One</w:t>
            </w:r>
          </w:p>
        </w:tc>
        <w:tc>
          <w:tcPr>
            <w:tcW w:w="1704" w:type="dxa"/>
            <w:vAlign w:val="center"/>
          </w:tcPr>
          <w:p w14:paraId="31D23DC0" w14:textId="77777777" w:rsidR="005D103B" w:rsidRDefault="00234347">
            <w:pPr>
              <w:spacing w:before="60" w:after="60" w:line="259" w:lineRule="auto"/>
            </w:pPr>
            <w:r>
              <w:rPr>
                <w:sz w:val="16"/>
              </w:rPr>
              <w:t>XDR</w:t>
            </w:r>
          </w:p>
        </w:tc>
        <w:tc>
          <w:tcPr>
            <w:tcW w:w="1704" w:type="dxa"/>
            <w:vAlign w:val="center"/>
          </w:tcPr>
          <w:p w14:paraId="6997C13E" w14:textId="77777777" w:rsidR="005D103B" w:rsidRDefault="00234347">
            <w:pPr>
              <w:spacing w:before="60" w:after="60" w:line="259" w:lineRule="auto"/>
            </w:pPr>
            <w:r>
              <w:rPr>
                <w:sz w:val="16"/>
              </w:rPr>
              <w:t>Strong email/cloud/endpoint coverage</w:t>
            </w:r>
          </w:p>
        </w:tc>
        <w:tc>
          <w:tcPr>
            <w:tcW w:w="1704" w:type="dxa"/>
            <w:vAlign w:val="center"/>
          </w:tcPr>
          <w:p w14:paraId="7DDD6733" w14:textId="77777777" w:rsidR="005D103B" w:rsidRDefault="00234347">
            <w:pPr>
              <w:spacing w:before="60" w:after="60" w:line="259" w:lineRule="auto"/>
            </w:pPr>
            <w:r>
              <w:rPr>
                <w:sz w:val="16"/>
              </w:rPr>
              <w:t>Proprietary AI</w:t>
            </w:r>
          </w:p>
        </w:tc>
        <w:tc>
          <w:tcPr>
            <w:tcW w:w="1704" w:type="dxa"/>
            <w:vAlign w:val="center"/>
          </w:tcPr>
          <w:p w14:paraId="31CCFD26" w14:textId="77777777" w:rsidR="005D103B" w:rsidRDefault="00234347">
            <w:pPr>
              <w:spacing w:before="60" w:after="60" w:line="259" w:lineRule="auto"/>
            </w:pPr>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pPr>
              <w:spacing w:before="60" w:after="60" w:line="259" w:lineRule="auto"/>
            </w:pPr>
            <w:r>
              <w:rPr>
                <w:sz w:val="16"/>
              </w:rPr>
              <w:t>13</w:t>
            </w:r>
          </w:p>
        </w:tc>
        <w:tc>
          <w:tcPr>
            <w:tcW w:w="1704" w:type="dxa"/>
            <w:vAlign w:val="center"/>
          </w:tcPr>
          <w:p w14:paraId="7AF259DB" w14:textId="77777777" w:rsidR="005D103B" w:rsidRDefault="00234347">
            <w:pPr>
              <w:spacing w:before="60" w:after="60" w:line="259" w:lineRule="auto"/>
            </w:pPr>
            <w:r>
              <w:rPr>
                <w:sz w:val="16"/>
              </w:rPr>
              <w:t>Google Security Operations</w:t>
            </w:r>
          </w:p>
        </w:tc>
        <w:tc>
          <w:tcPr>
            <w:tcW w:w="1704" w:type="dxa"/>
            <w:vAlign w:val="center"/>
          </w:tcPr>
          <w:p w14:paraId="3E6E100F" w14:textId="77777777" w:rsidR="005D103B" w:rsidRDefault="00234347">
            <w:pPr>
              <w:spacing w:before="60" w:after="60" w:line="259" w:lineRule="auto"/>
            </w:pPr>
            <w:r>
              <w:rPr>
                <w:sz w:val="16"/>
              </w:rPr>
              <w:t>Cloud SIEM</w:t>
            </w:r>
          </w:p>
        </w:tc>
        <w:tc>
          <w:tcPr>
            <w:tcW w:w="1704" w:type="dxa"/>
            <w:vAlign w:val="center"/>
          </w:tcPr>
          <w:p w14:paraId="1F6ADFB3" w14:textId="77777777" w:rsidR="005D103B" w:rsidRDefault="00234347">
            <w:pPr>
              <w:spacing w:before="60" w:after="60" w:line="259" w:lineRule="auto"/>
            </w:pPr>
            <w:r>
              <w:rPr>
                <w:sz w:val="16"/>
              </w:rPr>
              <w:t>Massive cloud-scale analytics</w:t>
            </w:r>
          </w:p>
        </w:tc>
        <w:tc>
          <w:tcPr>
            <w:tcW w:w="1704" w:type="dxa"/>
            <w:vAlign w:val="center"/>
          </w:tcPr>
          <w:p w14:paraId="62149E1B" w14:textId="77777777" w:rsidR="005D103B" w:rsidRDefault="00234347">
            <w:pPr>
              <w:spacing w:before="60" w:after="60" w:line="259" w:lineRule="auto"/>
            </w:pPr>
            <w:r>
              <w:rPr>
                <w:sz w:val="16"/>
              </w:rPr>
              <w:t>Google Cloud dependency</w:t>
            </w:r>
          </w:p>
        </w:tc>
        <w:tc>
          <w:tcPr>
            <w:tcW w:w="1704" w:type="dxa"/>
            <w:vAlign w:val="center"/>
          </w:tcPr>
          <w:p w14:paraId="4C0267F8" w14:textId="77777777" w:rsidR="005D103B" w:rsidRDefault="00234347">
            <w:pPr>
              <w:spacing w:before="60" w:after="60" w:line="259" w:lineRule="auto"/>
            </w:pPr>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pPr>
              <w:spacing w:before="60" w:after="60" w:line="259" w:lineRule="auto"/>
            </w:pPr>
            <w:r>
              <w:rPr>
                <w:sz w:val="16"/>
              </w:rPr>
              <w:t>14</w:t>
            </w:r>
          </w:p>
        </w:tc>
        <w:tc>
          <w:tcPr>
            <w:tcW w:w="1704" w:type="dxa"/>
            <w:vAlign w:val="center"/>
          </w:tcPr>
          <w:p w14:paraId="1DD2D27E" w14:textId="77777777" w:rsidR="005D103B" w:rsidRDefault="00234347">
            <w:pPr>
              <w:spacing w:before="60" w:after="60" w:line="259" w:lineRule="auto"/>
            </w:pPr>
            <w:r>
              <w:rPr>
                <w:sz w:val="16"/>
              </w:rPr>
              <w:t>Rapid7 InsightIDR</w:t>
            </w:r>
          </w:p>
        </w:tc>
        <w:tc>
          <w:tcPr>
            <w:tcW w:w="1704" w:type="dxa"/>
            <w:vAlign w:val="center"/>
          </w:tcPr>
          <w:p w14:paraId="3BE1DCB4" w14:textId="77777777" w:rsidR="005D103B" w:rsidRDefault="00234347">
            <w:pPr>
              <w:spacing w:before="60" w:after="60" w:line="259" w:lineRule="auto"/>
            </w:pPr>
            <w:r>
              <w:rPr>
                <w:sz w:val="16"/>
              </w:rPr>
              <w:t>SIEM/XDR/UBA</w:t>
            </w:r>
          </w:p>
        </w:tc>
        <w:tc>
          <w:tcPr>
            <w:tcW w:w="1704" w:type="dxa"/>
            <w:vAlign w:val="center"/>
          </w:tcPr>
          <w:p w14:paraId="62DCB051" w14:textId="77777777" w:rsidR="005D103B" w:rsidRDefault="00234347">
            <w:pPr>
              <w:spacing w:before="60" w:after="60" w:line="259" w:lineRule="auto"/>
            </w:pPr>
            <w:r>
              <w:rPr>
                <w:sz w:val="16"/>
              </w:rPr>
              <w:t>Strong user behavior analytics</w:t>
            </w:r>
          </w:p>
        </w:tc>
        <w:tc>
          <w:tcPr>
            <w:tcW w:w="1704" w:type="dxa"/>
            <w:vAlign w:val="center"/>
          </w:tcPr>
          <w:p w14:paraId="476505D7" w14:textId="77777777" w:rsidR="005D103B" w:rsidRDefault="00234347">
            <w:pPr>
              <w:spacing w:before="60" w:after="60" w:line="259" w:lineRule="auto"/>
            </w:pPr>
            <w:r>
              <w:rPr>
                <w:sz w:val="16"/>
              </w:rPr>
              <w:t>Limited LSTM prediction</w:t>
            </w:r>
          </w:p>
        </w:tc>
        <w:tc>
          <w:tcPr>
            <w:tcW w:w="1704" w:type="dxa"/>
            <w:vAlign w:val="center"/>
          </w:tcPr>
          <w:p w14:paraId="099DF0F6" w14:textId="77777777" w:rsidR="005D103B" w:rsidRDefault="00234347">
            <w:pPr>
              <w:spacing w:before="60" w:after="60" w:line="259" w:lineRule="auto"/>
            </w:pPr>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pPr>
              <w:spacing w:before="60" w:after="60" w:line="259" w:lineRule="auto"/>
            </w:pPr>
            <w:r>
              <w:rPr>
                <w:sz w:val="16"/>
              </w:rPr>
              <w:t>15</w:t>
            </w:r>
          </w:p>
        </w:tc>
        <w:tc>
          <w:tcPr>
            <w:tcW w:w="1704" w:type="dxa"/>
            <w:vAlign w:val="center"/>
          </w:tcPr>
          <w:p w14:paraId="2DC4503F" w14:textId="77777777" w:rsidR="005D103B" w:rsidRDefault="00234347">
            <w:pPr>
              <w:spacing w:before="60" w:after="60" w:line="259" w:lineRule="auto"/>
            </w:pPr>
            <w:r>
              <w:rPr>
                <w:sz w:val="16"/>
              </w:rPr>
              <w:t>Security Onion 2</w:t>
            </w:r>
          </w:p>
        </w:tc>
        <w:tc>
          <w:tcPr>
            <w:tcW w:w="1704" w:type="dxa"/>
            <w:vAlign w:val="center"/>
          </w:tcPr>
          <w:p w14:paraId="5F474645" w14:textId="77777777" w:rsidR="005D103B" w:rsidRDefault="00234347">
            <w:pPr>
              <w:spacing w:before="60" w:after="60" w:line="259" w:lineRule="auto"/>
            </w:pPr>
            <w:r>
              <w:rPr>
                <w:sz w:val="16"/>
              </w:rPr>
              <w:t>Open-source NSM</w:t>
            </w:r>
          </w:p>
        </w:tc>
        <w:tc>
          <w:tcPr>
            <w:tcW w:w="1704" w:type="dxa"/>
            <w:vAlign w:val="center"/>
          </w:tcPr>
          <w:p w14:paraId="4C5FA68C" w14:textId="77777777" w:rsidR="005D103B" w:rsidRDefault="00234347">
            <w:pPr>
              <w:spacing w:before="60" w:after="60" w:line="259" w:lineRule="auto"/>
            </w:pPr>
            <w:r>
              <w:rPr>
                <w:sz w:val="16"/>
              </w:rPr>
              <w:t>Strong monitoring and forensics</w:t>
            </w:r>
          </w:p>
        </w:tc>
        <w:tc>
          <w:tcPr>
            <w:tcW w:w="1704" w:type="dxa"/>
            <w:vAlign w:val="center"/>
          </w:tcPr>
          <w:p w14:paraId="0C852EC4" w14:textId="77777777" w:rsidR="005D103B" w:rsidRDefault="00234347">
            <w:pPr>
              <w:spacing w:before="60" w:after="60" w:line="259" w:lineRule="auto"/>
            </w:pPr>
            <w:r>
              <w:rPr>
                <w:sz w:val="16"/>
              </w:rPr>
              <w:t>No native AI engine</w:t>
            </w:r>
          </w:p>
        </w:tc>
        <w:tc>
          <w:tcPr>
            <w:tcW w:w="1704" w:type="dxa"/>
            <w:vAlign w:val="center"/>
          </w:tcPr>
          <w:p w14:paraId="6C5FC9E0" w14:textId="77777777" w:rsidR="005D103B" w:rsidRDefault="00234347">
            <w:pPr>
              <w:spacing w:before="60" w:after="60" w:line="259" w:lineRule="auto"/>
            </w:pPr>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pPr>
              <w:spacing w:before="60" w:after="60" w:line="259" w:lineRule="auto"/>
            </w:pPr>
            <w:r>
              <w:rPr>
                <w:sz w:val="16"/>
              </w:rPr>
              <w:t>16</w:t>
            </w:r>
          </w:p>
        </w:tc>
        <w:tc>
          <w:tcPr>
            <w:tcW w:w="1704" w:type="dxa"/>
            <w:vAlign w:val="center"/>
          </w:tcPr>
          <w:p w14:paraId="0D08D9FD" w14:textId="77777777" w:rsidR="005D103B" w:rsidRDefault="00234347">
            <w:pPr>
              <w:spacing w:before="60" w:after="60" w:line="259" w:lineRule="auto"/>
            </w:pPr>
            <w:r>
              <w:rPr>
                <w:sz w:val="16"/>
              </w:rPr>
              <w:t>Zeek</w:t>
            </w:r>
          </w:p>
        </w:tc>
        <w:tc>
          <w:tcPr>
            <w:tcW w:w="1704" w:type="dxa"/>
            <w:vAlign w:val="center"/>
          </w:tcPr>
          <w:p w14:paraId="279F7071" w14:textId="77777777" w:rsidR="005D103B" w:rsidRDefault="00234347">
            <w:pPr>
              <w:spacing w:before="60" w:after="60" w:line="259" w:lineRule="auto"/>
            </w:pPr>
            <w:r>
              <w:rPr>
                <w:sz w:val="16"/>
              </w:rPr>
              <w:t>Network metadata</w:t>
            </w:r>
          </w:p>
        </w:tc>
        <w:tc>
          <w:tcPr>
            <w:tcW w:w="1704" w:type="dxa"/>
            <w:vAlign w:val="center"/>
          </w:tcPr>
          <w:p w14:paraId="2AA95500" w14:textId="77777777" w:rsidR="005D103B" w:rsidRDefault="00234347">
            <w:pPr>
              <w:spacing w:before="60" w:after="60" w:line="259" w:lineRule="auto"/>
            </w:pPr>
            <w:r>
              <w:rPr>
                <w:sz w:val="16"/>
              </w:rPr>
              <w:t>Excellent protocol logs</w:t>
            </w:r>
          </w:p>
        </w:tc>
        <w:tc>
          <w:tcPr>
            <w:tcW w:w="1704" w:type="dxa"/>
            <w:vAlign w:val="center"/>
          </w:tcPr>
          <w:p w14:paraId="3D2EB273" w14:textId="77777777" w:rsidR="005D103B" w:rsidRDefault="00234347">
            <w:pPr>
              <w:spacing w:before="60" w:after="60" w:line="259" w:lineRule="auto"/>
            </w:pPr>
            <w:r>
              <w:rPr>
                <w:sz w:val="16"/>
              </w:rPr>
              <w:t>No AI by default</w:t>
            </w:r>
          </w:p>
        </w:tc>
        <w:tc>
          <w:tcPr>
            <w:tcW w:w="1704" w:type="dxa"/>
            <w:vAlign w:val="center"/>
          </w:tcPr>
          <w:p w14:paraId="4380AA43" w14:textId="77777777" w:rsidR="005D103B" w:rsidRDefault="00234347">
            <w:pPr>
              <w:spacing w:before="60" w:after="60" w:line="259" w:lineRule="auto"/>
            </w:pPr>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pPr>
              <w:spacing w:before="60" w:after="60" w:line="259" w:lineRule="auto"/>
            </w:pPr>
            <w:r>
              <w:rPr>
                <w:sz w:val="16"/>
              </w:rPr>
              <w:t>17</w:t>
            </w:r>
          </w:p>
        </w:tc>
        <w:tc>
          <w:tcPr>
            <w:tcW w:w="1704" w:type="dxa"/>
            <w:vAlign w:val="center"/>
          </w:tcPr>
          <w:p w14:paraId="68A91FE5" w14:textId="77777777" w:rsidR="005D103B" w:rsidRDefault="00234347">
            <w:pPr>
              <w:spacing w:before="60" w:after="60" w:line="259" w:lineRule="auto"/>
            </w:pPr>
            <w:r>
              <w:rPr>
                <w:sz w:val="16"/>
              </w:rPr>
              <w:t>Suricata</w:t>
            </w:r>
          </w:p>
        </w:tc>
        <w:tc>
          <w:tcPr>
            <w:tcW w:w="1704" w:type="dxa"/>
            <w:vAlign w:val="center"/>
          </w:tcPr>
          <w:p w14:paraId="3B398C87" w14:textId="77777777" w:rsidR="005D103B" w:rsidRDefault="00234347">
            <w:pPr>
              <w:spacing w:before="60" w:after="60" w:line="259" w:lineRule="auto"/>
            </w:pPr>
            <w:r>
              <w:rPr>
                <w:sz w:val="16"/>
              </w:rPr>
              <w:t>IDS/IPS</w:t>
            </w:r>
          </w:p>
        </w:tc>
        <w:tc>
          <w:tcPr>
            <w:tcW w:w="1704" w:type="dxa"/>
            <w:vAlign w:val="center"/>
          </w:tcPr>
          <w:p w14:paraId="29D0E5F2" w14:textId="77777777" w:rsidR="005D103B" w:rsidRDefault="00234347">
            <w:pPr>
              <w:spacing w:before="60" w:after="60" w:line="259" w:lineRule="auto"/>
            </w:pPr>
            <w:r>
              <w:rPr>
                <w:sz w:val="16"/>
              </w:rPr>
              <w:t>Strong signature detection</w:t>
            </w:r>
          </w:p>
        </w:tc>
        <w:tc>
          <w:tcPr>
            <w:tcW w:w="1704" w:type="dxa"/>
            <w:vAlign w:val="center"/>
          </w:tcPr>
          <w:p w14:paraId="4E1232A8" w14:textId="77777777" w:rsidR="005D103B" w:rsidRDefault="00234347">
            <w:pPr>
              <w:spacing w:before="60" w:after="60" w:line="259" w:lineRule="auto"/>
            </w:pPr>
            <w:r>
              <w:rPr>
                <w:sz w:val="16"/>
              </w:rPr>
              <w:t>Weak unknown attack detection</w:t>
            </w:r>
          </w:p>
        </w:tc>
        <w:tc>
          <w:tcPr>
            <w:tcW w:w="1704" w:type="dxa"/>
            <w:vAlign w:val="center"/>
          </w:tcPr>
          <w:p w14:paraId="2B2E2449" w14:textId="77777777" w:rsidR="005D103B" w:rsidRDefault="00234347">
            <w:pPr>
              <w:spacing w:before="60" w:after="60" w:line="259" w:lineRule="auto"/>
            </w:pPr>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pPr>
              <w:spacing w:before="60" w:after="60" w:line="259" w:lineRule="auto"/>
            </w:pPr>
            <w:r>
              <w:rPr>
                <w:sz w:val="16"/>
              </w:rPr>
              <w:t>18</w:t>
            </w:r>
          </w:p>
        </w:tc>
        <w:tc>
          <w:tcPr>
            <w:tcW w:w="1704" w:type="dxa"/>
            <w:vAlign w:val="center"/>
          </w:tcPr>
          <w:p w14:paraId="55FAC5E4" w14:textId="77777777" w:rsidR="005D103B" w:rsidRDefault="00234347">
            <w:pPr>
              <w:spacing w:before="60" w:after="60" w:line="259" w:lineRule="auto"/>
            </w:pPr>
            <w:r>
              <w:rPr>
                <w:sz w:val="16"/>
              </w:rPr>
              <w:t>Wazuh</w:t>
            </w:r>
          </w:p>
        </w:tc>
        <w:tc>
          <w:tcPr>
            <w:tcW w:w="1704" w:type="dxa"/>
            <w:vAlign w:val="center"/>
          </w:tcPr>
          <w:p w14:paraId="108697C5" w14:textId="77777777" w:rsidR="005D103B" w:rsidRDefault="00234347">
            <w:pPr>
              <w:spacing w:before="60" w:after="60" w:line="259" w:lineRule="auto"/>
            </w:pPr>
            <w:r>
              <w:rPr>
                <w:sz w:val="16"/>
              </w:rPr>
              <w:t>HIDS/EDR/SIEM</w:t>
            </w:r>
          </w:p>
        </w:tc>
        <w:tc>
          <w:tcPr>
            <w:tcW w:w="1704" w:type="dxa"/>
            <w:vAlign w:val="center"/>
          </w:tcPr>
          <w:p w14:paraId="16790F2D" w14:textId="77777777" w:rsidR="005D103B" w:rsidRDefault="00234347">
            <w:pPr>
              <w:spacing w:before="60" w:after="60" w:line="259" w:lineRule="auto"/>
            </w:pPr>
            <w:r>
              <w:rPr>
                <w:sz w:val="16"/>
              </w:rPr>
              <w:t>Strong endpoint monitoring</w:t>
            </w:r>
          </w:p>
        </w:tc>
        <w:tc>
          <w:tcPr>
            <w:tcW w:w="1704" w:type="dxa"/>
            <w:vAlign w:val="center"/>
          </w:tcPr>
          <w:p w14:paraId="3D47E413" w14:textId="77777777" w:rsidR="005D103B" w:rsidRDefault="00234347">
            <w:pPr>
              <w:spacing w:before="60" w:after="60" w:line="259" w:lineRule="auto"/>
            </w:pPr>
            <w:r>
              <w:rPr>
                <w:sz w:val="16"/>
              </w:rPr>
              <w:t>Limited native AI</w:t>
            </w:r>
          </w:p>
        </w:tc>
        <w:tc>
          <w:tcPr>
            <w:tcW w:w="1704" w:type="dxa"/>
            <w:vAlign w:val="center"/>
          </w:tcPr>
          <w:p w14:paraId="0A05859F" w14:textId="77777777" w:rsidR="005D103B" w:rsidRDefault="00234347">
            <w:pPr>
              <w:spacing w:before="60" w:after="60" w:line="259" w:lineRule="auto"/>
            </w:pPr>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pPr>
              <w:spacing w:before="60" w:after="60" w:line="259" w:lineRule="auto"/>
            </w:pPr>
            <w:r>
              <w:rPr>
                <w:sz w:val="16"/>
              </w:rPr>
              <w:t>19</w:t>
            </w:r>
          </w:p>
        </w:tc>
        <w:tc>
          <w:tcPr>
            <w:tcW w:w="1704" w:type="dxa"/>
            <w:vAlign w:val="center"/>
          </w:tcPr>
          <w:p w14:paraId="1EAE9A46" w14:textId="77777777" w:rsidR="005D103B" w:rsidRDefault="00234347">
            <w:pPr>
              <w:spacing w:before="60" w:after="60" w:line="259" w:lineRule="auto"/>
            </w:pPr>
            <w:r>
              <w:rPr>
                <w:sz w:val="16"/>
              </w:rPr>
              <w:t>Snort 3</w:t>
            </w:r>
          </w:p>
        </w:tc>
        <w:tc>
          <w:tcPr>
            <w:tcW w:w="1704" w:type="dxa"/>
            <w:vAlign w:val="center"/>
          </w:tcPr>
          <w:p w14:paraId="2B612348" w14:textId="77777777" w:rsidR="005D103B" w:rsidRDefault="00234347">
            <w:pPr>
              <w:spacing w:before="60" w:after="60" w:line="259" w:lineRule="auto"/>
            </w:pPr>
            <w:r>
              <w:rPr>
                <w:sz w:val="16"/>
              </w:rPr>
              <w:t>IDS/IPS</w:t>
            </w:r>
          </w:p>
        </w:tc>
        <w:tc>
          <w:tcPr>
            <w:tcW w:w="1704" w:type="dxa"/>
            <w:vAlign w:val="center"/>
          </w:tcPr>
          <w:p w14:paraId="48934F4E" w14:textId="77777777" w:rsidR="005D103B" w:rsidRDefault="00234347">
            <w:pPr>
              <w:spacing w:before="60" w:after="60" w:line="259" w:lineRule="auto"/>
            </w:pPr>
            <w:r>
              <w:rPr>
                <w:sz w:val="16"/>
              </w:rPr>
              <w:t>Mature signature-based IDS</w:t>
            </w:r>
          </w:p>
        </w:tc>
        <w:tc>
          <w:tcPr>
            <w:tcW w:w="1704" w:type="dxa"/>
            <w:vAlign w:val="center"/>
          </w:tcPr>
          <w:p w14:paraId="56564E7B" w14:textId="77777777" w:rsidR="005D103B" w:rsidRDefault="00234347">
            <w:pPr>
              <w:spacing w:before="60" w:after="60" w:line="259" w:lineRule="auto"/>
            </w:pPr>
            <w:r>
              <w:rPr>
                <w:sz w:val="16"/>
              </w:rPr>
              <w:t>Cannot detect unknown attacks well</w:t>
            </w:r>
          </w:p>
        </w:tc>
        <w:tc>
          <w:tcPr>
            <w:tcW w:w="1704" w:type="dxa"/>
            <w:vAlign w:val="center"/>
          </w:tcPr>
          <w:p w14:paraId="480DBB25" w14:textId="77777777" w:rsidR="005D103B" w:rsidRDefault="00234347">
            <w:pPr>
              <w:spacing w:before="60" w:after="60" w:line="259" w:lineRule="auto"/>
            </w:pPr>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pPr>
              <w:spacing w:before="60" w:after="60" w:line="259" w:lineRule="auto"/>
            </w:pPr>
            <w:r>
              <w:rPr>
                <w:sz w:val="16"/>
              </w:rPr>
              <w:t>20</w:t>
            </w:r>
          </w:p>
        </w:tc>
        <w:tc>
          <w:tcPr>
            <w:tcW w:w="1704" w:type="dxa"/>
            <w:vAlign w:val="center"/>
          </w:tcPr>
          <w:p w14:paraId="3E9BB1AD" w14:textId="77777777" w:rsidR="005D103B" w:rsidRDefault="00234347">
            <w:pPr>
              <w:spacing w:before="60" w:after="60" w:line="259" w:lineRule="auto"/>
            </w:pPr>
            <w:r>
              <w:rPr>
                <w:sz w:val="16"/>
              </w:rPr>
              <w:t>Cisco XDR</w:t>
            </w:r>
          </w:p>
        </w:tc>
        <w:tc>
          <w:tcPr>
            <w:tcW w:w="1704" w:type="dxa"/>
            <w:vAlign w:val="center"/>
          </w:tcPr>
          <w:p w14:paraId="75FC030D" w14:textId="77777777" w:rsidR="005D103B" w:rsidRDefault="00234347">
            <w:pPr>
              <w:spacing w:before="60" w:after="60" w:line="259" w:lineRule="auto"/>
            </w:pPr>
            <w:r>
              <w:rPr>
                <w:sz w:val="16"/>
              </w:rPr>
              <w:t>Enterprise XDR</w:t>
            </w:r>
          </w:p>
        </w:tc>
        <w:tc>
          <w:tcPr>
            <w:tcW w:w="1704" w:type="dxa"/>
            <w:vAlign w:val="center"/>
          </w:tcPr>
          <w:p w14:paraId="600DF551" w14:textId="77777777" w:rsidR="005D103B" w:rsidRDefault="00234347">
            <w:pPr>
              <w:spacing w:before="60" w:after="60" w:line="259" w:lineRule="auto"/>
            </w:pPr>
            <w:r>
              <w:rPr>
                <w:sz w:val="16"/>
              </w:rPr>
              <w:t>Unified Cisco security</w:t>
            </w:r>
          </w:p>
        </w:tc>
        <w:tc>
          <w:tcPr>
            <w:tcW w:w="1704" w:type="dxa"/>
            <w:vAlign w:val="center"/>
          </w:tcPr>
          <w:p w14:paraId="12891E56" w14:textId="77777777" w:rsidR="005D103B" w:rsidRDefault="00234347">
            <w:pPr>
              <w:spacing w:before="60" w:after="60" w:line="259" w:lineRule="auto"/>
            </w:pPr>
            <w:r>
              <w:rPr>
                <w:sz w:val="16"/>
              </w:rPr>
              <w:t>Vendor dependency</w:t>
            </w:r>
          </w:p>
        </w:tc>
        <w:tc>
          <w:tcPr>
            <w:tcW w:w="1704" w:type="dxa"/>
            <w:vAlign w:val="center"/>
          </w:tcPr>
          <w:p w14:paraId="315D9106" w14:textId="77777777" w:rsidR="005D103B" w:rsidRDefault="00234347">
            <w:pPr>
              <w:spacing w:before="60" w:after="60" w:line="259" w:lineRule="auto"/>
            </w:pPr>
            <w:r>
              <w:rPr>
                <w:sz w:val="16"/>
              </w:rPr>
              <w:t>Adds customizable open-source design</w:t>
            </w:r>
          </w:p>
        </w:tc>
      </w:tr>
    </w:tbl>
    <w:p w14:paraId="7F2169B5" w14:textId="77777777" w:rsidR="005D103B" w:rsidRPr="008747BE" w:rsidRDefault="00234347">
      <w:pPr>
        <w:pStyle w:val="Heading2"/>
        <w:spacing w:after="120" w:line="252" w:lineRule="auto" w:before="280"/>
        <w:rPr>
          <w:bCs w:val="0"/>
        </w:rPr>
      </w:pPr>
      <w:bookmarkStart w:id="21" w:name="_Toc234712066"/>
      <w:r w:rsidRPr="008747BE">
        <w:rPr>
          <w:rFonts w:ascii="Times New Roman" w:hAnsi="Times New Roman"/>
          <w:bCs w:val="0"/>
          <w:sz w:val="22"/>
        </w:rPr>
        <w:t>2.6 Literature Gap</w:t>
      </w:r>
      <w:bookmarkEnd w:id="21"/>
    </w:p>
    <w:p w14:paraId="409FA4E4" w14:textId="6F73CEB2" w:rsidR="00234347" w:rsidRDefault="00234347" w:rsidP="00234347">
      <w:pPr>
        <w:spacing w:after="12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14:paraId="4DA26C8F" w14:textId="77777777" w:rsidR="00D80923" w:rsidRDefault="002E0196">
      <w:pPr>
        <w:pStyle w:val="Heading3"/>
        <w:spacing w:before="160" w:after="120"/>
      </w:pPr>
      <w:r>
        <w:rPr>
          <w:rFonts w:ascii="Times New Roman" w:hAnsi="Times New Roman"/>
        </w:rPr>
        <w:t>2.6.1 Comparative Synthesis of Existing Approaches</w:t>
      </w:r>
    </w:p>
    <w:p w14:paraId="6B2B831D" w14:textId="77777777" w:rsidR="00D80923" w:rsidRDefault="002E0196">
      <w:pPr>
        <w:spacing w:after="120" w:line="276" w:lineRule="auto"/>
      </w:pPr>
      <w:r>
        <w:rPr>
          <w:sz w:val="24"/>
        </w:rPr>
        <w:t>The reviewed solutions can be grouped into three practical categories. First, commercial NDR/XDR platforms (for example Darktrace, Vectra AI, ExtraHop, and C</w:t>
      </w:r>
      <w:r>
        <w:rPr>
          <w:sz w:val="24"/>
        </w:rPr>
        <w:t>isco analytics) provide strong detection and visibility, but they are often proprietary, expensive, and limited in academic transparency (Darktrace, n.d.; Vectra AI, n.d.; ExtraHop, n.d.; Cisco, n.d.a). Second, SIEM/SOAR platforms (Microsoft Sentinel, Splu</w:t>
      </w:r>
      <w:r>
        <w:rPr>
          <w:sz w:val="24"/>
        </w:rPr>
        <w:t>nk, IBM QRadar, Palo Alto Cortex XSIAM) offer automation and correlation, but they usually depend on vendor ecosystems and are not designed as open Bachelor-level learning platforms (Microsoft, n.d.; Splunk, n.d.; IBM, n.d.; Palo Alto Networks, n.d.). Thir</w:t>
      </w:r>
      <w:r>
        <w:rPr>
          <w:sz w:val="24"/>
        </w:rPr>
        <w:t>d, open-source tools (Zeek, Suricata, Snort, Security Onion, Wazuh) are excellent for monitoring and signature analysis, yet they commonly lack an integrated Hybrid AI engine, Explainable AI, and end-to-end academic dashboard workflow (Zeek, n.d.; Suricata</w:t>
      </w:r>
      <w:r>
        <w:rPr>
          <w:sz w:val="24"/>
        </w:rPr>
        <w:t>, n.d.; Snort, n.d.; Security Onion Solutions, n.d.; Wazuh, n.d.).</w:t>
      </w:r>
    </w:p>
    <w:p w14:paraId="7F51CF37" w14:textId="77777777" w:rsidR="00D80923" w:rsidRDefault="002E0196">
      <w:pPr>
        <w:spacing w:after="120" w:line="276" w:lineRule="auto"/>
      </w:pPr>
      <w:r>
        <w:rPr>
          <w:sz w:val="24"/>
        </w:rPr>
        <w:t>Across these categories, the recurring limitations are: limited model transparency, limited local model comparison, high cost or vendor lock-in, and incomplete open pipelines that connect c</w:t>
      </w:r>
      <w:r>
        <w:rPr>
          <w:sz w:val="24"/>
        </w:rPr>
        <w:t xml:space="preserve">apture, feature extraction, AI detection, explanation, alerting, and response. The proposed system addresses this gap by implementing an open-source academic NDR prototype that prioritizes the core workflow first (capture, </w:t>
      </w:r>
      <w:r>
        <w:rPr>
          <w:sz w:val="24"/>
        </w:rPr>
        <w:lastRenderedPageBreak/>
        <w:t>features, Hybrid AI detection, da</w:t>
      </w:r>
      <w:r>
        <w:rPr>
          <w:sz w:val="24"/>
        </w:rPr>
        <w:t>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120" w:line="252" w:lineRule="auto" w:before="160"/>
        <w:rPr>
          <w:bCs w:val="0"/>
        </w:rPr>
      </w:pPr>
      <w:bookmarkStart w:id="22" w:name="_Toc234712067"/>
      <w:r w:rsidRPr="008747BE">
        <w:rPr>
          <w:rFonts w:ascii="Times New Roman" w:hAnsi="Times New Roman"/>
          <w:bCs w:val="0"/>
          <w:sz w:val="22"/>
        </w:rPr>
        <w:t>2.7 Detailed State-of-the-Art Gap Analysis</w:t>
      </w:r>
      <w:bookmarkEnd w:id="22"/>
    </w:p>
    <w:p w14:paraId="029CB83C" w14:textId="77777777" w:rsidR="00234347" w:rsidRDefault="00234347" w:rsidP="008747BE">
      <w:pPr>
        <w:spacing w:after="12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120" w:line="252" w:lineRule="auto" w:before="160"/>
        <w:rPr>
          <w:bCs w:val="0"/>
        </w:rPr>
      </w:pPr>
      <w:bookmarkStart w:id="23" w:name="_Toc234712068"/>
      <w:r w:rsidRPr="008747BE">
        <w:rPr>
          <w:rFonts w:ascii="Times New Roman" w:hAnsi="Times New Roman"/>
          <w:bCs w:val="0"/>
          <w:sz w:val="22"/>
        </w:rPr>
        <w:t>Darktrace</w:t>
      </w:r>
      <w:bookmarkEnd w:id="23"/>
    </w:p>
    <w:p w14:paraId="32A499CC" w14:textId="77777777" w:rsidR="00234347" w:rsidRDefault="00234347" w:rsidP="008747BE">
      <w:pPr>
        <w:spacing w:after="12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14:paraId="6FACE6A5" w14:textId="77777777" w:rsidR="00234347" w:rsidRDefault="00234347" w:rsidP="008747BE">
      <w:pPr>
        <w:spacing w:after="12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120" w:line="252" w:lineRule="auto" w:before="160"/>
        <w:rPr>
          <w:bCs w:val="0"/>
        </w:rPr>
      </w:pPr>
      <w:bookmarkStart w:id="24" w:name="_Toc234712069"/>
      <w:r w:rsidRPr="008747BE">
        <w:rPr>
          <w:rFonts w:ascii="Times New Roman" w:hAnsi="Times New Roman"/>
          <w:bCs w:val="0"/>
          <w:sz w:val="22"/>
        </w:rPr>
        <w:t>Vectra AI</w:t>
      </w:r>
      <w:bookmarkEnd w:id="24"/>
    </w:p>
    <w:p w14:paraId="001F8320" w14:textId="77777777" w:rsidR="00234347" w:rsidRDefault="00234347" w:rsidP="008747BE">
      <w:pPr>
        <w:spacing w:after="12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14:paraId="53F6010C" w14:textId="77777777" w:rsidR="00234347" w:rsidRDefault="00234347" w:rsidP="008747BE">
      <w:pPr>
        <w:spacing w:after="12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120" w:line="252" w:lineRule="auto" w:before="160"/>
        <w:rPr>
          <w:bCs w:val="0"/>
        </w:rPr>
      </w:pPr>
      <w:bookmarkStart w:id="25" w:name="_Toc234712070"/>
      <w:r w:rsidRPr="008747BE">
        <w:rPr>
          <w:rFonts w:ascii="Times New Roman" w:hAnsi="Times New Roman"/>
          <w:bCs w:val="0"/>
          <w:sz w:val="22"/>
        </w:rPr>
        <w:t>ExtraHop RevealX</w:t>
      </w:r>
      <w:bookmarkEnd w:id="25"/>
    </w:p>
    <w:p w14:paraId="6478EC65" w14:textId="77777777" w:rsidR="00234347" w:rsidRDefault="00234347" w:rsidP="008747BE">
      <w:pPr>
        <w:spacing w:after="12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14:paraId="0E11D84E" w14:textId="77777777" w:rsidR="00234347" w:rsidRDefault="00234347" w:rsidP="008747BE">
      <w:pPr>
        <w:spacing w:after="12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120" w:line="252" w:lineRule="auto" w:before="160"/>
        <w:rPr>
          <w:bCs w:val="0"/>
        </w:rPr>
      </w:pPr>
      <w:bookmarkStart w:id="26" w:name="_Toc234712071"/>
      <w:r w:rsidRPr="008747BE">
        <w:rPr>
          <w:rFonts w:ascii="Times New Roman" w:hAnsi="Times New Roman"/>
          <w:bCs w:val="0"/>
          <w:sz w:val="22"/>
        </w:rPr>
        <w:t>Corelight Open NDR</w:t>
      </w:r>
      <w:bookmarkEnd w:id="26"/>
    </w:p>
    <w:p w14:paraId="7112394B" w14:textId="77777777" w:rsidR="00234347" w:rsidRDefault="00234347" w:rsidP="008747BE">
      <w:pPr>
        <w:spacing w:after="120" w:line="252" w:lineRule="auto"/>
        <w:ind w:firstLine="720"/>
      </w:pPr>
      <w:r>
        <w:t xml:space="preserve">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w:t>
      </w:r>
      <w:r>
        <w:lastRenderedPageBreak/>
        <w:t>Anomaly Detector does not attempt to replace this commercial or open-source system. Instead, it extracts the academic lesson from it and addresses the gap through the following improvement: adds integrated ai engine and automated response. (Corelight, n.d.)</w:t>
      </w:r>
    </w:p>
    <w:p w14:paraId="632CEC3A" w14:textId="77777777" w:rsidR="00234347" w:rsidRDefault="00234347" w:rsidP="008747BE">
      <w:pPr>
        <w:spacing w:after="12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120" w:line="252" w:lineRule="auto" w:before="160"/>
        <w:rPr>
          <w:bCs w:val="0"/>
        </w:rPr>
      </w:pPr>
      <w:bookmarkStart w:id="27" w:name="_Toc234712072"/>
      <w:r w:rsidRPr="008747BE">
        <w:rPr>
          <w:rFonts w:ascii="Times New Roman" w:hAnsi="Times New Roman"/>
          <w:bCs w:val="0"/>
          <w:sz w:val="22"/>
        </w:rPr>
        <w:t>Cisco Secure Network Analytics</w:t>
      </w:r>
      <w:bookmarkEnd w:id="27"/>
    </w:p>
    <w:p w14:paraId="45167B3E" w14:textId="77777777" w:rsidR="00234347" w:rsidRDefault="00234347" w:rsidP="008747BE">
      <w:pPr>
        <w:spacing w:after="12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14:paraId="0A82CF05" w14:textId="77777777" w:rsidR="00234347" w:rsidRDefault="00234347" w:rsidP="008747BE">
      <w:pPr>
        <w:spacing w:after="12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120" w:line="252" w:lineRule="auto" w:before="160"/>
        <w:rPr>
          <w:bCs w:val="0"/>
        </w:rPr>
      </w:pPr>
      <w:bookmarkStart w:id="28" w:name="_Toc234712073"/>
      <w:r w:rsidRPr="008747BE">
        <w:rPr>
          <w:rFonts w:ascii="Times New Roman" w:hAnsi="Times New Roman"/>
          <w:bCs w:val="0"/>
          <w:sz w:val="22"/>
        </w:rPr>
        <w:t>Palo Alto Cortex XSIAM</w:t>
      </w:r>
      <w:bookmarkEnd w:id="28"/>
    </w:p>
    <w:p w14:paraId="34072C3C" w14:textId="77777777" w:rsidR="00234347" w:rsidRDefault="00234347" w:rsidP="008747BE">
      <w:pPr>
        <w:spacing w:after="12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14:paraId="1238D8A9" w14:textId="77777777" w:rsidR="00234347" w:rsidRDefault="00234347" w:rsidP="008747BE">
      <w:pPr>
        <w:spacing w:after="120" w:line="252" w:lineRule="auto"/>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120" w:line="252" w:lineRule="auto" w:before="160"/>
        <w:rPr>
          <w:bCs w:val="0"/>
        </w:rPr>
      </w:pPr>
      <w:bookmarkStart w:id="29" w:name="_Toc234712074"/>
      <w:r w:rsidRPr="008747BE">
        <w:rPr>
          <w:rFonts w:ascii="Times New Roman" w:hAnsi="Times New Roman"/>
          <w:bCs w:val="0"/>
          <w:sz w:val="22"/>
        </w:rPr>
        <w:t>Microsoft Sentinel</w:t>
      </w:r>
      <w:bookmarkEnd w:id="29"/>
    </w:p>
    <w:p w14:paraId="0ABCC588" w14:textId="77777777" w:rsidR="00234347" w:rsidRDefault="00234347" w:rsidP="008747BE">
      <w:pPr>
        <w:spacing w:after="12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14:paraId="06F2B35F" w14:textId="77777777" w:rsidR="00234347" w:rsidRDefault="00234347" w:rsidP="008747BE">
      <w:pPr>
        <w:spacing w:after="12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120" w:line="252" w:lineRule="auto" w:before="160"/>
        <w:rPr>
          <w:bCs w:val="0"/>
        </w:rPr>
      </w:pPr>
      <w:bookmarkStart w:id="30" w:name="_Toc234712075"/>
      <w:r w:rsidRPr="008747BE">
        <w:rPr>
          <w:rFonts w:ascii="Times New Roman" w:hAnsi="Times New Roman"/>
          <w:bCs w:val="0"/>
          <w:sz w:val="22"/>
        </w:rPr>
        <w:t>Splunk Enterprise Security</w:t>
      </w:r>
      <w:bookmarkEnd w:id="30"/>
    </w:p>
    <w:p w14:paraId="25F119A4" w14:textId="77777777" w:rsidR="00234347" w:rsidRDefault="00234347" w:rsidP="008747BE">
      <w:pPr>
        <w:spacing w:after="120" w:line="252" w:lineRule="auto"/>
        <w:ind w:firstLine="720"/>
      </w:pPr>
      <w:r>
        <w:t xml:space="preserve">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w:t>
      </w:r>
      <w:r>
        <w:lastRenderedPageBreak/>
        <w:t>academic lesson from it and addresses the gap through the following improvement: adds packet/flow ai analysis. (Splunk, n.d.)</w:t>
      </w:r>
    </w:p>
    <w:p w14:paraId="2D716D83" w14:textId="77777777" w:rsidR="00234347" w:rsidRDefault="00234347" w:rsidP="008747BE">
      <w:pPr>
        <w:spacing w:after="12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120" w:line="252" w:lineRule="auto" w:before="160"/>
        <w:rPr>
          <w:bCs w:val="0"/>
        </w:rPr>
      </w:pPr>
      <w:bookmarkStart w:id="31" w:name="_Toc234712076"/>
      <w:r w:rsidRPr="008747BE">
        <w:rPr>
          <w:rFonts w:ascii="Times New Roman" w:hAnsi="Times New Roman"/>
          <w:bCs w:val="0"/>
          <w:sz w:val="22"/>
        </w:rPr>
        <w:t>IBM QRadar</w:t>
      </w:r>
      <w:bookmarkEnd w:id="31"/>
    </w:p>
    <w:p w14:paraId="07548A65" w14:textId="77777777" w:rsidR="00234347" w:rsidRDefault="00234347" w:rsidP="008747BE">
      <w:pPr>
        <w:spacing w:after="12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14:paraId="514DF744" w14:textId="77777777" w:rsidR="00234347" w:rsidRDefault="00234347" w:rsidP="008747BE">
      <w:pPr>
        <w:spacing w:after="12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120" w:line="252" w:lineRule="auto" w:before="160"/>
        <w:rPr>
          <w:bCs w:val="0"/>
        </w:rPr>
      </w:pPr>
      <w:bookmarkStart w:id="32" w:name="_Toc234712077"/>
      <w:r w:rsidRPr="008747BE">
        <w:rPr>
          <w:rFonts w:ascii="Times New Roman" w:hAnsi="Times New Roman"/>
          <w:bCs w:val="0"/>
          <w:sz w:val="22"/>
        </w:rPr>
        <w:t>Elastic Security</w:t>
      </w:r>
      <w:bookmarkEnd w:id="32"/>
    </w:p>
    <w:p w14:paraId="100C2EF3" w14:textId="77777777" w:rsidR="00234347" w:rsidRDefault="00234347" w:rsidP="008747BE">
      <w:pPr>
        <w:spacing w:after="12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14:paraId="3E71EA02" w14:textId="77777777" w:rsidR="00234347" w:rsidRDefault="00234347" w:rsidP="008747BE">
      <w:pPr>
        <w:spacing w:after="12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120" w:line="252" w:lineRule="auto" w:before="160"/>
        <w:rPr>
          <w:bCs w:val="0"/>
        </w:rPr>
      </w:pPr>
      <w:bookmarkStart w:id="33" w:name="_Toc234712078"/>
      <w:r w:rsidRPr="008747BE">
        <w:rPr>
          <w:rFonts w:ascii="Times New Roman" w:hAnsi="Times New Roman"/>
          <w:bCs w:val="0"/>
          <w:sz w:val="22"/>
        </w:rPr>
        <w:t>CrowdStrike Falcon</w:t>
      </w:r>
      <w:bookmarkEnd w:id="33"/>
    </w:p>
    <w:p w14:paraId="183925F0" w14:textId="77777777" w:rsidR="00234347" w:rsidRDefault="00234347" w:rsidP="008747BE">
      <w:pPr>
        <w:spacing w:after="12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14:paraId="63713297" w14:textId="77777777" w:rsidR="00234347" w:rsidRDefault="00234347" w:rsidP="008747BE">
      <w:pPr>
        <w:spacing w:after="12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120" w:line="252" w:lineRule="auto" w:before="160"/>
        <w:rPr>
          <w:bCs w:val="0"/>
        </w:rPr>
      </w:pPr>
      <w:bookmarkStart w:id="34" w:name="_Toc234712079"/>
      <w:r w:rsidRPr="008747BE">
        <w:rPr>
          <w:rFonts w:ascii="Times New Roman" w:hAnsi="Times New Roman"/>
          <w:bCs w:val="0"/>
          <w:sz w:val="22"/>
        </w:rPr>
        <w:t>Trend Micro Vision One</w:t>
      </w:r>
      <w:bookmarkEnd w:id="34"/>
    </w:p>
    <w:p w14:paraId="311059E5" w14:textId="77777777" w:rsidR="00234347" w:rsidRDefault="00234347" w:rsidP="008747BE">
      <w:pPr>
        <w:spacing w:after="12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14:paraId="5B5573F7" w14:textId="77777777" w:rsidR="00234347" w:rsidRDefault="00234347" w:rsidP="008747BE">
      <w:pPr>
        <w:spacing w:after="120" w:line="252" w:lineRule="auto"/>
        <w:ind w:firstLine="720"/>
      </w:pPr>
      <w:r>
        <w:t xml:space="preserve">From a Bachelor project perspective, the value of comparing Trend Micro Vision One is that it helps justify why the proposed project must include more than a simple classifier. The project should include visibility, </w:t>
      </w:r>
      <w:r>
        <w:lastRenderedPageBreak/>
        <w:t>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120" w:line="252" w:lineRule="auto" w:before="160"/>
        <w:rPr>
          <w:bCs w:val="0"/>
        </w:rPr>
      </w:pPr>
      <w:bookmarkStart w:id="35" w:name="_Toc234712080"/>
      <w:r w:rsidRPr="008747BE">
        <w:rPr>
          <w:rFonts w:ascii="Times New Roman" w:hAnsi="Times New Roman"/>
          <w:bCs w:val="0"/>
          <w:sz w:val="22"/>
        </w:rPr>
        <w:t>Google Security Operations</w:t>
      </w:r>
      <w:bookmarkEnd w:id="35"/>
    </w:p>
    <w:p w14:paraId="7F2B62C1" w14:textId="77777777" w:rsidR="00234347" w:rsidRDefault="00234347" w:rsidP="008747BE">
      <w:pPr>
        <w:spacing w:after="12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14:paraId="3E788B1D" w14:textId="77777777" w:rsidR="00234347" w:rsidRDefault="00234347" w:rsidP="008747BE">
      <w:pPr>
        <w:spacing w:after="12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120" w:line="252" w:lineRule="auto" w:before="160"/>
        <w:rPr>
          <w:bCs w:val="0"/>
        </w:rPr>
      </w:pPr>
      <w:bookmarkStart w:id="36" w:name="_Toc234712081"/>
      <w:r w:rsidRPr="008747BE">
        <w:rPr>
          <w:rFonts w:ascii="Times New Roman" w:hAnsi="Times New Roman"/>
          <w:bCs w:val="0"/>
          <w:sz w:val="22"/>
        </w:rPr>
        <w:t>Rapid7 InsightIDR</w:t>
      </w:r>
      <w:bookmarkEnd w:id="36"/>
    </w:p>
    <w:p w14:paraId="3AAC2858" w14:textId="77777777" w:rsidR="00234347" w:rsidRDefault="00234347" w:rsidP="008747BE">
      <w:pPr>
        <w:spacing w:after="12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14:paraId="79949A0C" w14:textId="77777777" w:rsidR="00234347" w:rsidRDefault="00234347" w:rsidP="008747BE">
      <w:pPr>
        <w:spacing w:after="12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120" w:line="252" w:lineRule="auto" w:before="160"/>
        <w:rPr>
          <w:bCs w:val="0"/>
        </w:rPr>
      </w:pPr>
      <w:bookmarkStart w:id="37" w:name="_Toc234712082"/>
      <w:r w:rsidRPr="008747BE">
        <w:rPr>
          <w:rFonts w:ascii="Times New Roman" w:hAnsi="Times New Roman"/>
          <w:bCs w:val="0"/>
          <w:sz w:val="22"/>
        </w:rPr>
        <w:t>Security Onion 2</w:t>
      </w:r>
      <w:bookmarkEnd w:id="37"/>
    </w:p>
    <w:p w14:paraId="31D35B60" w14:textId="77777777" w:rsidR="00234347" w:rsidRDefault="00234347" w:rsidP="008747BE">
      <w:pPr>
        <w:spacing w:after="12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14:paraId="146542F3" w14:textId="77777777" w:rsidR="00234347" w:rsidRDefault="00234347" w:rsidP="008747BE">
      <w:pPr>
        <w:spacing w:after="12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120" w:line="252" w:lineRule="auto" w:before="160"/>
        <w:rPr>
          <w:bCs w:val="0"/>
        </w:rPr>
      </w:pPr>
      <w:bookmarkStart w:id="38" w:name="_Toc234712083"/>
      <w:r w:rsidRPr="008747BE">
        <w:rPr>
          <w:rFonts w:ascii="Times New Roman" w:hAnsi="Times New Roman"/>
          <w:bCs w:val="0"/>
          <w:sz w:val="22"/>
        </w:rPr>
        <w:t>Zeek</w:t>
      </w:r>
      <w:bookmarkEnd w:id="38"/>
    </w:p>
    <w:p w14:paraId="4C9DB559" w14:textId="77777777" w:rsidR="00234347" w:rsidRDefault="00234347" w:rsidP="008747BE">
      <w:pPr>
        <w:spacing w:after="12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14:paraId="59430673" w14:textId="77777777" w:rsidR="00234347" w:rsidRDefault="00234347" w:rsidP="008747BE">
      <w:pPr>
        <w:spacing w:after="12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120" w:line="252" w:lineRule="auto" w:before="160"/>
        <w:rPr>
          <w:bCs w:val="0"/>
        </w:rPr>
      </w:pPr>
      <w:bookmarkStart w:id="39" w:name="_Toc234712084"/>
      <w:r w:rsidRPr="008747BE">
        <w:rPr>
          <w:rFonts w:ascii="Times New Roman" w:hAnsi="Times New Roman"/>
          <w:bCs w:val="0"/>
          <w:sz w:val="22"/>
        </w:rPr>
        <w:lastRenderedPageBreak/>
        <w:t>Suricata</w:t>
      </w:r>
      <w:bookmarkEnd w:id="39"/>
    </w:p>
    <w:p w14:paraId="7962DD5E" w14:textId="77777777" w:rsidR="00234347" w:rsidRDefault="00234347" w:rsidP="008747BE">
      <w:pPr>
        <w:spacing w:after="12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14:paraId="60D34B1E" w14:textId="77777777" w:rsidR="00234347" w:rsidRDefault="00234347" w:rsidP="008747BE">
      <w:pPr>
        <w:spacing w:after="12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120" w:line="252" w:lineRule="auto" w:before="160"/>
        <w:rPr>
          <w:bCs w:val="0"/>
        </w:rPr>
      </w:pPr>
      <w:bookmarkStart w:id="40" w:name="_Toc234712085"/>
      <w:r w:rsidRPr="008747BE">
        <w:rPr>
          <w:rFonts w:ascii="Times New Roman" w:hAnsi="Times New Roman"/>
          <w:bCs w:val="0"/>
          <w:sz w:val="22"/>
        </w:rPr>
        <w:t>Wazuh</w:t>
      </w:r>
      <w:bookmarkEnd w:id="40"/>
    </w:p>
    <w:p w14:paraId="01150DEF" w14:textId="77777777" w:rsidR="00234347" w:rsidRDefault="00234347" w:rsidP="008747BE">
      <w:pPr>
        <w:spacing w:after="12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14:paraId="1FC43B81" w14:textId="77777777" w:rsidR="00234347" w:rsidRDefault="00234347" w:rsidP="008747BE">
      <w:pPr>
        <w:spacing w:after="12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120" w:line="252" w:lineRule="auto" w:before="160"/>
        <w:rPr>
          <w:bCs w:val="0"/>
        </w:rPr>
      </w:pPr>
      <w:bookmarkStart w:id="41" w:name="_Toc234712086"/>
      <w:r w:rsidRPr="008747BE">
        <w:rPr>
          <w:rFonts w:ascii="Times New Roman" w:hAnsi="Times New Roman"/>
          <w:bCs w:val="0"/>
          <w:sz w:val="22"/>
        </w:rPr>
        <w:t>Snort 3</w:t>
      </w:r>
      <w:bookmarkEnd w:id="41"/>
    </w:p>
    <w:p w14:paraId="0F03A576" w14:textId="77777777" w:rsidR="00234347" w:rsidRDefault="00234347" w:rsidP="008747BE">
      <w:pPr>
        <w:spacing w:after="12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14:paraId="19EF4D6D" w14:textId="77777777" w:rsidR="00234347" w:rsidRDefault="00234347" w:rsidP="008747BE">
      <w:pPr>
        <w:spacing w:after="120" w:line="252" w:lineRule="auto"/>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120" w:line="252" w:lineRule="auto" w:before="160"/>
        <w:rPr>
          <w:bCs w:val="0"/>
        </w:rPr>
      </w:pPr>
      <w:bookmarkStart w:id="42" w:name="_Toc234712087"/>
      <w:r w:rsidRPr="008747BE">
        <w:rPr>
          <w:rFonts w:ascii="Times New Roman" w:hAnsi="Times New Roman"/>
          <w:bCs w:val="0"/>
          <w:sz w:val="22"/>
        </w:rPr>
        <w:t>Cisco XDR</w:t>
      </w:r>
      <w:bookmarkEnd w:id="42"/>
    </w:p>
    <w:p w14:paraId="4232479B" w14:textId="77777777" w:rsidR="00234347" w:rsidRDefault="00234347" w:rsidP="008747BE">
      <w:pPr>
        <w:spacing w:after="12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14:paraId="1DF1DC4E" w14:textId="77777777" w:rsidR="00234347" w:rsidRDefault="00234347" w:rsidP="008747BE">
      <w:pPr>
        <w:spacing w:after="12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9D33EDD" w14:textId="77777777" w:rsidR="005D103B" w:rsidRPr="008747BE" w:rsidRDefault="00234347">
      <w:pPr>
        <w:pStyle w:val="Heading1"/>
        <w:spacing w:after="200" w:line="252" w:lineRule="auto" w:before="360"/>
        <w:rPr>
          <w:bCs w:val="0"/>
          <w:sz w:val="32"/>
          <w:szCs w:val="32"/>
        </w:rPr>
      </w:pPr>
      <w:bookmarkStart w:id="43" w:name="_Toc234712088"/>
      <w:r w:rsidRPr="008747BE">
        <w:rPr>
          <w:rFonts w:ascii="Times New Roman" w:hAnsi="Times New Roman"/>
          <w:bCs w:val="0"/>
          <w:sz w:val="24"/>
          <w:szCs w:val="32"/>
        </w:rPr>
        <w:lastRenderedPageBreak/>
        <w:t>Chapter 3 - Proposed System Architecture</w:t>
      </w:r>
      <w:bookmarkEnd w:id="43"/>
    </w:p>
    <w:p w14:paraId="181F89F7" w14:textId="77777777" w:rsidR="005D103B" w:rsidRPr="008747BE" w:rsidRDefault="00234347">
      <w:pPr>
        <w:pStyle w:val="Heading2"/>
        <w:spacing w:after="120" w:line="252" w:lineRule="auto" w:before="160"/>
        <w:rPr>
          <w:bCs w:val="0"/>
        </w:rPr>
      </w:pPr>
      <w:bookmarkStart w:id="44" w:name="_Toc234712089"/>
      <w:r w:rsidRPr="008747BE">
        <w:rPr>
          <w:rFonts w:ascii="Times New Roman" w:hAnsi="Times New Roman"/>
          <w:bCs w:val="0"/>
          <w:sz w:val="22"/>
        </w:rPr>
        <w:t>3.1 Architecture Overview</w:t>
      </w:r>
      <w:bookmarkEnd w:id="44"/>
    </w:p>
    <w:p w14:paraId="0CFC8EDE" w14:textId="77777777" w:rsidR="005D103B" w:rsidRDefault="00234347">
      <w:pPr>
        <w:spacing w:after="12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spacing w:before="200" w:after="120"/>
        <w:jc w:val="center"/>
      </w:pPr>
      <w:r>
        <w:rPr>
          <w:noProof/>
        </w:rPr>
        <w:drawing>
          <wp:inline distT="0" distB="0" distL="0" distR="0" wp14:anchorId="529AC2C0" wp14:editId="33FC17FA">
            <wp:extent cx="6172200" cy="41148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172200" cy="4114800"/>
                    </a:xfrm>
                    <a:prstGeom prst="rect">
                      <a:avLst/>
                    </a:prstGeom>
                  </pic:spPr>
                </pic:pic>
              </a:graphicData>
            </a:graphic>
          </wp:inline>
        </w:drawing>
      </w:r>
    </w:p>
    <w:p w14:paraId="66CD3243" w14:textId="77777777" w:rsidR="005D103B" w:rsidRDefault="00234347">
      <w:pPr>
        <w:keepNext w:val="0"/>
        <w:spacing w:before="80" w:after="240"/>
        <w:jc w:val="center"/>
      </w:pPr>
      <w:r>
        <w:rPr>
          <w:i/>
          <w:sz w:val="20"/>
        </w:rPr>
        <w:t>Figure 1. Proposed System Architecture.</w:t>
      </w:r>
    </w:p>
    <w:p w14:paraId="690E131F" w14:textId="77777777" w:rsidR="005D103B" w:rsidRPr="008747BE" w:rsidRDefault="00234347">
      <w:pPr>
        <w:pStyle w:val="Heading2"/>
        <w:spacing w:after="120" w:line="252" w:lineRule="auto" w:before="160"/>
        <w:rPr>
          <w:bCs w:val="0"/>
        </w:rPr>
      </w:pPr>
      <w:bookmarkStart w:id="45" w:name="_Toc234712090"/>
      <w:r w:rsidRPr="008747BE">
        <w:rPr>
          <w:rFonts w:ascii="Times New Roman" w:hAnsi="Times New Roman"/>
          <w:bCs w:val="0"/>
          <w:sz w:val="22"/>
        </w:rPr>
        <w:t>3.2 AI Detection Pipeline</w:t>
      </w:r>
      <w:bookmarkEnd w:id="45"/>
    </w:p>
    <w:p w14:paraId="5C0083D9" w14:textId="77777777" w:rsidR="005D103B" w:rsidRDefault="00234347">
      <w:pPr>
        <w:spacing w:after="12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spacing w:before="200" w:after="120"/>
        <w:jc w:val="center"/>
      </w:pPr>
      <w:r>
        <w:rPr>
          <w:noProof/>
        </w:rPr>
        <w:lastRenderedPageBreak/>
        <w:drawing>
          <wp:inline distT="0" distB="0" distL="0" distR="0" wp14:anchorId="405CD382" wp14:editId="442AFE3D">
            <wp:extent cx="6172200" cy="2147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6172200" cy="2147772"/>
                    </a:xfrm>
                    <a:prstGeom prst="rect">
                      <a:avLst/>
                    </a:prstGeom>
                  </pic:spPr>
                </pic:pic>
              </a:graphicData>
            </a:graphic>
          </wp:inline>
        </w:drawing>
      </w:r>
    </w:p>
    <w:p w14:paraId="101E1FE2" w14:textId="77777777" w:rsidR="005D103B" w:rsidRDefault="00234347">
      <w:pPr>
        <w:keepNext w:val="0"/>
        <w:spacing w:before="80" w:after="240"/>
        <w:jc w:val="center"/>
      </w:pPr>
      <w:r>
        <w:rPr>
          <w:i/>
          <w:sz w:val="20"/>
        </w:rPr>
        <w:t>Figure 2. AI Detection Pipeline.</w:t>
      </w:r>
    </w:p>
    <w:p w14:paraId="6EB9EA9B" w14:textId="77777777" w:rsidR="005D103B" w:rsidRPr="008747BE" w:rsidRDefault="00234347">
      <w:pPr>
        <w:pStyle w:val="Heading2"/>
        <w:spacing w:after="120" w:line="252" w:lineRule="auto" w:before="160"/>
        <w:rPr>
          <w:bCs w:val="0"/>
        </w:rPr>
      </w:pPr>
      <w:bookmarkStart w:id="46" w:name="_Toc234712091"/>
      <w:r w:rsidRPr="008747BE">
        <w:rPr>
          <w:rFonts w:ascii="Times New Roman" w:hAnsi="Times New Roman"/>
          <w:bCs w:val="0"/>
          <w:sz w:val="22"/>
        </w:rPr>
        <w:t>3.3 Main Modules</w:t>
      </w:r>
      <w:bookmarkEnd w:id="46"/>
    </w:p>
    <w:p w14:paraId="00876F8A" w14:textId="77777777" w:rsidR="00D80923" w:rsidRDefault="002E0196">
      <w:pPr>
        <w:pStyle w:val="Heading3"/>
        <w:spacing w:before="160" w:after="120"/>
      </w:pPr>
      <w:r>
        <w:rPr>
          <w:rFonts w:ascii="Times New Roman" w:hAnsi="Times New Roman"/>
        </w:rPr>
        <w:t>3.3.1 Implemented Core Modules (Aligned with Software)</w:t>
      </w:r>
    </w:p>
    <w:p>
      <w:pPr>
        <w:spacing w:after="120" w:line="276" w:lineRule="auto"/>
      </w:pPr>
      <w:r>
        <w:t>The implemented system modules match the software repository. Monitoring captures live connections or CSV flows and extracts 39 numerical features. The Hybrid AI engine loads Random Forest, XGBoost, Isolation Forest, Autoencoder, and LSTM models. The Decision Engine fuses votes into label, confidence, threat score, and severity. Threat Intelligence enriches source IPs. Explainable AI returns feature importance and recommended actions. The Alert Manager creates Medium+ alerts and executes SOAR playbooks. Telegram notifications inform the analyst. Threat Simulation injects controlled lab campaigns. Online learning updates an SGDClassifier with partial_fit without overwriting the five core models.</w:t>
      </w:r>
    </w:p>
    <w:p>
      <w:pPr>
        <w:pStyle w:val="Heading3"/>
        <w:spacing w:before="160" w:after="120"/>
      </w:pPr>
      <w:r>
        <w:t>3.3.2 Implementation and Evaluation Status</w:t>
      </w:r>
    </w:p>
    <w:p>
      <w:pPr>
        <w:spacing w:after="120" w:line="276" w:lineRule="auto"/>
      </w:pPr>
      <w:r>
        <w:t>Implemented and tested: capture, 39-feature extraction, RF/XGB/IF holdout evaluation, dashboard, alerts, Telegram, Threat Simulation, stored XAI, MITRE mapping, SOAR playbooks. Implemented but not fully evaluated on the Table 11 holdout: Autoencoder, LSTM sequence model, Hybrid fusion (live only). Proposed/future: SHAP plots, full CICIDS2017 public import, SPAN/TAP fleet, email/SMTP channel.</w:t>
      </w:r>
    </w:p>
    <w:p>
      <w:pPr>
        <w:pStyle w:val="Heading3"/>
        <w:keepNext w:val="0"/>
        <w:spacing w:before="240" w:after="160"/>
        <w:jc w:val="center"/>
      </w:pPr>
      <w:r>
        <w:rPr>
          <w:b/>
          <w:i w:val="0"/>
          <w:sz w:val="22"/>
        </w:rPr>
        <w:t>Table 3A. Component Implementation Status</w:t>
      </w:r>
    </w:p>
    <w:p>
      <w:pPr>
        <w:spacing w:after="120" w:line="276" w:lineRule="auto"/>
      </w:pPr>
      <w:r>
        <w:t>Legend: Implemented and tested | Implemented but not fully evaluated | Proposed / future work</w:t>
      </w:r>
    </w:p>
    <w:p>
      <w:pPr>
        <w:spacing w:after="160" w:line="276" w:lineRule="auto"/>
      </w:pPr>
      <w:r>
        <w:t>Interpretation. Architecture diagrams match the running Streamlit/FastAPI codebase: every green item was observed during Threat Simulation or holdout evaluation. Yellow items exist in software but lack the same reproducible holdout script as RF/XGB/IF. Blue items remain future work.</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before="60" w:after="60" w:line="259" w:lineRule="auto"/>
            </w:pPr>
            <w:r>
              <w:rPr>
                <w:sz w:val="20"/>
              </w:rPr>
              <w:t>Component</w:t>
            </w:r>
          </w:p>
        </w:tc>
        <w:tc>
          <w:tcPr>
            <w:tcW w:type="dxa" w:w="3408"/>
          </w:tcPr>
          <w:p>
            <w:pPr>
              <w:spacing w:before="60" w:after="60" w:line="259" w:lineRule="auto"/>
            </w:pPr>
            <w:r>
              <w:rPr>
                <w:sz w:val="20"/>
              </w:rPr>
              <w:t>Status</w:t>
            </w:r>
          </w:p>
        </w:tc>
        <w:tc>
          <w:tcPr>
            <w:tcW w:type="dxa" w:w="3408"/>
          </w:tcPr>
          <w:p>
            <w:pPr>
              <w:spacing w:before="60" w:after="60" w:line="259" w:lineRule="auto"/>
            </w:pPr>
            <w:r>
              <w:rPr>
                <w:sz w:val="20"/>
              </w:rPr>
              <w:t>Evidence</w:t>
            </w:r>
          </w:p>
        </w:tc>
      </w:tr>
      <w:tr>
        <w:tc>
          <w:tcPr>
            <w:tcW w:type="dxa" w:w="3408"/>
          </w:tcPr>
          <w:p>
            <w:pPr>
              <w:spacing w:before="60" w:after="60" w:line="259" w:lineRule="auto"/>
            </w:pPr>
            <w:r>
              <w:rPr>
                <w:sz w:val="20"/>
              </w:rPr>
              <w:t>Random Forest / XGBoost / IF</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Holdout metrics §5.6.1; models on disk</w:t>
            </w:r>
          </w:p>
        </w:tc>
      </w:tr>
      <w:tr>
        <w:tc>
          <w:tcPr>
            <w:tcW w:type="dxa" w:w="3408"/>
          </w:tcPr>
          <w:p>
            <w:pPr>
              <w:spacing w:before="60" w:after="60" w:line="259" w:lineRule="auto"/>
            </w:pPr>
            <w:r>
              <w:rPr>
                <w:sz w:val="20"/>
              </w:rPr>
              <w:t>Autoencoder</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Loaded at inference; no Table 11 holdout row</w:t>
            </w:r>
          </w:p>
        </w:tc>
      </w:tr>
      <w:tr>
        <w:tc>
          <w:tcPr>
            <w:tcW w:type="dxa" w:w="3408"/>
          </w:tcPr>
          <w:p>
            <w:pPr>
              <w:spacing w:before="60" w:after="60" w:line="259" w:lineRule="auto"/>
            </w:pPr>
            <w:r>
              <w:rPr>
                <w:sz w:val="20"/>
              </w:rPr>
              <w:t>LSTM sequences</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window_size=10; no Table 11 holdout row</w:t>
            </w:r>
          </w:p>
        </w:tc>
      </w:tr>
      <w:tr>
        <w:tc>
          <w:tcPr>
            <w:tcW w:type="dxa" w:w="3408"/>
          </w:tcPr>
          <w:p>
            <w:pPr>
              <w:spacing w:before="60" w:after="60" w:line="259" w:lineRule="auto"/>
            </w:pPr>
            <w:r>
              <w:rPr>
                <w:sz w:val="20"/>
              </w:rPr>
              <w:t>Hybrid fusion</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Live fuse_decisions(); Threat Simulation alerts</w:t>
            </w:r>
          </w:p>
        </w:tc>
      </w:tr>
      <w:tr>
        <w:tc>
          <w:tcPr>
            <w:tcW w:type="dxa" w:w="3408"/>
          </w:tcPr>
          <w:p>
            <w:pPr>
              <w:spacing w:before="60" w:after="60" w:line="259" w:lineRule="auto"/>
            </w:pPr>
            <w:r>
              <w:rPr>
                <w:sz w:val="20"/>
              </w:rPr>
              <w:t>Explainable AI (stored JSON)</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Detection/Alerts/Copilot pages</w:t>
            </w:r>
          </w:p>
        </w:tc>
      </w:tr>
      <w:tr>
        <w:tc>
          <w:tcPr>
            <w:tcW w:type="dxa" w:w="3408"/>
          </w:tcPr>
          <w:p>
            <w:pPr>
              <w:spacing w:before="60" w:after="60" w:line="259" w:lineRule="auto"/>
            </w:pPr>
            <w:r>
              <w:rPr>
                <w:sz w:val="20"/>
              </w:rPr>
              <w:t>Threat Intelligence / MITRE</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mitre_map.py; SOC Ops tab tested</w:t>
            </w:r>
          </w:p>
        </w:tc>
      </w:tr>
      <w:tr>
        <w:tc>
          <w:tcPr>
            <w:tcW w:type="dxa" w:w="3408"/>
          </w:tcPr>
          <w:p>
            <w:pPr>
              <w:spacing w:before="60" w:after="60" w:line="259" w:lineRule="auto"/>
            </w:pPr>
            <w:r>
              <w:rPr>
                <w:sz w:val="20"/>
              </w:rPr>
              <w:t>SOAR playbooks</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alert_manager playbook hooks</w:t>
            </w:r>
          </w:p>
        </w:tc>
      </w:tr>
      <w:tr>
        <w:tc>
          <w:tcPr>
            <w:tcW w:type="dxa" w:w="3408"/>
          </w:tcPr>
          <w:p>
            <w:pPr>
              <w:spacing w:before="60" w:after="60" w:line="259" w:lineRule="auto"/>
            </w:pPr>
            <w:r>
              <w:rPr>
                <w:sz w:val="20"/>
              </w:rPr>
              <w:t>Online incremental learning</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SOC Ops tab; does not replace core models</w:t>
            </w:r>
          </w:p>
        </w:tc>
      </w:tr>
      <w:tr>
        <w:tc>
          <w:tcPr>
            <w:tcW w:type="dxa" w:w="3408"/>
          </w:tcPr>
          <w:p>
            <w:pPr>
              <w:spacing w:before="60" w:after="60" w:line="259" w:lineRule="auto"/>
            </w:pPr>
            <w:r>
              <w:rPr>
                <w:sz w:val="20"/>
              </w:rPr>
              <w:t>Threat Simulation</w:t>
            </w:r>
          </w:p>
        </w:tc>
        <w:tc>
          <w:tcPr>
            <w:tcW w:type="dxa" w:w="3408"/>
          </w:tcPr>
          <w:p>
            <w:pPr>
              <w:spacing w:before="60" w:after="60" w:line="259" w:lineRule="auto"/>
            </w:pPr>
            <w:r>
              <w:rPr>
                <w:sz w:val="20"/>
              </w:rPr>
              <w:t>Implemented and tested</w:t>
            </w:r>
          </w:p>
        </w:tc>
        <w:tc>
          <w:tcPr>
            <w:tcW w:type="dxa" w:w="3408"/>
          </w:tcPr>
          <w:p>
            <w:pPr>
              <w:spacing w:before="60" w:after="60" w:line="259" w:lineRule="auto"/>
            </w:pPr>
            <w:r>
              <w:rPr>
                <w:sz w:val="20"/>
              </w:rPr>
              <w:t>Campaign tests on TEST-NET IPs</w:t>
            </w:r>
          </w:p>
        </w:tc>
      </w:tr>
      <w:tr>
        <w:tc>
          <w:tcPr>
            <w:tcW w:type="dxa" w:w="3408"/>
          </w:tcPr>
          <w:p>
            <w:pPr>
              <w:spacing w:before="60" w:after="60" w:line="259" w:lineRule="auto"/>
            </w:pPr>
            <w:r>
              <w:rPr>
                <w:sz w:val="20"/>
              </w:rPr>
              <w:t>AI Security Assistant</w:t>
            </w:r>
          </w:p>
        </w:tc>
        <w:tc>
          <w:tcPr>
            <w:tcW w:type="dxa" w:w="3408"/>
          </w:tcPr>
          <w:p>
            <w:pPr>
              <w:spacing w:before="60" w:after="60" w:line="259" w:lineRule="auto"/>
            </w:pPr>
            <w:r>
              <w:rPr>
                <w:sz w:val="20"/>
              </w:rPr>
              <w:t>Implemented but not fully evaluated</w:t>
            </w:r>
          </w:p>
        </w:tc>
        <w:tc>
          <w:tcPr>
            <w:tcW w:type="dxa" w:w="3408"/>
          </w:tcPr>
          <w:p>
            <w:pPr>
              <w:spacing w:before="60" w:after="60" w:line="259" w:lineRule="auto"/>
            </w:pPr>
            <w:r>
              <w:rPr>
                <w:sz w:val="20"/>
              </w:rPr>
              <w:t>Copilot page; context from DB, not separate ML</w:t>
            </w:r>
          </w:p>
        </w:tc>
      </w:tr>
      <w:tr>
        <w:tc>
          <w:tcPr>
            <w:tcW w:type="dxa" w:w="3408"/>
          </w:tcPr>
          <w:p>
            <w:pPr>
              <w:spacing w:before="60" w:after="60" w:line="259" w:lineRule="auto"/>
            </w:pPr>
            <w:r>
              <w:rPr>
                <w:sz w:val="20"/>
              </w:rPr>
              <w:t>Email / SMTP alerts</w:t>
            </w:r>
          </w:p>
        </w:tc>
        <w:tc>
          <w:tcPr>
            <w:tcW w:type="dxa" w:w="3408"/>
          </w:tcPr>
          <w:p>
            <w:pPr>
              <w:spacing w:before="60" w:after="60" w:line="259" w:lineRule="auto"/>
            </w:pPr>
            <w:r>
              <w:rPr>
                <w:sz w:val="20"/>
              </w:rPr>
              <w:t>Proposed / future work</w:t>
            </w:r>
          </w:p>
        </w:tc>
        <w:tc>
          <w:tcPr>
            <w:tcW w:type="dxa" w:w="3408"/>
          </w:tcPr>
          <w:p>
            <w:pPr>
              <w:spacing w:before="60" w:after="60" w:line="259" w:lineRule="auto"/>
            </w:pPr>
            <w:r>
              <w:rPr>
                <w:sz w:val="20"/>
              </w:rPr>
              <w:t>Not implemented; Telegram used instead</w:t>
            </w:r>
          </w:p>
        </w:tc>
      </w:tr>
    </w:tbl>
    <w:p>
      <w:pPr>
        <w:spacing w:after="120" w:line="276" w:lineRule="auto" w:before="280"/>
      </w:pPr>
      <w:r>
        <w:t>Implemented and tested: capture, 39-feature extraction, RF/XGB/IF holdout evaluation, dashboard, alerts, Telegram, Threat Simulation, stored XAI, MITRE mapping, SOAR playbooks. Implemented but not fully evaluated on the Table 11 holdout: Autoencoder, LSTM sequence model, Hybrid fusion (live only). Proposed/future: SHAP plots, full CICIDS2017 public import, SPAN/TAP fleet, email/SMTP channel.</w:t>
      </w:r>
    </w:p>
    <w:p w14:paraId="66CEACAA" w14:textId="77777777" w:rsidR="00D80923" w:rsidRDefault="002E0196">
      <w:pPr>
        <w:spacing w:after="120" w:line="276" w:lineRule="auto"/>
      </w:pPr>
      <w:r>
        <w:rPr>
          <w:sz w:val="24"/>
        </w:rPr>
        <w:t>The</w:t>
      </w:r>
      <w:r>
        <w:rPr>
          <w:sz w:val="24"/>
        </w:rPr>
        <w:t xml:space="preserve"> implemented system modules match the software repository. Monitoring captures live connections or CSV flows and extracts numerical features. The Hybrid AI engine loads Random Forest, XGBoost, Isolation Forest, Autoencoder, and LSTM models. The Decision En</w:t>
      </w:r>
      <w:r>
        <w:rPr>
          <w:sz w:val="24"/>
        </w:rPr>
        <w:t>gine fuses votes into label, confidence, threat score, and severity. Threat Intelligence enriches source IPs. Explainable AI (XAI) returns feature importance and recommended actions. The Alert Manager creates Medium+ alerts and executes SOAR playbooks. Tel</w:t>
      </w:r>
      <w:r>
        <w:rPr>
          <w:sz w:val="24"/>
        </w:rPr>
        <w:t>egram and local Windows notifications inform the analyst. Firewall blocking can write to the database and, when enabled, apply OS firewall rules. Threat Simulation injects controlled lab campaigns into the live pipeline. Online learning queues labeled samp</w:t>
      </w:r>
      <w:r>
        <w:rPr>
          <w:sz w:val="24"/>
        </w:rPr>
        <w:t>les and updates an SGDClassifier with partial_fit without overwriting the five core models. SOC Ops and Settings pages manage MITRE views, playbooks, online status, and Telegram credentials. (Breiman, 2001) (Chen and Guestrin, 2016) (Liu, Ting and Zhou, 20</w:t>
      </w:r>
      <w:r>
        <w:rPr>
          <w:sz w:val="24"/>
        </w:rPr>
        <w:t>08) (Telegram FZ LLC, n.d.) (Scikit-learn developers, n.d.b) (Scikit-learn developers, n.d.a) Reputation checks can use providers such as AbuseIPDB (AbuseIPDB, n.d.).</w:t>
      </w:r>
    </w:p>
    <w:p w14:paraId="21C2E40E" w14:textId="77777777" w:rsidR="00D80923" w:rsidRDefault="002E0196">
      <w:pPr>
        <w:spacing w:before="200" w:after="120"/>
        <w:jc w:val="center"/>
      </w:pPr>
      <w:r>
        <w:rPr>
          <w:noProof/>
        </w:rPr>
        <w:lastRenderedPageBreak/>
        <w:drawing>
          <wp:inline distT="0" distB="0" distL="0" distR="0" wp14:anchorId="22E642DC" wp14:editId="769FC89C">
            <wp:extent cx="6172200" cy="39678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6172200" cy="3967842"/>
                    </a:xfrm>
                    <a:prstGeom prst="rect">
                      <a:avLst/>
                    </a:prstGeom>
                  </pic:spPr>
                </pic:pic>
              </a:graphicData>
            </a:graphic>
          </wp:inline>
        </w:drawing>
      </w:r>
    </w:p>
    <w:p w14:paraId="4CB3BA69" w14:textId="77777777" w:rsidR="00D80923" w:rsidRDefault="002E0196">
      <w:pPr>
        <w:keepNext w:val="0"/>
        <w:spacing w:before="80" w:after="160"/>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pPr>
              <w:spacing w:before="60" w:after="60" w:line="259" w:lineRule="auto"/>
            </w:pPr>
            <w:r>
              <w:rPr>
                <w:b/>
                <w:sz w:val="16"/>
              </w:rPr>
              <w:t>Module</w:t>
            </w:r>
          </w:p>
        </w:tc>
        <w:tc>
          <w:tcPr>
            <w:tcW w:w="5112" w:type="dxa"/>
            <w:shd w:val="clear" w:color="auto" w:fill="D9EAF7"/>
            <w:vAlign w:val="center"/>
          </w:tcPr>
          <w:p w14:paraId="1AF754EF" w14:textId="77777777" w:rsidR="005D103B" w:rsidRDefault="00234347">
            <w:pPr>
              <w:spacing w:before="60" w:after="60" w:line="259" w:lineRule="auto"/>
            </w:pPr>
            <w:r>
              <w:rPr>
                <w:b/>
                <w:sz w:val="16"/>
              </w:rPr>
              <w:t>Function</w:t>
            </w:r>
          </w:p>
        </w:tc>
      </w:tr>
      <w:tr w:rsidR="005D103B" w14:paraId="36B60850" w14:textId="77777777">
        <w:trPr>
          <w:jc w:val="center"/>
        </w:trPr>
        <w:tc>
          <w:tcPr>
            <w:tcW w:w="5112" w:type="dxa"/>
            <w:vAlign w:val="center"/>
          </w:tcPr>
          <w:p w14:paraId="23CC9DE2" w14:textId="77777777" w:rsidR="005D103B" w:rsidRDefault="00234347">
            <w:pPr>
              <w:spacing w:before="60" w:after="60" w:line="259" w:lineRule="auto"/>
            </w:pPr>
            <w:r>
              <w:rPr>
                <w:sz w:val="16"/>
              </w:rPr>
              <w:t>Traffic Capture Module</w:t>
            </w:r>
          </w:p>
        </w:tc>
        <w:tc>
          <w:tcPr>
            <w:tcW w:w="5112" w:type="dxa"/>
            <w:vAlign w:val="center"/>
          </w:tcPr>
          <w:p w14:paraId="7BD1B267" w14:textId="77777777" w:rsidR="005D103B" w:rsidRDefault="00234347">
            <w:pPr>
              <w:spacing w:before="60" w:after="60" w:line="259" w:lineRule="auto"/>
            </w:pPr>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pPr>
              <w:spacing w:before="60" w:after="60" w:line="259" w:lineRule="auto"/>
            </w:pPr>
            <w:r>
              <w:rPr>
                <w:sz w:val="16"/>
              </w:rPr>
              <w:t>Feature Extraction Module</w:t>
            </w:r>
          </w:p>
        </w:tc>
        <w:tc>
          <w:tcPr>
            <w:tcW w:w="5112" w:type="dxa"/>
            <w:vAlign w:val="center"/>
          </w:tcPr>
          <w:p w14:paraId="72D080F8" w14:textId="77777777" w:rsidR="005D103B" w:rsidRDefault="00234347">
            <w:pPr>
              <w:spacing w:before="60" w:after="60" w:line="259" w:lineRule="auto"/>
            </w:pPr>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pPr>
              <w:spacing w:before="60" w:after="60" w:line="259" w:lineRule="auto"/>
            </w:pPr>
            <w:r>
              <w:rPr>
                <w:sz w:val="16"/>
              </w:rPr>
              <w:t>Preprocessing Module</w:t>
            </w:r>
          </w:p>
        </w:tc>
        <w:tc>
          <w:tcPr>
            <w:tcW w:w="5112" w:type="dxa"/>
            <w:vAlign w:val="center"/>
          </w:tcPr>
          <w:p w14:paraId="35B8D8DB" w14:textId="77777777" w:rsidR="005D103B" w:rsidRDefault="00234347">
            <w:pPr>
              <w:spacing w:before="60" w:after="60" w:line="259" w:lineRule="auto"/>
            </w:pPr>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pPr>
              <w:spacing w:before="60" w:after="60" w:line="259" w:lineRule="auto"/>
            </w:pPr>
            <w:r>
              <w:rPr>
                <w:sz w:val="16"/>
              </w:rPr>
              <w:t>Hybrid AI Engine</w:t>
            </w:r>
          </w:p>
        </w:tc>
        <w:tc>
          <w:tcPr>
            <w:tcW w:w="5112" w:type="dxa"/>
            <w:vAlign w:val="center"/>
          </w:tcPr>
          <w:p w14:paraId="28E50C57" w14:textId="77777777" w:rsidR="005D103B" w:rsidRDefault="00234347">
            <w:pPr>
              <w:spacing w:before="60" w:after="60" w:line="259" w:lineRule="auto"/>
            </w:pPr>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pPr>
              <w:spacing w:before="60" w:after="60" w:line="259" w:lineRule="auto"/>
            </w:pPr>
            <w:r>
              <w:rPr>
                <w:sz w:val="16"/>
              </w:rPr>
              <w:t>Threat Intelligence Module</w:t>
            </w:r>
          </w:p>
        </w:tc>
        <w:tc>
          <w:tcPr>
            <w:tcW w:w="5112" w:type="dxa"/>
            <w:vAlign w:val="center"/>
          </w:tcPr>
          <w:p w14:paraId="7F8AA246" w14:textId="77777777" w:rsidR="005D103B" w:rsidRDefault="00234347">
            <w:pPr>
              <w:spacing w:before="60" w:after="60" w:line="259" w:lineRule="auto"/>
            </w:pPr>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pPr>
              <w:spacing w:before="60" w:after="60" w:line="259" w:lineRule="auto"/>
            </w:pPr>
            <w:r>
              <w:rPr>
                <w:sz w:val="16"/>
              </w:rPr>
              <w:t>Explainable AI Module</w:t>
            </w:r>
          </w:p>
        </w:tc>
        <w:tc>
          <w:tcPr>
            <w:tcW w:w="5112" w:type="dxa"/>
            <w:vAlign w:val="center"/>
          </w:tcPr>
          <w:p w14:paraId="13DDAFC0" w14:textId="77777777" w:rsidR="005D103B" w:rsidRDefault="00234347">
            <w:pPr>
              <w:spacing w:before="60" w:after="60" w:line="259" w:lineRule="auto"/>
            </w:pPr>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pPr>
              <w:spacing w:before="60" w:after="60" w:line="259" w:lineRule="auto"/>
            </w:pPr>
            <w:r>
              <w:rPr>
                <w:sz w:val="16"/>
              </w:rPr>
              <w:t>Response Engine</w:t>
            </w:r>
          </w:p>
        </w:tc>
        <w:tc>
          <w:tcPr>
            <w:tcW w:w="5112" w:type="dxa"/>
            <w:vAlign w:val="center"/>
          </w:tcPr>
          <w:p w14:paraId="5C8FF171" w14:textId="77777777" w:rsidR="005D103B" w:rsidRDefault="00234347">
            <w:pPr>
              <w:spacing w:before="60" w:after="60" w:line="259" w:lineRule="auto"/>
            </w:pPr>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pPr>
              <w:spacing w:before="60" w:after="60" w:line="259" w:lineRule="auto"/>
            </w:pPr>
            <w:r>
              <w:rPr>
                <w:sz w:val="16"/>
              </w:rPr>
              <w:t>Dashboard</w:t>
            </w:r>
          </w:p>
        </w:tc>
        <w:tc>
          <w:tcPr>
            <w:tcW w:w="5112" w:type="dxa"/>
            <w:vAlign w:val="center"/>
          </w:tcPr>
          <w:p w14:paraId="7CF042E4" w14:textId="77777777" w:rsidR="005D103B" w:rsidRDefault="00234347">
            <w:pPr>
              <w:spacing w:before="60" w:after="60" w:line="259" w:lineRule="auto"/>
            </w:pPr>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pPr>
              <w:spacing w:before="60" w:after="60" w:line="259" w:lineRule="auto"/>
            </w:pPr>
            <w:r>
              <w:rPr>
                <w:sz w:val="16"/>
              </w:rPr>
              <w:t>Database</w:t>
            </w:r>
          </w:p>
        </w:tc>
        <w:tc>
          <w:tcPr>
            <w:tcW w:w="5112" w:type="dxa"/>
            <w:vAlign w:val="center"/>
          </w:tcPr>
          <w:p w14:paraId="2C6E5D1C" w14:textId="77777777" w:rsidR="005D103B" w:rsidRDefault="00234347">
            <w:pPr>
              <w:spacing w:before="60" w:after="60" w:line="259" w:lineRule="auto"/>
            </w:pPr>
            <w:r>
              <w:rPr>
                <w:sz w:val="16"/>
              </w:rPr>
              <w:t>Stores users, traffic logs, predictions, alerts, reports, and blocked IPs.</w:t>
            </w:r>
          </w:p>
        </w:tc>
      </w:tr>
    </w:tbl>
    <w:p w14:paraId="35150B44" w14:textId="77777777" w:rsidR="005D103B" w:rsidRPr="008747BE" w:rsidRDefault="00234347">
      <w:pPr>
        <w:pStyle w:val="Heading2"/>
        <w:spacing w:after="120" w:line="252" w:lineRule="auto" w:before="280"/>
        <w:rPr>
          <w:bCs w:val="0"/>
        </w:rPr>
      </w:pPr>
      <w:bookmarkStart w:id="47" w:name="_Toc234712092"/>
      <w:r w:rsidRPr="008747BE">
        <w:rPr>
          <w:rFonts w:ascii="Times New Roman" w:hAnsi="Times New Roman"/>
          <w:bCs w:val="0"/>
          <w:sz w:val="22"/>
        </w:rPr>
        <w:t>3.4 System Data Pipeline</w:t>
      </w:r>
      <w:bookmarkEnd w:id="47"/>
    </w:p>
    <w:p w14:paraId="035E0EF1" w14:textId="77777777" w:rsidR="005D103B" w:rsidRDefault="00234347">
      <w:pPr>
        <w:spacing w:before="200" w:after="120"/>
        <w:jc w:val="center"/>
      </w:pPr>
      <w:r>
        <w:rPr>
          <w:noProof/>
        </w:rPr>
        <w:drawing>
          <wp:inline distT="0" distB="0" distL="0" distR="0" wp14:anchorId="40684619" wp14:editId="7B56020C">
            <wp:extent cx="6172200" cy="4158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6172200" cy="4158113"/>
                    </a:xfrm>
                    <a:prstGeom prst="rect">
                      <a:avLst/>
                    </a:prstGeom>
                  </pic:spPr>
                </pic:pic>
              </a:graphicData>
            </a:graphic>
          </wp:inline>
        </w:drawing>
      </w:r>
    </w:p>
    <w:p w14:paraId="4A6FE1DB" w14:textId="77777777" w:rsidR="005D103B" w:rsidRDefault="00234347">
      <w:pPr>
        <w:keepNext w:val="0"/>
        <w:spacing w:before="80" w:after="240"/>
        <w:jc w:val="center"/>
      </w:pPr>
      <w:r>
        <w:rPr>
          <w:i/>
          <w:sz w:val="20"/>
        </w:rPr>
        <w:t>Figure 4. System data pipeline (flow extraction → AI engine → storage → dashboard).</w:t>
      </w:r>
    </w:p>
    <w:p w14:paraId="41387223" w14:textId="77777777" w:rsidR="005D103B" w:rsidRPr="008747BE" w:rsidRDefault="00234347">
      <w:pPr>
        <w:pStyle w:val="Heading2"/>
        <w:spacing w:after="120" w:line="252" w:lineRule="auto" w:before="160"/>
        <w:rPr>
          <w:bCs w:val="0"/>
        </w:rPr>
      </w:pPr>
      <w:bookmarkStart w:id="48" w:name="_Toc234712093"/>
      <w:r w:rsidRPr="008747BE">
        <w:rPr>
          <w:rFonts w:ascii="Times New Roman" w:hAnsi="Times New Roman"/>
          <w:bCs w:val="0"/>
          <w:sz w:val="22"/>
        </w:rPr>
        <w:t>3.5 UML Diagrams</w:t>
      </w:r>
      <w:bookmarkEnd w:id="48"/>
    </w:p>
    <w:p w14:paraId="2D7F91EA" w14:textId="77777777" w:rsidR="005D103B" w:rsidRDefault="00234347">
      <w:pPr>
        <w:spacing w:after="120" w:line="252" w:lineRule="auto"/>
      </w:pPr>
      <w:r>
        <w:t>The UML diagrams describe how the administrator interacts with the system and how system components communicate during real-time detection.</w:t>
      </w:r>
    </w:p>
    <w:p w14:paraId="120D98C0" w14:textId="77777777" w:rsidR="005D103B" w:rsidRDefault="00234347">
      <w:pPr>
        <w:spacing w:before="200" w:after="120"/>
        <w:jc w:val="center"/>
      </w:pPr>
      <w:r>
        <w:rPr>
          <w:noProof/>
        </w:rPr>
        <w:lastRenderedPageBreak/>
        <w:drawing>
          <wp:inline distT="0" distB="0" distL="0" distR="0" wp14:anchorId="2D9985D0" wp14:editId="75AF5559">
            <wp:extent cx="6172200" cy="4114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6172200" cy="4114799"/>
                    </a:xfrm>
                    <a:prstGeom prst="rect">
                      <a:avLst/>
                    </a:prstGeom>
                  </pic:spPr>
                </pic:pic>
              </a:graphicData>
            </a:graphic>
          </wp:inline>
        </w:drawing>
      </w:r>
    </w:p>
    <w:p w14:paraId="2EA9AFF4" w14:textId="77777777" w:rsidR="005D103B" w:rsidRDefault="00234347">
      <w:pPr>
        <w:keepNext w:val="0"/>
        <w:spacing w:before="80" w:after="240"/>
        <w:jc w:val="center"/>
      </w:pPr>
      <w:r>
        <w:rPr>
          <w:i/>
          <w:sz w:val="20"/>
        </w:rPr>
        <w:t>Figure 5. Use Case Diagram.</w:t>
      </w:r>
    </w:p>
    <w:p w14:paraId="3ECFF1F1" w14:textId="77777777" w:rsidR="005D103B" w:rsidRDefault="00234347">
      <w:pPr>
        <w:spacing w:before="200" w:after="120"/>
        <w:jc w:val="center"/>
      </w:pPr>
      <w:r>
        <w:rPr>
          <w:noProof/>
        </w:rPr>
        <w:drawing>
          <wp:inline distT="0" distB="0" distL="0" distR="0" wp14:anchorId="626A40E6" wp14:editId="2148A447">
            <wp:extent cx="6172200" cy="3818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6172200" cy="3818890"/>
                    </a:xfrm>
                    <a:prstGeom prst="rect">
                      <a:avLst/>
                    </a:prstGeom>
                  </pic:spPr>
                </pic:pic>
              </a:graphicData>
            </a:graphic>
          </wp:inline>
        </w:drawing>
      </w:r>
    </w:p>
    <w:p w14:paraId="4A817D45" w14:textId="77777777" w:rsidR="005D103B" w:rsidRDefault="00234347">
      <w:pPr>
        <w:keepNext w:val="0"/>
        <w:spacing w:before="80" w:after="240"/>
        <w:jc w:val="center"/>
      </w:pPr>
      <w:r>
        <w:rPr>
          <w:i/>
          <w:sz w:val="20"/>
        </w:rPr>
        <w:t>Figure 6. Sequence Diagram - Real-Time Detection.</w:t>
      </w:r>
    </w:p>
    <w:p w14:paraId="64AFAE49" w14:textId="77777777" w:rsidR="005D103B" w:rsidRDefault="00234347">
      <w:pPr>
        <w:spacing w:before="200" w:after="120"/>
        <w:jc w:val="center"/>
      </w:pPr>
      <w:r>
        <w:rPr>
          <w:noProof/>
        </w:rPr>
        <w:lastRenderedPageBreak/>
        <w:drawing>
          <wp:inline distT="0" distB="0" distL="0" distR="0" wp14:anchorId="7AD300C5" wp14:editId="0BD182A0">
            <wp:extent cx="5952869" cy="5349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5952869" cy="5349240"/>
                    </a:xfrm>
                    <a:prstGeom prst="rect">
                      <a:avLst/>
                    </a:prstGeom>
                  </pic:spPr>
                </pic:pic>
              </a:graphicData>
            </a:graphic>
          </wp:inline>
        </w:drawing>
      </w:r>
    </w:p>
    <w:p w14:paraId="42BE07C7" w14:textId="77777777" w:rsidR="005D103B" w:rsidRDefault="00234347">
      <w:pPr>
        <w:keepNext w:val="0"/>
        <w:spacing w:before="80" w:after="240"/>
        <w:jc w:val="center"/>
      </w:pPr>
      <w:r>
        <w:rPr>
          <w:i/>
          <w:sz w:val="20"/>
        </w:rPr>
        <w:t>Figure 7. Activity Diagram - Detection Workflow.</w:t>
      </w:r>
    </w:p>
    <w:p w14:paraId="0F3D2E4B" w14:textId="77777777" w:rsidR="005D103B" w:rsidRPr="008747BE" w:rsidRDefault="00234347">
      <w:pPr>
        <w:pStyle w:val="Heading2"/>
        <w:spacing w:after="120" w:line="252" w:lineRule="auto" w:before="160"/>
        <w:rPr>
          <w:bCs w:val="0"/>
        </w:rPr>
      </w:pPr>
      <w:bookmarkStart w:id="49" w:name="_Toc234712094"/>
      <w:r w:rsidRPr="008747BE">
        <w:rPr>
          <w:rFonts w:ascii="Times New Roman" w:hAnsi="Times New Roman"/>
          <w:bCs w:val="0"/>
          <w:sz w:val="22"/>
        </w:rPr>
        <w:t>3.6 Threat Model</w:t>
      </w:r>
      <w:bookmarkEnd w:id="49"/>
    </w:p>
    <w:p w14:paraId="3925B449" w14:textId="77777777" w:rsidR="005D103B" w:rsidRDefault="00234347">
      <w:pPr>
        <w:spacing w:after="120" w:line="252" w:lineRule="auto"/>
      </w:pPr>
      <w:r>
        <w:t>The STRIDE model is used to identify major security risks affecting the proposed platform. The system must protect against spoofing, tampering, repudiation, information disclosure, denial of service, and elevation of privilege. (NIST, 2024)</w:t>
      </w:r>
    </w:p>
    <w:p w14:paraId="76822178" w14:textId="77777777" w:rsidR="005D103B" w:rsidRDefault="00234347">
      <w:pPr>
        <w:spacing w:before="200" w:after="120"/>
        <w:jc w:val="center"/>
      </w:pPr>
      <w:r>
        <w:rPr>
          <w:noProof/>
        </w:rPr>
        <w:lastRenderedPageBreak/>
        <w:drawing>
          <wp:inline distT="0" distB="0" distL="0" distR="0" wp14:anchorId="7F8CEDBE" wp14:editId="5C898603">
            <wp:extent cx="6172200" cy="3764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6172200" cy="3764999"/>
                    </a:xfrm>
                    <a:prstGeom prst="rect">
                      <a:avLst/>
                    </a:prstGeom>
                  </pic:spPr>
                </pic:pic>
              </a:graphicData>
            </a:graphic>
          </wp:inline>
        </w:drawing>
      </w:r>
    </w:p>
    <w:p w14:paraId="794AE756" w14:textId="77777777" w:rsidR="005D103B" w:rsidRDefault="00234347">
      <w:pPr>
        <w:keepNext w:val="0"/>
        <w:spacing w:before="80" w:after="240"/>
        <w:jc w:val="center"/>
      </w:pPr>
      <w:r>
        <w:rPr>
          <w:i/>
          <w:sz w:val="20"/>
        </w:rPr>
        <w:t>Figure 8. Simplified STRIDE Threat Model.</w:t>
      </w:r>
    </w:p>
    <w:p w14:paraId="2603395E" w14:textId="77777777" w:rsidR="00D80923" w:rsidRDefault="002E0196">
      <w:pPr>
        <w:pStyle w:val="Heading2"/>
        <w:spacing w:before="160" w:after="120"/>
      </w:pPr>
      <w:r>
        <w:rPr>
          <w:rFonts w:ascii="Times New Roman" w:hAnsi="Times New Roman"/>
          <w:sz w:val="24"/>
        </w:rPr>
        <w:t>3.7 MITRE ATT&amp;CK Mapping and SOAR Playbooks</w:t>
      </w:r>
    </w:p>
    <w:p w14:paraId="64BCA237" w14:textId="77777777" w:rsidR="00D80923" w:rsidRDefault="002E0196">
      <w:pPr>
        <w:spacing w:after="120" w:line="276" w:lineRule="auto"/>
      </w:pPr>
      <w:r>
        <w:rPr>
          <w:sz w:val="24"/>
        </w:rPr>
        <w:t>To improve SOC interpretability, e</w:t>
      </w:r>
      <w:r>
        <w:rPr>
          <w:sz w:val="24"/>
        </w:rPr>
        <w:t>ach attack label is mapped to MITRE ATT&amp;CK tactics and technique IDs (MITRE Corporation, n.d.). For example, PortScan maps to Network Service Discovery (T1046), BruteForce maps to Brute Force (T1110), and Ransomware maps to Data Encrypted for Impact (T1486</w:t>
      </w:r>
      <w:r>
        <w:rPr>
          <w:sz w:val="24"/>
        </w:rPr>
        <w:t>). The mapping is additive enrichment: it does not change the detection decision, but it attaches a standard vocabulary used by security analysts.</w:t>
      </w:r>
    </w:p>
    <w:p w14:paraId="33A7F45E" w14:textId="77777777" w:rsidR="00D80923" w:rsidRDefault="002E0196">
      <w:pPr>
        <w:spacing w:after="120" w:line="276" w:lineRule="auto"/>
      </w:pPr>
      <w:r>
        <w:rPr>
          <w:sz w:val="24"/>
        </w:rPr>
        <w:t>SOAR-style playbooks then convert detections into ordered response steps. A typical playbook creates an alert</w:t>
      </w:r>
      <w:r>
        <w:rPr>
          <w:sz w:val="24"/>
        </w:rPr>
        <w:t>, enriches MITRE/Threat Intelligence, sends Telegram and local notifications, optionally blocks the source IP according to severity rules, and queues the sample for online learning. This provides an academic mini-SOAR workflow without depending on commerci</w:t>
      </w:r>
      <w:r>
        <w:rPr>
          <w:sz w:val="24"/>
        </w:rPr>
        <w:t>al SIEM/SOAR platforms. (Telegram FZ LLC, n.d.)</w:t>
      </w:r>
    </w:p>
    <w:p w14:paraId="4D569290" w14:textId="77777777" w:rsidR="00D80923" w:rsidRDefault="002E0196">
      <w:pPr>
        <w:spacing w:before="200" w:after="120"/>
        <w:jc w:val="center"/>
      </w:pPr>
      <w:r>
        <w:rPr>
          <w:noProof/>
        </w:rPr>
        <w:lastRenderedPageBreak/>
        <w:drawing>
          <wp:inline distT="0" distB="0" distL="0" distR="0" wp14:anchorId="6AE00EF1" wp14:editId="30AA2093">
            <wp:extent cx="617220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6172200" cy="3291840"/>
                    </a:xfrm>
                    <a:prstGeom prst="rect">
                      <a:avLst/>
                    </a:prstGeom>
                  </pic:spPr>
                </pic:pic>
              </a:graphicData>
            </a:graphic>
          </wp:inline>
        </w:drawing>
      </w:r>
    </w:p>
    <w:p w14:paraId="0D41850B" w14:textId="77777777" w:rsidR="00D80923" w:rsidRDefault="002E0196">
      <w:pPr>
        <w:keepNext w:val="0"/>
        <w:spacing w:before="80" w:after="240"/>
        <w:jc w:val="center"/>
      </w:pPr>
      <w:r>
        <w:rPr>
          <w:i/>
          <w:sz w:val="20"/>
        </w:rPr>
        <w:t>Figure 9. MITRE ATT&amp;CK enrichment and SOAR playbook example (Ransomware).</w:t>
      </w:r>
    </w:p>
    <w:p w14:paraId="2599AB99" w14:textId="77777777" w:rsidR="00D80923" w:rsidRDefault="002E0196">
      <w:pPr>
        <w:pStyle w:val="Heading2"/>
        <w:spacing w:before="160" w:after="120"/>
      </w:pPr>
      <w:r>
        <w:rPr>
          <w:rFonts w:ascii="Times New Roman" w:hAnsi="Times New Roman"/>
          <w:sz w:val="24"/>
        </w:rPr>
        <w:t>3.8 Online Incremental Learning</w:t>
      </w:r>
    </w:p>
    <w:p w14:paraId="1358D3B1" w14:textId="77777777" w:rsidR="00D80923" w:rsidRDefault="002E0196">
      <w:pPr>
        <w:spacing w:after="120" w:line="276" w:lineRule="auto"/>
      </w:pPr>
      <w:r>
        <w:rPr>
          <w:sz w:val="24"/>
        </w:rPr>
        <w:t xml:space="preserve">The system stores confirmed/simulated labeled feature vectors in an online buffer. When enough </w:t>
      </w:r>
      <w:r>
        <w:rPr>
          <w:sz w:val="24"/>
        </w:rPr>
        <w:t>samples are available, an SGDClassifier is updated using partial_fit (Scikit-learn developers, n.d.b) and saved as models/online_sgd.pkl. This online model may contribute an optional sixth vote during detection. Importantly, online learning does not overwr</w:t>
      </w:r>
      <w:r>
        <w:rPr>
          <w:sz w:val="24"/>
        </w:rPr>
        <w:t>ite Random Forest, XGBoost, Isolation Forest, Autoencoder, or LSTM models, which preserves stability of the core Hybrid AI pipeline. (Breiman, 2001) (Chen and Guestrin, 2016) (Liu, Ting and Zhou, 2008) (Scikit-learn developers, n.d.a)</w:t>
      </w:r>
    </w:p>
    <w:p w14:paraId="2983E057" w14:textId="77777777" w:rsidR="005D103B" w:rsidRPr="008747BE" w:rsidRDefault="00234347">
      <w:pPr>
        <w:pStyle w:val="Heading1"/>
        <w:spacing w:after="200" w:line="252" w:lineRule="auto" w:before="360"/>
        <w:rPr>
          <w:bCs w:val="0"/>
          <w:sz w:val="32"/>
          <w:szCs w:val="32"/>
        </w:rPr>
      </w:pPr>
      <w:bookmarkStart w:id="50" w:name="_Toc234712095"/>
      <w:r w:rsidRPr="008747BE">
        <w:rPr>
          <w:rFonts w:ascii="Times New Roman" w:hAnsi="Times New Roman"/>
          <w:bCs w:val="0"/>
          <w:sz w:val="24"/>
          <w:szCs w:val="32"/>
        </w:rPr>
        <w:lastRenderedPageBreak/>
        <w:t>Chapter 4 - Implementation Methodology</w:t>
      </w:r>
      <w:bookmarkEnd w:id="50"/>
    </w:p>
    <w:p w14:paraId="43422BFE" w14:textId="77777777" w:rsidR="005D103B" w:rsidRPr="008747BE" w:rsidRDefault="00234347">
      <w:pPr>
        <w:pStyle w:val="Heading2"/>
        <w:spacing w:after="160" w:line="252" w:lineRule="auto" w:before="160"/>
        <w:rPr>
          <w:bCs w:val="0"/>
        </w:rPr>
      </w:pPr>
      <w:bookmarkStart w:id="51" w:name="_Toc234712096"/>
      <w:r w:rsidRPr="008747BE">
        <w:rPr>
          <w:rFonts w:ascii="Times New Roman" w:hAnsi="Times New Roman"/>
          <w:bCs w:val="0"/>
          <w:sz w:val="22"/>
        </w:rPr>
        <w:t>4.1 Technology Stack</w:t>
      </w:r>
      <w:bookmarkEnd w:id="51"/>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pPr>
              <w:spacing w:before="60" w:after="60" w:line="259" w:lineRule="auto"/>
            </w:pPr>
            <w:r>
              <w:rPr>
                <w:b/>
                <w:sz w:val="16"/>
              </w:rPr>
              <w:t>Component</w:t>
            </w:r>
          </w:p>
        </w:tc>
        <w:tc>
          <w:tcPr>
            <w:tcW w:w="5112" w:type="dxa"/>
            <w:shd w:val="clear" w:color="auto" w:fill="D9EAF7"/>
            <w:vAlign w:val="center"/>
          </w:tcPr>
          <w:p w14:paraId="489D339B" w14:textId="77777777" w:rsidR="005D103B" w:rsidRDefault="00234347">
            <w:pPr>
              <w:spacing w:before="60" w:after="60" w:line="259" w:lineRule="auto"/>
            </w:pPr>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pPr>
              <w:spacing w:before="60" w:after="60" w:line="259" w:lineRule="auto"/>
            </w:pPr>
            <w:r>
              <w:rPr>
                <w:sz w:val="16"/>
              </w:rPr>
              <w:t>Programming Language</w:t>
            </w:r>
          </w:p>
        </w:tc>
        <w:tc>
          <w:tcPr>
            <w:tcW w:w="5112" w:type="dxa"/>
            <w:vAlign w:val="center"/>
          </w:tcPr>
          <w:p w14:paraId="0FB04FD5" w14:textId="77777777" w:rsidR="005D103B" w:rsidRDefault="00234347">
            <w:pPr>
              <w:spacing w:before="60" w:after="60" w:line="259" w:lineRule="auto"/>
            </w:pPr>
            <w:r>
              <w:rPr>
                <w:sz w:val="16"/>
              </w:rPr>
              <w:t>Python 3.12</w:t>
            </w:r>
          </w:p>
        </w:tc>
      </w:tr>
      <w:tr w:rsidR="005D103B" w14:paraId="667A42BD" w14:textId="77777777">
        <w:trPr>
          <w:jc w:val="center"/>
        </w:trPr>
        <w:tc>
          <w:tcPr>
            <w:tcW w:w="5112" w:type="dxa"/>
            <w:vAlign w:val="center"/>
          </w:tcPr>
          <w:p w14:paraId="060856B3" w14:textId="77777777" w:rsidR="005D103B" w:rsidRDefault="00234347">
            <w:pPr>
              <w:spacing w:before="60" w:after="60" w:line="259" w:lineRule="auto"/>
            </w:pPr>
            <w:r>
              <w:rPr>
                <w:sz w:val="16"/>
              </w:rPr>
              <w:t>Backend</w:t>
            </w:r>
          </w:p>
        </w:tc>
        <w:tc>
          <w:tcPr>
            <w:tcW w:w="5112" w:type="dxa"/>
            <w:vAlign w:val="center"/>
          </w:tcPr>
          <w:p w14:paraId="08F2D24B" w14:textId="77777777" w:rsidR="005D103B" w:rsidRDefault="00234347">
            <w:pPr>
              <w:spacing w:before="60" w:after="60" w:line="259" w:lineRule="auto"/>
            </w:pPr>
            <w:r>
              <w:rPr>
                <w:sz w:val="16"/>
              </w:rPr>
              <w:t>FastAPI REST API on port 8000</w:t>
            </w:r>
          </w:p>
        </w:tc>
      </w:tr>
      <w:tr w:rsidR="005D103B" w14:paraId="47D16EE9" w14:textId="77777777">
        <w:trPr>
          <w:jc w:val="center"/>
        </w:trPr>
        <w:tc>
          <w:tcPr>
            <w:tcW w:w="5112" w:type="dxa"/>
            <w:vAlign w:val="center"/>
          </w:tcPr>
          <w:p w14:paraId="7B5F2F0A" w14:textId="77777777" w:rsidR="005D103B" w:rsidRDefault="00234347">
            <w:pPr>
              <w:spacing w:before="60" w:after="60" w:line="259" w:lineRule="auto"/>
            </w:pPr>
            <w:r>
              <w:rPr>
                <w:sz w:val="16"/>
              </w:rPr>
              <w:t>Database</w:t>
            </w:r>
          </w:p>
        </w:tc>
        <w:tc>
          <w:tcPr>
            <w:tcW w:w="5112" w:type="dxa"/>
            <w:vAlign w:val="center"/>
          </w:tcPr>
          <w:p w14:paraId="0D9C7F6F" w14:textId="77777777" w:rsidR="005D103B" w:rsidRDefault="00234347">
            <w:pPr>
              <w:spacing w:before="60" w:after="60" w:line="259" w:lineRule="auto"/>
            </w:pPr>
            <w:r>
              <w:rPr>
                <w:sz w:val="16"/>
              </w:rPr>
              <w:t>SQLite by default; PostgreSQL optional via DATABASE_URL</w:t>
            </w:r>
          </w:p>
        </w:tc>
      </w:tr>
      <w:tr w:rsidR="005D103B" w14:paraId="5D4264D6" w14:textId="77777777">
        <w:trPr>
          <w:jc w:val="center"/>
        </w:trPr>
        <w:tc>
          <w:tcPr>
            <w:tcW w:w="5112" w:type="dxa"/>
            <w:vAlign w:val="center"/>
          </w:tcPr>
          <w:p w14:paraId="4898B337" w14:textId="77777777" w:rsidR="005D103B" w:rsidRDefault="00234347">
            <w:pPr>
              <w:spacing w:before="60" w:after="60" w:line="259" w:lineRule="auto"/>
            </w:pPr>
            <w:r>
              <w:rPr>
                <w:sz w:val="16"/>
              </w:rPr>
              <w:t>AI Libraries</w:t>
            </w:r>
          </w:p>
        </w:tc>
        <w:tc>
          <w:tcPr>
            <w:tcW w:w="5112" w:type="dxa"/>
            <w:vAlign w:val="center"/>
          </w:tcPr>
          <w:p w14:paraId="25202544" w14:textId="77777777" w:rsidR="005D103B" w:rsidRDefault="00234347">
            <w:pPr>
              <w:spacing w:before="60" w:after="60" w:line="259" w:lineRule="auto"/>
            </w:pPr>
            <w:r>
              <w:rPr>
                <w:sz w:val="16"/>
              </w:rPr>
              <w:t>Scikit-learn, XGBoost, PyTorch (sklearn MLP fallback if torch unavailable)</w:t>
            </w:r>
          </w:p>
        </w:tc>
      </w:tr>
      <w:tr w:rsidR="005D103B" w14:paraId="093C4FE1" w14:textId="77777777">
        <w:trPr>
          <w:jc w:val="center"/>
        </w:trPr>
        <w:tc>
          <w:tcPr>
            <w:tcW w:w="5112" w:type="dxa"/>
            <w:vAlign w:val="center"/>
          </w:tcPr>
          <w:p w14:paraId="57235C5A" w14:textId="77777777" w:rsidR="005D103B" w:rsidRDefault="00234347">
            <w:pPr>
              <w:spacing w:before="60" w:after="60" w:line="259" w:lineRule="auto"/>
            </w:pPr>
            <w:r>
              <w:rPr>
                <w:sz w:val="16"/>
              </w:rPr>
              <w:t>Data Processing</w:t>
            </w:r>
          </w:p>
        </w:tc>
        <w:tc>
          <w:tcPr>
            <w:tcW w:w="5112" w:type="dxa"/>
            <w:vAlign w:val="center"/>
          </w:tcPr>
          <w:p w14:paraId="029AD725" w14:textId="77777777" w:rsidR="005D103B" w:rsidRDefault="00234347">
            <w:pPr>
              <w:spacing w:before="60" w:after="60" w:line="259" w:lineRule="auto"/>
            </w:pPr>
            <w:r>
              <w:rPr>
                <w:sz w:val="16"/>
              </w:rPr>
              <w:t>Pandas, NumPy</w:t>
            </w:r>
          </w:p>
        </w:tc>
      </w:tr>
      <w:tr w:rsidR="005D103B" w14:paraId="14CBB64F" w14:textId="77777777">
        <w:trPr>
          <w:jc w:val="center"/>
        </w:trPr>
        <w:tc>
          <w:tcPr>
            <w:tcW w:w="5112" w:type="dxa"/>
            <w:vAlign w:val="center"/>
          </w:tcPr>
          <w:p w14:paraId="69D12F5F" w14:textId="77777777" w:rsidR="005D103B" w:rsidRDefault="00234347">
            <w:pPr>
              <w:spacing w:before="60" w:after="60" w:line="259" w:lineRule="auto"/>
            </w:pPr>
            <w:r>
              <w:rPr>
                <w:sz w:val="16"/>
              </w:rPr>
              <w:t>Traffic Capture</w:t>
            </w:r>
          </w:p>
        </w:tc>
        <w:tc>
          <w:tcPr>
            <w:tcW w:w="5112" w:type="dxa"/>
            <w:vAlign w:val="center"/>
          </w:tcPr>
          <w:p w14:paraId="19134F08" w14:textId="77777777" w:rsidR="005D103B" w:rsidRDefault="00234347">
            <w:pPr>
              <w:spacing w:before="60" w:after="60" w:line="259" w:lineRule="auto"/>
            </w:pPr>
            <w:r>
              <w:rPr>
                <w:sz w:val="16"/>
              </w:rPr>
              <w:t>Scapy/Npcap live NIC, OS connection table, optional 24/7 capture daemon</w:t>
            </w:r>
          </w:p>
        </w:tc>
      </w:tr>
      <w:tr w:rsidR="005D103B" w14:paraId="4AD2B8C8" w14:textId="77777777">
        <w:trPr>
          <w:jc w:val="center"/>
        </w:trPr>
        <w:tc>
          <w:tcPr>
            <w:tcW w:w="5112" w:type="dxa"/>
            <w:vAlign w:val="center"/>
          </w:tcPr>
          <w:p w14:paraId="661DA45A" w14:textId="77777777" w:rsidR="005D103B" w:rsidRDefault="00234347">
            <w:pPr>
              <w:spacing w:before="60" w:after="60" w:line="259" w:lineRule="auto"/>
            </w:pPr>
            <w:r>
              <w:rPr>
                <w:sz w:val="16"/>
              </w:rPr>
              <w:t>Feature Extraction</w:t>
            </w:r>
          </w:p>
        </w:tc>
        <w:tc>
          <w:tcPr>
            <w:tcW w:w="5112" w:type="dxa"/>
            <w:vAlign w:val="center"/>
          </w:tcPr>
          <w:p w14:paraId="1A36FE9E" w14:textId="77777777" w:rsidR="005D103B" w:rsidRDefault="00234347">
            <w:pPr>
              <w:spacing w:before="60" w:after="60" w:line="259" w:lineRule="auto"/>
            </w:pPr>
            <w:r>
              <w:rPr>
                <w:sz w:val="16"/>
              </w:rPr>
              <w:t>Custom 39 CICIDS-style flow features (config.FEATURE_COLUMNS)</w:t>
            </w:r>
          </w:p>
        </w:tc>
      </w:tr>
      <w:tr w:rsidR="005D103B" w14:paraId="7D885E6F" w14:textId="77777777">
        <w:trPr>
          <w:jc w:val="center"/>
        </w:trPr>
        <w:tc>
          <w:tcPr>
            <w:tcW w:w="5112" w:type="dxa"/>
            <w:vAlign w:val="center"/>
          </w:tcPr>
          <w:p w14:paraId="1107B224" w14:textId="77777777" w:rsidR="005D103B" w:rsidRDefault="00234347">
            <w:pPr>
              <w:spacing w:before="60" w:after="60" w:line="259" w:lineRule="auto"/>
            </w:pPr>
            <w:r>
              <w:rPr>
                <w:sz w:val="16"/>
              </w:rPr>
              <w:t>Explainability</w:t>
            </w:r>
          </w:p>
        </w:tc>
        <w:tc>
          <w:tcPr>
            <w:tcW w:w="5112" w:type="dxa"/>
            <w:vAlign w:val="center"/>
          </w:tcPr>
          <w:p w14:paraId="6F49CE9D" w14:textId="77777777" w:rsidR="005D103B" w:rsidRDefault="00234347">
            <w:pPr>
              <w:spacing w:before="60" w:after="60" w:line="259" w:lineRule="auto"/>
            </w:pPr>
            <w:r>
              <w:rPr>
                <w:sz w:val="16"/>
              </w:rPr>
              <w:t>Stored per-prediction XAI JSON; SHAP is future work</w:t>
            </w:r>
          </w:p>
        </w:tc>
      </w:tr>
      <w:tr w:rsidR="005D103B" w14:paraId="2B0402E0" w14:textId="77777777">
        <w:trPr>
          <w:jc w:val="center"/>
        </w:trPr>
        <w:tc>
          <w:tcPr>
            <w:tcW w:w="5112" w:type="dxa"/>
            <w:vAlign w:val="center"/>
          </w:tcPr>
          <w:p w14:paraId="739BBCD6" w14:textId="77777777" w:rsidR="005D103B" w:rsidRDefault="00234347">
            <w:pPr>
              <w:spacing w:before="60" w:after="60" w:line="259" w:lineRule="auto"/>
            </w:pPr>
            <w:r>
              <w:rPr>
                <w:sz w:val="16"/>
              </w:rPr>
              <w:t>Dashboard</w:t>
            </w:r>
          </w:p>
        </w:tc>
        <w:tc>
          <w:tcPr>
            <w:tcW w:w="5112" w:type="dxa"/>
            <w:vAlign w:val="center"/>
          </w:tcPr>
          <w:p w14:paraId="38A848F7" w14:textId="77777777" w:rsidR="005D103B" w:rsidRDefault="00234347">
            <w:pPr>
              <w:spacing w:before="60" w:after="60" w:line="259" w:lineRule="auto"/>
            </w:pPr>
            <w:r>
              <w:rPr>
                <w:sz w:val="16"/>
              </w:rPr>
              <w:t>Streamlit SOC dashboard, port 8501</w:t>
            </w:r>
          </w:p>
        </w:tc>
      </w:tr>
      <w:tr w:rsidR="005D103B" w14:paraId="4A362027" w14:textId="77777777">
        <w:trPr>
          <w:jc w:val="center"/>
        </w:trPr>
        <w:tc>
          <w:tcPr>
            <w:tcW w:w="5112" w:type="dxa"/>
            <w:vAlign w:val="center"/>
          </w:tcPr>
          <w:p w14:paraId="53EF085E" w14:textId="77777777" w:rsidR="005D103B" w:rsidRDefault="00234347">
            <w:pPr>
              <w:spacing w:before="60" w:after="60" w:line="259" w:lineRule="auto"/>
            </w:pPr>
            <w:r>
              <w:rPr>
                <w:sz w:val="16"/>
              </w:rPr>
              <w:t>Notifications</w:t>
            </w:r>
          </w:p>
        </w:tc>
        <w:tc>
          <w:tcPr>
            <w:tcW w:w="5112" w:type="dxa"/>
            <w:vAlign w:val="center"/>
          </w:tcPr>
          <w:p w14:paraId="1420D272" w14:textId="77777777" w:rsidR="005D103B" w:rsidRDefault="00234347">
            <w:pPr>
              <w:spacing w:before="60" w:after="60" w:line="259" w:lineRule="auto"/>
            </w:pPr>
            <w:r>
              <w:rPr>
                <w:sz w:val="16"/>
              </w:rPr>
              <w:t>Telegram Bot API, local Windows notification, optional webhooks/SIEM (no SMTP email)</w:t>
            </w:r>
          </w:p>
        </w:tc>
      </w:tr>
    </w:tbl>
    <w:p w14:paraId="197C4F9D" w14:textId="77777777" w:rsidR="005D103B" w:rsidRPr="00D27A9D" w:rsidRDefault="00234347">
      <w:pPr>
        <w:pStyle w:val="Heading2"/>
        <w:spacing w:after="120" w:line="252" w:lineRule="auto" w:before="280"/>
        <w:rPr>
          <w:bCs w:val="0"/>
        </w:rPr>
      </w:pPr>
      <w:bookmarkStart w:id="52" w:name="_Toc234712097"/>
      <w:r w:rsidRPr="00D27A9D">
        <w:rPr>
          <w:rFonts w:ascii="Times New Roman" w:hAnsi="Times New Roman"/>
          <w:bCs w:val="0"/>
          <w:sz w:val="22"/>
        </w:rPr>
        <w:t>4.2 Feature Engineering</w:t>
      </w:r>
      <w:bookmarkEnd w:id="52"/>
    </w:p>
    <w:p>
      <w:pPr>
        <w:spacing w:after="120" w:line="276" w:lineRule="auto"/>
      </w:pPr>
      <w:r>
        <w:t>The experiments use a fixed schema of 39 flow-level features defined in config.FEATURE_COLUMNS. They were selected using domain knowledge from CICIDS-style NDR literature (flow duration, byte/packet statistics, flag counts, host/service rates) rather than an automatic filter applied only for the report. The same schema is used in live capture, training, and inference so train/serve skew is avoided. Post-training Random Forest/XGBoost feature importances and per-prediction XAI are used for interpretation, not to drop columns mid-project. Recursive Feature Elimination or PCA were not applied because reducing dimensionality would break parity with the deployed scaler and saved models.</w:t>
      </w:r>
    </w:p>
    <w:p>
      <w:pPr>
        <w:pStyle w:val="Heading3"/>
        <w:spacing w:before="160" w:after="120"/>
      </w:pPr>
      <w:r>
        <w:t>4.2.1 Complete Feature Set Used in Experiments</w:t>
      </w:r>
    </w:p>
    <w:p>
      <w:pPr>
        <w:spacing w:after="120" w:line="276" w:lineRule="auto"/>
      </w:pPr>
      <w:r>
        <w:t>This subsection documents the complete input schema used in training and inference. Every column in Table 5 is defined in config.FEATURE_COLUMNS and extracted identically during live capture, CSV import, and holdout evaluation using CICIDS-style NDR domain knowledge.</w:t>
      </w:r>
    </w:p>
    <w:p>
      <w:pPr>
        <w:pStyle w:val="Heading3"/>
        <w:spacing w:before="160" w:after="120"/>
      </w:pPr>
      <w:r>
        <w:t>4.2.2 Evaluation Dataset Construction</w:t>
      </w:r>
    </w:p>
    <w:p>
      <w:pPr>
        <w:spacing w:after="120" w:line="276" w:lineRule="auto"/>
      </w:pPr>
      <w:r>
        <w:t>Source. The reproducible evaluation file is datasets/dataset.csv built by training/generate_realistic_dataset.py (synthetic CICIDS-style rows using the same attack signatures as the live detector). If a public CICIDS2017 or UNSW-NB15 CSV is placed under datasets/, training/cicids_adapter.py imports it onto the same 39-feature schema. This is not claimed as the official CICIDS2017 MachineLearningCSV leaderboard dump unless such a file was imported.</w:t>
        <w:br/>
        <w:br/>
        <w:t>Shape. 12,000 rows × 39 input features + label column (40 columns in CSV).</w:t>
        <w:br/>
        <w:br/>
        <w:t>Why not 720? An earlier draft used a balanced 720-row pilot (120 per class). Following supervisor feedback, the final evaluation was regenerated at 12,000 rows with realistic imbalance: Normal 5926, DDoS 1801, DoS 1798, PortScan 1116, BruteForce 822, SQLInjection 537.</w:t>
        <w:br/>
        <w:br/>
        <w:t>Split. Stratified 75/25 train-test holdout, random_state=42, executed in training/evaluate_models.py. Preprocessing (duplicate removal, infinity→NaN→0, LabelEncoder, StandardScaler) is fit on training rows only.</w:t>
        <w:br/>
        <w:br/>
        <w:t>Leakage controls. No label column in features; scaler/encoder saved from train split; holdout rows never used to fit preprocessing; stratify preserves class ratios; duplicate rows removed before splitting.</w:t>
      </w:r>
    </w:p>
    <w:p>
      <w:pPr>
        <w:keepNext w:val="0"/>
        <w:spacing w:before="80" w:after="240"/>
      </w:pPr>
      <w:r>
        <w:rPr>
          <w:i/>
          <w:sz w:val="20"/>
        </w:rPr>
        <w:t>Table 5 lists every feature used in the holdout evaluation. All numeric features are standardised with StandardScaler fitted on the training split only. protocol_type is encoded numerically before scaling.</w:t>
      </w:r>
    </w:p>
    <w:p>
      <w:pPr>
        <w:keepNext w:val="0"/>
        <w:spacing w:before="80" w:after="160"/>
      </w:pPr>
      <w:r>
        <w:rPr>
          <w:i/>
          <w:sz w:val="20"/>
        </w:rPr>
        <w:t>Table 5 lists all 39 features actually passed to training/inference. The selection strategy is domain knowledge from CICIDS-style NDR literature (flow duration, byte/packet statistics, TCP flag counts, host/service connection rates) — not an automatic RFE/PCA step applied only for the report. Recursive Feature Elimination and PCA were not used because they would break train/serve parity with the saved StandardScaler and deployed models.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before="60" w:after="60" w:line="259" w:lineRule="auto"/>
            </w:pPr>
            <w:r>
              <w:rPr>
                <w:sz w:val="20"/>
              </w:rPr>
              <w:t>Feature</w:t>
            </w:r>
          </w:p>
        </w:tc>
        <w:tc>
          <w:tcPr>
            <w:tcW w:type="dxa" w:w="1704"/>
          </w:tcPr>
          <w:p>
            <w:pPr>
              <w:spacing w:before="60" w:after="60" w:line="259" w:lineRule="auto"/>
            </w:pPr>
            <w:r>
              <w:rPr>
                <w:sz w:val="20"/>
              </w:rPr>
              <w:t>Meaning</w:t>
            </w:r>
          </w:p>
        </w:tc>
        <w:tc>
          <w:tcPr>
            <w:tcW w:type="dxa" w:w="1704"/>
          </w:tcPr>
          <w:p>
            <w:pPr>
              <w:spacing w:before="60" w:after="60" w:line="259" w:lineRule="auto"/>
            </w:pPr>
            <w:r>
              <w:rPr>
                <w:sz w:val="20"/>
              </w:rPr>
              <w:t>Type</w:t>
            </w:r>
          </w:p>
        </w:tc>
        <w:tc>
          <w:tcPr>
            <w:tcW w:type="dxa" w:w="1704"/>
          </w:tcPr>
          <w:p>
            <w:pPr>
              <w:spacing w:before="60" w:after="60" w:line="259" w:lineRule="auto"/>
            </w:pPr>
            <w:r>
              <w:rPr>
                <w:sz w:val="20"/>
              </w:rPr>
              <w:t>Relevance to NDR</w:t>
            </w:r>
          </w:p>
        </w:tc>
        <w:tc>
          <w:tcPr>
            <w:tcW w:type="dxa" w:w="1704"/>
          </w:tcPr>
          <w:p>
            <w:pPr>
              <w:spacing w:before="60" w:after="60" w:line="259" w:lineRule="auto"/>
            </w:pPr>
            <w:r>
              <w:rPr>
                <w:sz w:val="20"/>
              </w:rPr>
              <w:t>Transform / scaling</w:t>
            </w:r>
          </w:p>
        </w:tc>
        <w:tc>
          <w:tcPr>
            <w:tcW w:type="dxa" w:w="1704"/>
          </w:tcPr>
          <w:p>
            <w:pPr>
              <w:spacing w:before="60" w:after="60" w:line="259" w:lineRule="auto"/>
            </w:pPr>
            <w:r>
              <w:rPr>
                <w:sz w:val="20"/>
              </w:rPr>
              <w:t>Used by</w:t>
            </w:r>
          </w:p>
        </w:tc>
      </w:tr>
      <w:tr>
        <w:tc>
          <w:tcPr>
            <w:tcW w:type="dxa" w:w="1704"/>
          </w:tcPr>
          <w:p>
            <w:pPr>
              <w:spacing w:before="60" w:after="60" w:line="259" w:lineRule="auto"/>
            </w:pPr>
            <w:r>
              <w:rPr>
                <w:sz w:val="20"/>
              </w:rPr>
              <w:t>duration</w:t>
            </w:r>
          </w:p>
        </w:tc>
        <w:tc>
          <w:tcPr>
            <w:tcW w:type="dxa" w:w="1704"/>
          </w:tcPr>
          <w:p>
            <w:pPr>
              <w:spacing w:before="60" w:after="60" w:line="259" w:lineRule="auto"/>
            </w:pPr>
            <w:r>
              <w:rPr>
                <w:sz w:val="20"/>
              </w:rPr>
              <w:t>Flow duration (seconds)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Long flows may indicate scanning or C2 beacons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protocol_type</w:t>
            </w:r>
          </w:p>
        </w:tc>
        <w:tc>
          <w:tcPr>
            <w:tcW w:type="dxa" w:w="1704"/>
          </w:tcPr>
          <w:p>
            <w:pPr>
              <w:spacing w:before="60" w:after="60" w:line="259" w:lineRule="auto"/>
            </w:pPr>
            <w:r>
              <w:rPr>
                <w:sz w:val="20"/>
              </w:rPr>
              <w:t>Protocol encoded (TCP/UDP/ICMP)</w:t>
            </w:r>
          </w:p>
        </w:tc>
        <w:tc>
          <w:tcPr>
            <w:tcW w:type="dxa" w:w="1704"/>
          </w:tcPr>
          <w:p>
            <w:pPr>
              <w:spacing w:before="60" w:after="60" w:line="259" w:lineRule="auto"/>
            </w:pPr>
            <w:r>
              <w:rPr>
                <w:sz w:val="20"/>
              </w:rPr>
              <w:t>Categorical→numeric</w:t>
            </w:r>
          </w:p>
        </w:tc>
        <w:tc>
          <w:tcPr>
            <w:tcW w:type="dxa" w:w="1704"/>
          </w:tcPr>
          <w:p>
            <w:pPr>
              <w:spacing w:before="60" w:after="60" w:line="259" w:lineRule="auto"/>
            </w:pPr>
            <w:r>
              <w:rPr>
                <w:sz w:val="20"/>
              </w:rPr>
              <w:t>Attack families differ by protocol</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src_bytes</w:t>
            </w:r>
          </w:p>
        </w:tc>
        <w:tc>
          <w:tcPr>
            <w:tcW w:type="dxa" w:w="1704"/>
          </w:tcPr>
          <w:p>
            <w:pPr>
              <w:spacing w:before="60" w:after="60" w:line="259" w:lineRule="auto"/>
            </w:pPr>
            <w:r>
              <w:rPr>
                <w:sz w:val="20"/>
              </w:rPr>
              <w:t>Source-to-destination bytes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Volume spikes in exfiltration/DDoS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dst_bytes</w:t>
            </w:r>
          </w:p>
        </w:tc>
        <w:tc>
          <w:tcPr>
            <w:tcW w:type="dxa" w:w="1704"/>
          </w:tcPr>
          <w:p>
            <w:pPr>
              <w:spacing w:before="60" w:after="60" w:line="259" w:lineRule="auto"/>
            </w:pPr>
            <w:r>
              <w:rPr>
                <w:sz w:val="20"/>
              </w:rPr>
              <w:t>Destination-to-source bytes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Asymmetric ratios flag floods/scans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count</w:t>
            </w:r>
          </w:p>
        </w:tc>
        <w:tc>
          <w:tcPr>
            <w:tcW w:type="dxa" w:w="1704"/>
          </w:tcPr>
          <w:p>
            <w:pPr>
              <w:spacing w:before="60" w:after="60" w:line="259" w:lineRule="auto"/>
            </w:pPr>
            <w:r>
              <w:rPr>
                <w:sz w:val="20"/>
              </w:rPr>
              <w:t>Connections to same host in window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Port scans raise connection counts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srv_count</w:t>
            </w:r>
          </w:p>
        </w:tc>
        <w:tc>
          <w:tcPr>
            <w:tcW w:type="dxa" w:w="1704"/>
          </w:tcPr>
          <w:p>
            <w:pPr>
              <w:spacing w:before="60" w:after="60" w:line="259" w:lineRule="auto"/>
            </w:pPr>
            <w:r>
              <w:rPr>
                <w:sz w:val="20"/>
              </w:rPr>
              <w:t>Connections to same service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Service-targeted brute force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serror_rate</w:t>
            </w:r>
          </w:p>
        </w:tc>
        <w:tc>
          <w:tcPr>
            <w:tcW w:type="dxa" w:w="1704"/>
          </w:tcPr>
          <w:p>
            <w:pPr>
              <w:spacing w:before="60" w:after="60" w:line="259" w:lineRule="auto"/>
            </w:pPr>
            <w:r>
              <w:rPr>
                <w:sz w:val="20"/>
              </w:rPr>
              <w:t>SYN error rate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DoS often increases SYN errors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rerror_rate</w:t>
            </w:r>
          </w:p>
        </w:tc>
        <w:tc>
          <w:tcPr>
            <w:tcW w:type="dxa" w:w="1704"/>
          </w:tcPr>
          <w:p>
            <w:pPr>
              <w:spacing w:before="60" w:after="60" w:line="259" w:lineRule="auto"/>
            </w:pPr>
            <w:r>
              <w:rPr>
                <w:sz w:val="20"/>
              </w:rPr>
              <w:t>REJ/reset error rate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Probing and failed connections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same_srv_rate</w:t>
            </w:r>
          </w:p>
        </w:tc>
        <w:tc>
          <w:tcPr>
            <w:tcW w:type="dxa" w:w="1704"/>
          </w:tcPr>
          <w:p>
            <w:pPr>
              <w:spacing w:before="60" w:after="60" w:line="259" w:lineRule="auto"/>
            </w:pPr>
            <w:r>
              <w:rPr>
                <w:sz w:val="20"/>
              </w:rPr>
              <w:t>Fraction same service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Normal sessions vs horizontal scans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diff_srv_rate</w:t>
            </w:r>
          </w:p>
        </w:tc>
        <w:tc>
          <w:tcPr>
            <w:tcW w:type="dxa" w:w="1704"/>
          </w:tcPr>
          <w:p>
            <w:pPr>
              <w:spacing w:before="60" w:after="60" w:line="259" w:lineRule="auto"/>
            </w:pPr>
            <w:r>
              <w:rPr>
                <w:sz w:val="20"/>
              </w:rPr>
              <w:t>Fraction different services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Reconnaissance behaviour</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dst_host_count</w:t>
            </w:r>
          </w:p>
        </w:tc>
        <w:tc>
          <w:tcPr>
            <w:tcW w:type="dxa" w:w="1704"/>
          </w:tcPr>
          <w:p>
            <w:pPr>
              <w:spacing w:before="60" w:after="60" w:line="259" w:lineRule="auto"/>
            </w:pPr>
            <w:r>
              <w:rPr>
                <w:sz w:val="20"/>
              </w:rPr>
              <w:t>Hosts contacted by source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Worm/scan spread indicator</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dst_host_srv_count</w:t>
            </w:r>
          </w:p>
        </w:tc>
        <w:tc>
          <w:tcPr>
            <w:tcW w:type="dxa" w:w="1704"/>
          </w:tcPr>
          <w:p>
            <w:pPr>
              <w:spacing w:before="60" w:after="60" w:line="259" w:lineRule="auto"/>
            </w:pPr>
            <w:r>
              <w:rPr>
                <w:sz w:val="20"/>
              </w:rPr>
              <w:t>Services accessed on host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Vertical scanning signal</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dst_host_same_srv_rate</w:t>
            </w:r>
          </w:p>
        </w:tc>
        <w:tc>
          <w:tcPr>
            <w:tcW w:type="dxa" w:w="1704"/>
          </w:tcPr>
          <w:p>
            <w:pPr>
              <w:spacing w:before="60" w:after="60" w:line="259" w:lineRule="auto"/>
            </w:pPr>
            <w:r>
              <w:rPr>
                <w:sz w:val="20"/>
              </w:rPr>
              <w:t>Same service rate to host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Brute-force repetition</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dst_host_diff_srv_rate</w:t>
            </w:r>
          </w:p>
        </w:tc>
        <w:tc>
          <w:tcPr>
            <w:tcW w:type="dxa" w:w="1704"/>
          </w:tcPr>
          <w:p>
            <w:pPr>
              <w:spacing w:before="60" w:after="60" w:line="259" w:lineRule="auto"/>
            </w:pPr>
            <w:r>
              <w:rPr>
                <w:sz w:val="20"/>
              </w:rPr>
              <w:t>Different service rate to host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Multi-service probing</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dst_host_serror_rate</w:t>
            </w:r>
          </w:p>
        </w:tc>
        <w:tc>
          <w:tcPr>
            <w:tcW w:type="dxa" w:w="1704"/>
          </w:tcPr>
          <w:p>
            <w:pPr>
              <w:spacing w:before="60" w:after="60" w:line="259" w:lineRule="auto"/>
            </w:pPr>
            <w:r>
              <w:rPr>
                <w:sz w:val="20"/>
              </w:rPr>
              <w:t>Host SYN error rate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Host-level DoS symptoms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dst_host_rerror_rate</w:t>
            </w:r>
          </w:p>
        </w:tc>
        <w:tc>
          <w:tcPr>
            <w:tcW w:type="dxa" w:w="1704"/>
          </w:tcPr>
          <w:p>
            <w:pPr>
              <w:spacing w:before="60" w:after="60" w:line="259" w:lineRule="auto"/>
            </w:pPr>
            <w:r>
              <w:rPr>
                <w:sz w:val="20"/>
              </w:rPr>
              <w:t>Host reset error rate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Failed connection attempts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packet_count</w:t>
            </w:r>
          </w:p>
        </w:tc>
        <w:tc>
          <w:tcPr>
            <w:tcW w:type="dxa" w:w="1704"/>
          </w:tcPr>
          <w:p>
            <w:pPr>
              <w:spacing w:before="60" w:after="60" w:line="259" w:lineRule="auto"/>
            </w:pPr>
            <w:r>
              <w:rPr>
                <w:sz w:val="20"/>
              </w:rPr>
              <w:t>Packets in flow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Floods vs benign short flows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byte_count</w:t>
            </w:r>
          </w:p>
        </w:tc>
        <w:tc>
          <w:tcPr>
            <w:tcW w:type="dxa" w:w="1704"/>
          </w:tcPr>
          <w:p>
            <w:pPr>
              <w:spacing w:before="60" w:after="60" w:line="259" w:lineRule="auto"/>
            </w:pPr>
            <w:r>
              <w:rPr>
                <w:sz w:val="20"/>
              </w:rPr>
              <w:t>Total bytes in flow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Data exfiltration volume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packet_rate</w:t>
            </w:r>
          </w:p>
        </w:tc>
        <w:tc>
          <w:tcPr>
            <w:tcW w:type="dxa" w:w="1704"/>
          </w:tcPr>
          <w:p>
            <w:pPr>
              <w:spacing w:before="60" w:after="60" w:line="259" w:lineRule="auto"/>
            </w:pPr>
            <w:r>
              <w:rPr>
                <w:sz w:val="20"/>
              </w:rPr>
              <w:t>Packets per second</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DoS/DDoS intensity</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flow_rate</w:t>
            </w:r>
          </w:p>
        </w:tc>
        <w:tc>
          <w:tcPr>
            <w:tcW w:type="dxa" w:w="1704"/>
          </w:tcPr>
          <w:p>
            <w:pPr>
              <w:spacing w:before="60" w:after="60" w:line="259" w:lineRule="auto"/>
            </w:pPr>
            <w:r>
              <w:rPr>
                <w:sz w:val="20"/>
              </w:rPr>
              <w:t>Bytes per second</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Throughput anomalies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avg_packet_size</w:t>
            </w:r>
          </w:p>
        </w:tc>
        <w:tc>
          <w:tcPr>
            <w:tcW w:type="dxa" w:w="1704"/>
          </w:tcPr>
          <w:p>
            <w:pPr>
              <w:spacing w:before="60" w:after="60" w:line="259" w:lineRule="auto"/>
            </w:pPr>
            <w:r>
              <w:rPr>
                <w:sz w:val="20"/>
              </w:rPr>
              <w:t>Mean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Tunneling/malformed traffic</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syn_count</w:t>
            </w:r>
          </w:p>
        </w:tc>
        <w:tc>
          <w:tcPr>
            <w:tcW w:type="dxa" w:w="1704"/>
          </w:tcPr>
          <w:p>
            <w:pPr>
              <w:spacing w:before="60" w:after="60" w:line="259" w:lineRule="auto"/>
            </w:pPr>
            <w:r>
              <w:rPr>
                <w:sz w:val="20"/>
              </w:rPr>
              <w:t>SYN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SYN flood detection</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ack_count</w:t>
            </w:r>
          </w:p>
        </w:tc>
        <w:tc>
          <w:tcPr>
            <w:tcW w:type="dxa" w:w="1704"/>
          </w:tcPr>
          <w:p>
            <w:pPr>
              <w:spacing w:before="60" w:after="60" w:line="259" w:lineRule="auto"/>
            </w:pPr>
            <w:r>
              <w:rPr>
                <w:sz w:val="20"/>
              </w:rPr>
              <w:t>ACK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Established vs half-open flows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fin_count</w:t>
            </w:r>
          </w:p>
        </w:tc>
        <w:tc>
          <w:tcPr>
            <w:tcW w:type="dxa" w:w="1704"/>
          </w:tcPr>
          <w:p>
            <w:pPr>
              <w:spacing w:before="60" w:after="60" w:line="259" w:lineRule="auto"/>
            </w:pPr>
            <w:r>
              <w:rPr>
                <w:sz w:val="20"/>
              </w:rPr>
              <w:t>FIN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Connection teardown patterns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rst_count</w:t>
            </w:r>
          </w:p>
        </w:tc>
        <w:tc>
          <w:tcPr>
            <w:tcW w:type="dxa" w:w="1704"/>
          </w:tcPr>
          <w:p>
            <w:pPr>
              <w:spacing w:before="60" w:after="60" w:line="259" w:lineRule="auto"/>
            </w:pPr>
            <w:r>
              <w:rPr>
                <w:sz w:val="20"/>
              </w:rPr>
              <w:t>RST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Scan/reset storms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psh_count</w:t>
            </w:r>
          </w:p>
        </w:tc>
        <w:tc>
          <w:tcPr>
            <w:tcW w:type="dxa" w:w="1704"/>
          </w:tcPr>
          <w:p>
            <w:pPr>
              <w:spacing w:before="60" w:after="60" w:line="259" w:lineRule="auto"/>
            </w:pPr>
            <w:r>
              <w:rPr>
                <w:sz w:val="20"/>
              </w:rPr>
              <w:t>PSH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Interactive/payload-heavy flows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urg_count</w:t>
            </w:r>
          </w:p>
        </w:tc>
        <w:tc>
          <w:tcPr>
            <w:tcW w:type="dxa" w:w="1704"/>
          </w:tcPr>
          <w:p>
            <w:pPr>
              <w:spacing w:before="60" w:after="60" w:line="259" w:lineRule="auto"/>
            </w:pPr>
            <w:r>
              <w:rPr>
                <w:sz w:val="20"/>
              </w:rPr>
              <w:t>URG flag count</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Rare urgent-flag abuse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flow_duration</w:t>
            </w:r>
          </w:p>
        </w:tc>
        <w:tc>
          <w:tcPr>
            <w:tcW w:type="dxa" w:w="1704"/>
          </w:tcPr>
          <w:p>
            <w:pPr>
              <w:spacing w:before="60" w:after="60" w:line="259" w:lineRule="auto"/>
            </w:pPr>
            <w:r>
              <w:rPr>
                <w:sz w:val="20"/>
              </w:rPr>
              <w:t>Alias of active flow span</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Timing behaviour</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fwd_packets</w:t>
            </w:r>
          </w:p>
        </w:tc>
        <w:tc>
          <w:tcPr>
            <w:tcW w:type="dxa" w:w="1704"/>
          </w:tcPr>
          <w:p>
            <w:pPr>
              <w:spacing w:before="60" w:after="60" w:line="259" w:lineRule="auto"/>
            </w:pPr>
            <w:r>
              <w:rPr>
                <w:sz w:val="20"/>
              </w:rPr>
              <w:t>Forward-direction packets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Client/server asymmetry</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bwd_packets</w:t>
            </w:r>
          </w:p>
        </w:tc>
        <w:tc>
          <w:tcPr>
            <w:tcW w:type="dxa" w:w="1704"/>
          </w:tcPr>
          <w:p>
            <w:pPr>
              <w:spacing w:before="60" w:after="60" w:line="259" w:lineRule="auto"/>
            </w:pPr>
            <w:r>
              <w:rPr>
                <w:sz w:val="20"/>
              </w:rPr>
              <w:t>Backward-direction packets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Response-side anomalies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fwd_bytes</w:t>
            </w:r>
          </w:p>
        </w:tc>
        <w:tc>
          <w:tcPr>
            <w:tcW w:type="dxa" w:w="1704"/>
          </w:tcPr>
          <w:p>
            <w:pPr>
              <w:spacing w:before="60" w:after="60" w:line="259" w:lineRule="auto"/>
            </w:pPr>
            <w:r>
              <w:rPr>
                <w:sz w:val="20"/>
              </w:rPr>
              <w:t>Forward bytes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Upload/exfil patterns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bwd_bytes</w:t>
            </w:r>
          </w:p>
        </w:tc>
        <w:tc>
          <w:tcPr>
            <w:tcW w:type="dxa" w:w="1704"/>
          </w:tcPr>
          <w:p>
            <w:pPr>
              <w:spacing w:before="60" w:after="60" w:line="259" w:lineRule="auto"/>
            </w:pPr>
            <w:r>
              <w:rPr>
                <w:sz w:val="20"/>
              </w:rPr>
              <w:t>Backward bytes</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Download/amplification</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min_packet_length</w:t>
            </w:r>
          </w:p>
        </w:tc>
        <w:tc>
          <w:tcPr>
            <w:tcW w:type="dxa" w:w="1704"/>
          </w:tcPr>
          <w:p>
            <w:pPr>
              <w:spacing w:before="60" w:after="60" w:line="259" w:lineRule="auto"/>
            </w:pPr>
            <w:r>
              <w:rPr>
                <w:sz w:val="20"/>
              </w:rPr>
              <w:t>Minimum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Malformed packet detection</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max_packet_length</w:t>
            </w:r>
          </w:p>
        </w:tc>
        <w:tc>
          <w:tcPr>
            <w:tcW w:type="dxa" w:w="1704"/>
          </w:tcPr>
          <w:p>
            <w:pPr>
              <w:spacing w:before="60" w:after="60" w:line="259" w:lineRule="auto"/>
            </w:pPr>
            <w:r>
              <w:rPr>
                <w:sz w:val="20"/>
              </w:rPr>
              <w:t>Maximum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Jumbo/fragment abuse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mean_packet_length</w:t>
            </w:r>
          </w:p>
        </w:tc>
        <w:tc>
          <w:tcPr>
            <w:tcW w:type="dxa" w:w="1704"/>
          </w:tcPr>
          <w:p>
            <w:pPr>
              <w:spacing w:before="60" w:after="60" w:line="259" w:lineRule="auto"/>
            </w:pPr>
            <w:r>
              <w:rPr>
                <w:sz w:val="20"/>
              </w:rPr>
              <w:t>Mean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Protocol misuse</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std_packet_length</w:t>
            </w:r>
          </w:p>
        </w:tc>
        <w:tc>
          <w:tcPr>
            <w:tcW w:type="dxa" w:w="1704"/>
          </w:tcPr>
          <w:p>
            <w:pPr>
              <w:spacing w:before="60" w:after="60" w:line="259" w:lineRule="auto"/>
            </w:pPr>
            <w:r>
              <w:rPr>
                <w:sz w:val="20"/>
              </w:rPr>
              <w:t>Std dev packet size</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Irregular payload sizes</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inter_arrival_time</w:t>
            </w:r>
          </w:p>
        </w:tc>
        <w:tc>
          <w:tcPr>
            <w:tcW w:type="dxa" w:w="1704"/>
          </w:tcPr>
          <w:p>
            <w:pPr>
              <w:spacing w:before="60" w:after="60" w:line="259" w:lineRule="auto"/>
            </w:pPr>
            <w:r>
              <w:rPr>
                <w:sz w:val="20"/>
              </w:rPr>
              <w:t>Mean inter-packet gap</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Bot/beacon timing</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active_time</w:t>
            </w:r>
          </w:p>
        </w:tc>
        <w:tc>
          <w:tcPr>
            <w:tcW w:type="dxa" w:w="1704"/>
          </w:tcPr>
          <w:p>
            <w:pPr>
              <w:spacing w:before="60" w:after="60" w:line="259" w:lineRule="auto"/>
            </w:pPr>
            <w:r>
              <w:rPr>
                <w:sz w:val="20"/>
              </w:rPr>
              <w:t>Active period in flow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Burst vs steady traffic</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r>
        <w:tc>
          <w:tcPr>
            <w:tcW w:type="dxa" w:w="1704"/>
          </w:tcPr>
          <w:p>
            <w:pPr>
              <w:spacing w:before="60" w:after="60" w:line="259" w:lineRule="auto"/>
            </w:pPr>
            <w:r>
              <w:rPr>
                <w:sz w:val="20"/>
              </w:rPr>
              <w:t>idle_time</w:t>
            </w:r>
          </w:p>
        </w:tc>
        <w:tc>
          <w:tcPr>
            <w:tcW w:type="dxa" w:w="1704"/>
          </w:tcPr>
          <w:p>
            <w:pPr>
              <w:spacing w:before="60" w:after="60" w:line="259" w:lineRule="auto"/>
            </w:pPr>
            <w:r>
              <w:rPr>
                <w:sz w:val="20"/>
              </w:rPr>
              <w:t>Idle period in flow</w:t>
            </w:r>
          </w:p>
        </w:tc>
        <w:tc>
          <w:tcPr>
            <w:tcW w:type="dxa" w:w="1704"/>
          </w:tcPr>
          <w:p>
            <w:pPr>
              <w:spacing w:before="60" w:after="60" w:line="259" w:lineRule="auto"/>
            </w:pPr>
            <w:r>
              <w:rPr>
                <w:sz w:val="20"/>
              </w:rPr>
              <w:t>Numeric</w:t>
            </w:r>
          </w:p>
        </w:tc>
        <w:tc>
          <w:tcPr>
            <w:tcW w:type="dxa" w:w="1704"/>
          </w:tcPr>
          <w:p>
            <w:pPr>
              <w:spacing w:before="60" w:after="60" w:line="259" w:lineRule="auto"/>
            </w:pPr>
            <w:r>
              <w:rPr>
                <w:sz w:val="20"/>
              </w:rPr>
              <w:t>Long idle then burst (C2)</w:t>
            </w:r>
          </w:p>
        </w:tc>
        <w:tc>
          <w:tcPr>
            <w:tcW w:type="dxa" w:w="1704"/>
          </w:tcPr>
          <w:p>
            <w:pPr>
              <w:spacing w:before="60" w:after="60" w:line="259" w:lineRule="auto"/>
            </w:pPr>
            <w:r>
              <w:rPr>
                <w:sz w:val="20"/>
              </w:rPr>
              <w:t>StandardScaler (train fit); protocol_type numeric</w:t>
            </w:r>
          </w:p>
        </w:tc>
        <w:tc>
          <w:tcPr>
            <w:tcW w:type="dxa" w:w="1704"/>
          </w:tcPr>
          <w:p>
            <w:pPr>
              <w:spacing w:before="60" w:after="60" w:line="259" w:lineRule="auto"/>
            </w:pPr>
            <w:r>
              <w:rPr>
                <w:sz w:val="20"/>
              </w:rPr>
              <w:t>RF, XGB, IF, AE (39-d vector); LSTM (10×39 window)</w:t>
            </w:r>
          </w:p>
        </w:tc>
      </w:tr>
    </w:tbl>
    <w:p w14:paraId="13A3F0F5" w14:textId="77777777" w:rsidR="005D103B" w:rsidRPr="00D27A9D" w:rsidRDefault="00234347">
      <w:pPr>
        <w:pStyle w:val="Heading2"/>
        <w:spacing w:after="120" w:line="252" w:lineRule="auto" w:before="280"/>
        <w:rPr>
          <w:bCs w:val="0"/>
        </w:rPr>
      </w:pPr>
      <w:bookmarkStart w:id="53" w:name="_Toc234712098"/>
      <w:r w:rsidRPr="00D27A9D">
        <w:rPr>
          <w:rFonts w:ascii="Times New Roman" w:hAnsi="Times New Roman"/>
          <w:bCs w:val="0"/>
          <w:sz w:val="22"/>
        </w:rPr>
        <w:t>4.3 Model Development</w:t>
      </w:r>
      <w:bookmarkEnd w:id="53"/>
    </w:p>
    <w:p>
      <w:pPr>
        <w:spacing w:after="120" w:line="276" w:lineRule="auto"/>
      </w:pPr>
      <w:r>
        <w:t>Model development: load dataset.csv, apply train-only preprocessing (LabelEncoder, StandardScaler), train each model, persist artifacts under models/ for FastAPI/Streamlit inference.</w:t>
      </w:r>
    </w:p>
    <w:p>
      <w:pPr>
        <w:pStyle w:val="Heading3"/>
        <w:spacing w:before="160" w:after="120"/>
      </w:pPr>
      <w:r>
        <w:t>4.3.1 Per-Model Training Configuration</w:t>
      </w:r>
    </w:p>
    <w:p>
      <w:pPr>
        <w:spacing w:after="120" w:line="276" w:lineRule="auto"/>
      </w:pPr>
      <w:r>
        <w:t>Random Forest — supervised multi-class on 39 scaled features (n_estimators=200, max_depth=20). XGBoost — supervised multi-class (n_estimators=200, max_depth=8, learning_rate=0.1). Isolation Forest — trained on Normal traffic only (contamination=0.1). Autoencoder — Normal-only reconstruction threshold; not on Table 11 holdout. Hybrid AI — fuse_decisions() weighted majority fusion; no standalone holdout accuracy.</w:t>
      </w:r>
    </w:p>
    <w:p>
      <w:pPr>
        <w:pStyle w:val="Heading3"/>
        <w:spacing w:before="160" w:after="120"/>
      </w:pPr>
      <w:r>
        <w:t>4.3.2 LSTM Sequence Input Construction</w:t>
      </w:r>
    </w:p>
    <w:p>
      <w:pPr>
        <w:spacing w:after="120" w:line="276" w:lineRule="auto"/>
      </w:pPr>
      <w:r>
        <w:t>LSTM uses training/data_preprocessing.prepare_sequences() with window_size=10. Each sample is a (10, 39) tensor; the label is the class of the flow after the window. Row-based models use one flow per sample; LSTM uses a sliding window. LSTM is implemented but not scored in Table 11 because evaluate_models.py is row-based.</w:t>
      </w:r>
    </w:p>
    <w:p>
      <w:pPr>
        <w:pStyle w:val="Heading3"/>
        <w:spacing w:before="160" w:after="120"/>
      </w:pPr>
      <w:r>
        <w:t>4.3.3 Per-Model Dataset Usage Summary</w:t>
      </w:r>
    </w:p>
    <w:p>
      <w:pPr>
        <w:keepNext w:val="0"/>
        <w:spacing w:before="80" w:after="240"/>
      </w:pPr>
      <w:r>
        <w:rPr>
          <w:i/>
          <w:sz w:val="20"/>
        </w:rPr>
        <w:t>Table 5A summarises how each model consumes the same underlying CSV but different tensor shapes.</w:t>
      </w:r>
    </w:p>
    <w:p>
      <w:pPr>
        <w:spacing w:after="160" w:line="276" w:lineRule="auto"/>
      </w:pPr>
      <w:r>
        <w:t>Interpretation. Supervised RF and XGB share identical row-level inputs and the same stratified holdout, so their metrics are directly comparable. Isolation Forest is trained only on Normal traffic and evaluated as a binary Normal-vs-Attack proxy, which explains its different score profile. Autoencoder and LSTM are loaded at inference but were not evaluated with evaluate_models.py on the same split.</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before="60" w:after="60" w:line="259" w:lineRule="auto"/>
            </w:pPr>
            <w:r>
              <w:rPr>
                <w:sz w:val="20"/>
              </w:rPr>
              <w:t>Model</w:t>
            </w:r>
          </w:p>
        </w:tc>
        <w:tc>
          <w:tcPr>
            <w:tcW w:type="dxa" w:w="1461"/>
          </w:tcPr>
          <w:p>
            <w:pPr>
              <w:spacing w:before="60" w:after="60" w:line="259" w:lineRule="auto"/>
            </w:pPr>
            <w:r>
              <w:rPr>
                <w:sz w:val="20"/>
              </w:rPr>
              <w:t>Input</w:t>
            </w:r>
          </w:p>
        </w:tc>
        <w:tc>
          <w:tcPr>
            <w:tcW w:type="dxa" w:w="1461"/>
          </w:tcPr>
          <w:p>
            <w:pPr>
              <w:spacing w:before="60" w:after="60" w:line="259" w:lineRule="auto"/>
            </w:pPr>
            <w:r>
              <w:rPr>
                <w:sz w:val="20"/>
              </w:rPr>
              <w:t>Train data</w:t>
            </w:r>
          </w:p>
        </w:tc>
        <w:tc>
          <w:tcPr>
            <w:tcW w:type="dxa" w:w="1461"/>
          </w:tcPr>
          <w:p>
            <w:pPr>
              <w:spacing w:before="60" w:after="60" w:line="259" w:lineRule="auto"/>
            </w:pPr>
            <w:r>
              <w:rPr>
                <w:sz w:val="20"/>
              </w:rPr>
              <w:t>Test data</w:t>
            </w:r>
          </w:p>
        </w:tc>
        <w:tc>
          <w:tcPr>
            <w:tcW w:type="dxa" w:w="1461"/>
          </w:tcPr>
          <w:p>
            <w:pPr>
              <w:spacing w:before="60" w:after="60" w:line="259" w:lineRule="auto"/>
            </w:pPr>
            <w:r>
              <w:rPr>
                <w:sz w:val="20"/>
              </w:rPr>
              <w:t>Key hyperparameters</w:t>
            </w:r>
          </w:p>
        </w:tc>
        <w:tc>
          <w:tcPr>
            <w:tcW w:type="dxa" w:w="1461"/>
          </w:tcPr>
          <w:p>
            <w:pPr>
              <w:spacing w:before="60" w:after="60" w:line="259" w:lineRule="auto"/>
            </w:pPr>
            <w:r>
              <w:rPr>
                <w:sz w:val="20"/>
              </w:rPr>
              <w:t>Output</w:t>
            </w:r>
          </w:p>
        </w:tc>
        <w:tc>
          <w:tcPr>
            <w:tcW w:type="dxa" w:w="1461"/>
          </w:tcPr>
          <w:p>
            <w:pPr>
              <w:spacing w:before="60" w:after="60" w:line="259" w:lineRule="auto"/>
            </w:pPr>
            <w:r>
              <w:rPr>
                <w:sz w:val="20"/>
              </w:rPr>
              <w:t>Holdout result</w:t>
            </w:r>
          </w:p>
        </w:tc>
      </w:tr>
      <w:tr>
        <w:tc>
          <w:tcPr>
            <w:tcW w:type="dxa" w:w="1461"/>
          </w:tcPr>
          <w:p>
            <w:pPr>
              <w:spacing w:before="60" w:after="60" w:line="259" w:lineRule="auto"/>
            </w:pPr>
            <w:r>
              <w:rPr>
                <w:sz w:val="20"/>
              </w:rPr>
              <w:t>Random Forest</w:t>
            </w:r>
          </w:p>
        </w:tc>
        <w:tc>
          <w:tcPr>
            <w:tcW w:type="dxa" w:w="1461"/>
          </w:tcPr>
          <w:p>
            <w:pPr>
              <w:spacing w:before="60" w:after="60" w:line="259" w:lineRule="auto"/>
            </w:pPr>
            <w:r>
              <w:rPr>
                <w:sz w:val="20"/>
              </w:rPr>
              <w:t>1×39 scaled vector</w:t>
            </w:r>
          </w:p>
        </w:tc>
        <w:tc>
          <w:tcPr>
            <w:tcW w:type="dxa" w:w="1461"/>
          </w:tcPr>
          <w:p>
            <w:pPr>
              <w:spacing w:before="60" w:after="60" w:line="259" w:lineRule="auto"/>
            </w:pPr>
            <w:r>
              <w:rPr>
                <w:sz w:val="20"/>
              </w:rPr>
              <w:t>75% stratified (12,000 rows)</w:t>
            </w:r>
          </w:p>
        </w:tc>
        <w:tc>
          <w:tcPr>
            <w:tcW w:type="dxa" w:w="1461"/>
          </w:tcPr>
          <w:p>
            <w:pPr>
              <w:spacing w:before="60" w:after="60" w:line="259" w:lineRule="auto"/>
            </w:pPr>
            <w:r>
              <w:rPr>
                <w:sz w:val="20"/>
              </w:rPr>
              <w:t>25% holdout</w:t>
            </w:r>
          </w:p>
        </w:tc>
        <w:tc>
          <w:tcPr>
            <w:tcW w:type="dxa" w:w="1461"/>
          </w:tcPr>
          <w:p>
            <w:pPr>
              <w:spacing w:before="60" w:after="60" w:line="259" w:lineRule="auto"/>
            </w:pPr>
            <w:r>
              <w:rPr>
                <w:sz w:val="20"/>
              </w:rPr>
              <w:t>n_estimators=200, max_depth=20</w:t>
            </w:r>
          </w:p>
        </w:tc>
        <w:tc>
          <w:tcPr>
            <w:tcW w:type="dxa" w:w="1461"/>
          </w:tcPr>
          <w:p>
            <w:pPr>
              <w:spacing w:before="60" w:after="60" w:line="259" w:lineRule="auto"/>
            </w:pPr>
            <w:r>
              <w:rPr>
                <w:sz w:val="20"/>
              </w:rPr>
              <w:t>Class + probabilities</w:t>
            </w:r>
          </w:p>
        </w:tc>
        <w:tc>
          <w:tcPr>
            <w:tcW w:type="dxa" w:w="1461"/>
          </w:tcPr>
          <w:p>
            <w:pPr>
              <w:spacing w:before="60" w:after="60" w:line="259" w:lineRule="auto"/>
            </w:pPr>
            <w:r>
              <w:rPr>
                <w:sz w:val="20"/>
              </w:rPr>
              <w:t>Acc 97.8%</w:t>
            </w:r>
          </w:p>
        </w:tc>
      </w:tr>
      <w:tr>
        <w:tc>
          <w:tcPr>
            <w:tcW w:type="dxa" w:w="1461"/>
          </w:tcPr>
          <w:p>
            <w:pPr>
              <w:spacing w:before="60" w:after="60" w:line="259" w:lineRule="auto"/>
            </w:pPr>
            <w:r>
              <w:rPr>
                <w:sz w:val="20"/>
              </w:rPr>
              <w:t>XGBoost</w:t>
            </w:r>
          </w:p>
        </w:tc>
        <w:tc>
          <w:tcPr>
            <w:tcW w:type="dxa" w:w="1461"/>
          </w:tcPr>
          <w:p>
            <w:pPr>
              <w:spacing w:before="60" w:after="60" w:line="259" w:lineRule="auto"/>
            </w:pPr>
            <w:r>
              <w:rPr>
                <w:sz w:val="20"/>
              </w:rPr>
              <w:t>1×39 scaled vector</w:t>
            </w:r>
          </w:p>
        </w:tc>
        <w:tc>
          <w:tcPr>
            <w:tcW w:type="dxa" w:w="1461"/>
          </w:tcPr>
          <w:p>
            <w:pPr>
              <w:spacing w:before="60" w:after="60" w:line="259" w:lineRule="auto"/>
            </w:pPr>
            <w:r>
              <w:rPr>
                <w:sz w:val="20"/>
              </w:rPr>
              <w:t>75% stratified</w:t>
            </w:r>
          </w:p>
        </w:tc>
        <w:tc>
          <w:tcPr>
            <w:tcW w:type="dxa" w:w="1461"/>
          </w:tcPr>
          <w:p>
            <w:pPr>
              <w:spacing w:before="60" w:after="60" w:line="259" w:lineRule="auto"/>
            </w:pPr>
            <w:r>
              <w:rPr>
                <w:sz w:val="20"/>
              </w:rPr>
              <w:t>25% holdout</w:t>
            </w:r>
          </w:p>
        </w:tc>
        <w:tc>
          <w:tcPr>
            <w:tcW w:type="dxa" w:w="1461"/>
          </w:tcPr>
          <w:p>
            <w:pPr>
              <w:spacing w:before="60" w:after="60" w:line="259" w:lineRule="auto"/>
            </w:pPr>
            <w:r>
              <w:rPr>
                <w:sz w:val="20"/>
              </w:rPr>
              <w:t>n_estimators=200, max_depth=8, lr=0.1</w:t>
            </w:r>
          </w:p>
        </w:tc>
        <w:tc>
          <w:tcPr>
            <w:tcW w:type="dxa" w:w="1461"/>
          </w:tcPr>
          <w:p>
            <w:pPr>
              <w:spacing w:before="60" w:after="60" w:line="259" w:lineRule="auto"/>
            </w:pPr>
            <w:r>
              <w:rPr>
                <w:sz w:val="20"/>
              </w:rPr>
              <w:t>Class probabilities</w:t>
            </w:r>
          </w:p>
        </w:tc>
        <w:tc>
          <w:tcPr>
            <w:tcW w:type="dxa" w:w="1461"/>
          </w:tcPr>
          <w:p>
            <w:pPr>
              <w:spacing w:before="60" w:after="60" w:line="259" w:lineRule="auto"/>
            </w:pPr>
            <w:r>
              <w:rPr>
                <w:sz w:val="20"/>
              </w:rPr>
              <w:t>Acc 98.0%</w:t>
            </w:r>
          </w:p>
        </w:tc>
      </w:tr>
      <w:tr>
        <w:tc>
          <w:tcPr>
            <w:tcW w:type="dxa" w:w="1461"/>
          </w:tcPr>
          <w:p>
            <w:pPr>
              <w:spacing w:before="60" w:after="60" w:line="259" w:lineRule="auto"/>
            </w:pPr>
            <w:r>
              <w:rPr>
                <w:sz w:val="20"/>
              </w:rPr>
              <w:t>Isolation Forest</w:t>
            </w:r>
          </w:p>
        </w:tc>
        <w:tc>
          <w:tcPr>
            <w:tcW w:type="dxa" w:w="1461"/>
          </w:tcPr>
          <w:p>
            <w:pPr>
              <w:spacing w:before="60" w:after="60" w:line="259" w:lineRule="auto"/>
            </w:pPr>
            <w:r>
              <w:rPr>
                <w:sz w:val="20"/>
              </w:rPr>
              <w:t>1×39 scaled vector</w:t>
            </w:r>
          </w:p>
        </w:tc>
        <w:tc>
          <w:tcPr>
            <w:tcW w:type="dxa" w:w="1461"/>
          </w:tcPr>
          <w:p>
            <w:pPr>
              <w:spacing w:before="60" w:after="60" w:line="259" w:lineRule="auto"/>
            </w:pPr>
            <w:r>
              <w:rPr>
                <w:sz w:val="20"/>
              </w:rPr>
              <w:t>Normal rows only (train)</w:t>
            </w:r>
          </w:p>
        </w:tc>
        <w:tc>
          <w:tcPr>
            <w:tcW w:type="dxa" w:w="1461"/>
          </w:tcPr>
          <w:p>
            <w:pPr>
              <w:spacing w:before="60" w:after="60" w:line="259" w:lineRule="auto"/>
            </w:pPr>
            <w:r>
              <w:rPr>
                <w:sz w:val="20"/>
              </w:rPr>
              <w:t>25% holdout (binary proxy)</w:t>
            </w:r>
          </w:p>
        </w:tc>
        <w:tc>
          <w:tcPr>
            <w:tcW w:type="dxa" w:w="1461"/>
          </w:tcPr>
          <w:p>
            <w:pPr>
              <w:spacing w:before="60" w:after="60" w:line="259" w:lineRule="auto"/>
            </w:pPr>
            <w:r>
              <w:rPr>
                <w:sz w:val="20"/>
              </w:rPr>
              <w:t>n_estimators=200, contamination=0.1</w:t>
            </w:r>
          </w:p>
        </w:tc>
        <w:tc>
          <w:tcPr>
            <w:tcW w:type="dxa" w:w="1461"/>
          </w:tcPr>
          <w:p>
            <w:pPr>
              <w:spacing w:before="60" w:after="60" w:line="259" w:lineRule="auto"/>
            </w:pPr>
            <w:r>
              <w:rPr>
                <w:sz w:val="20"/>
              </w:rPr>
              <w:t>Inlier/outlier → Normal/Attack</w:t>
            </w:r>
          </w:p>
        </w:tc>
        <w:tc>
          <w:tcPr>
            <w:tcW w:type="dxa" w:w="1461"/>
          </w:tcPr>
          <w:p>
            <w:pPr>
              <w:spacing w:before="60" w:after="60" w:line="259" w:lineRule="auto"/>
            </w:pPr>
            <w:r>
              <w:rPr>
                <w:sz w:val="20"/>
              </w:rPr>
              <w:t>Acc 93.9% (binary)</w:t>
            </w:r>
          </w:p>
        </w:tc>
      </w:tr>
      <w:tr>
        <w:tc>
          <w:tcPr>
            <w:tcW w:type="dxa" w:w="1461"/>
          </w:tcPr>
          <w:p>
            <w:pPr>
              <w:spacing w:before="60" w:after="60" w:line="259" w:lineRule="auto"/>
            </w:pPr>
            <w:r>
              <w:rPr>
                <w:sz w:val="20"/>
              </w:rPr>
              <w:t>Autoencoder</w:t>
            </w:r>
          </w:p>
        </w:tc>
        <w:tc>
          <w:tcPr>
            <w:tcW w:type="dxa" w:w="1461"/>
          </w:tcPr>
          <w:p>
            <w:pPr>
              <w:spacing w:before="60" w:after="60" w:line="259" w:lineRule="auto"/>
            </w:pPr>
            <w:r>
              <w:rPr>
                <w:sz w:val="20"/>
              </w:rPr>
              <w:t>1×39 scaled vector</w:t>
            </w:r>
          </w:p>
        </w:tc>
        <w:tc>
          <w:tcPr>
            <w:tcW w:type="dxa" w:w="1461"/>
          </w:tcPr>
          <w:p>
            <w:pPr>
              <w:spacing w:before="60" w:after="60" w:line="259" w:lineRule="auto"/>
            </w:pPr>
            <w:r>
              <w:rPr>
                <w:sz w:val="20"/>
              </w:rPr>
              <w:t>Normal rows only (train)</w:t>
            </w:r>
          </w:p>
        </w:tc>
        <w:tc>
          <w:tcPr>
            <w:tcW w:type="dxa" w:w="1461"/>
          </w:tcPr>
          <w:p>
            <w:pPr>
              <w:spacing w:before="60" w:after="60" w:line="259" w:lineRule="auto"/>
            </w:pPr>
            <w:r>
              <w:rPr>
                <w:sz w:val="20"/>
              </w:rPr>
              <w:t>Not scored on Table 11 holdout</w:t>
            </w:r>
          </w:p>
        </w:tc>
        <w:tc>
          <w:tcPr>
            <w:tcW w:type="dxa" w:w="1461"/>
          </w:tcPr>
          <w:p>
            <w:pPr>
              <w:spacing w:before="60" w:after="60" w:line="259" w:lineRule="auto"/>
            </w:pPr>
            <w:r>
              <w:rPr>
                <w:sz w:val="20"/>
              </w:rPr>
              <w:t>Reconstruction threshold</w:t>
            </w:r>
          </w:p>
        </w:tc>
        <w:tc>
          <w:tcPr>
            <w:tcW w:type="dxa" w:w="1461"/>
          </w:tcPr>
          <w:p>
            <w:pPr>
              <w:spacing w:before="60" w:after="60" w:line="259" w:lineRule="auto"/>
            </w:pPr>
            <w:r>
              <w:rPr>
                <w:sz w:val="20"/>
              </w:rPr>
              <w:t>Anomaly score</w:t>
            </w:r>
          </w:p>
        </w:tc>
        <w:tc>
          <w:tcPr>
            <w:tcW w:type="dxa" w:w="1461"/>
          </w:tcPr>
          <w:p>
            <w:pPr>
              <w:spacing w:before="60" w:after="60" w:line="259" w:lineRule="auto"/>
            </w:pPr>
            <w:r>
              <w:rPr>
                <w:sz w:val="20"/>
              </w:rPr>
              <w:t>Implemented but not fully evaluated</w:t>
            </w:r>
          </w:p>
        </w:tc>
      </w:tr>
      <w:tr>
        <w:tc>
          <w:tcPr>
            <w:tcW w:type="dxa" w:w="1461"/>
          </w:tcPr>
          <w:p>
            <w:pPr>
              <w:spacing w:before="60" w:after="60" w:line="259" w:lineRule="auto"/>
            </w:pPr>
            <w:r>
              <w:rPr>
                <w:sz w:val="20"/>
              </w:rPr>
              <w:t>LSTM</w:t>
            </w:r>
          </w:p>
        </w:tc>
        <w:tc>
          <w:tcPr>
            <w:tcW w:type="dxa" w:w="1461"/>
          </w:tcPr>
          <w:p>
            <w:pPr>
              <w:spacing w:before="60" w:after="60" w:line="259" w:lineRule="auto"/>
            </w:pPr>
            <w:r>
              <w:rPr>
                <w:sz w:val="20"/>
              </w:rPr>
              <w:t>10×39 sequence window</w:t>
            </w:r>
          </w:p>
        </w:tc>
        <w:tc>
          <w:tcPr>
            <w:tcW w:type="dxa" w:w="1461"/>
          </w:tcPr>
          <w:p>
            <w:pPr>
              <w:spacing w:before="60" w:after="60" w:line="259" w:lineRule="auto"/>
            </w:pPr>
            <w:r>
              <w:rPr>
                <w:sz w:val="20"/>
              </w:rPr>
              <w:t>75% rows → sliding windows</w:t>
            </w:r>
          </w:p>
        </w:tc>
        <w:tc>
          <w:tcPr>
            <w:tcW w:type="dxa" w:w="1461"/>
          </w:tcPr>
          <w:p>
            <w:pPr>
              <w:spacing w:before="60" w:after="60" w:line="259" w:lineRule="auto"/>
            </w:pPr>
            <w:r>
              <w:rPr>
                <w:sz w:val="20"/>
              </w:rPr>
              <w:t>Not scored on Table 11 holdout</w:t>
            </w:r>
          </w:p>
        </w:tc>
        <w:tc>
          <w:tcPr>
            <w:tcW w:type="dxa" w:w="1461"/>
          </w:tcPr>
          <w:p>
            <w:pPr>
              <w:spacing w:before="60" w:after="60" w:line="259" w:lineRule="auto"/>
            </w:pPr>
            <w:r>
              <w:rPr>
                <w:sz w:val="20"/>
              </w:rPr>
              <w:t>window_size=10, LSTM 64→32</w:t>
            </w:r>
          </w:p>
        </w:tc>
        <w:tc>
          <w:tcPr>
            <w:tcW w:type="dxa" w:w="1461"/>
          </w:tcPr>
          <w:p>
            <w:pPr>
              <w:spacing w:before="60" w:after="60" w:line="259" w:lineRule="auto"/>
            </w:pPr>
            <w:r>
              <w:rPr>
                <w:sz w:val="20"/>
              </w:rPr>
              <w:t>Class probabilities</w:t>
            </w:r>
          </w:p>
        </w:tc>
        <w:tc>
          <w:tcPr>
            <w:tcW w:type="dxa" w:w="1461"/>
          </w:tcPr>
          <w:p>
            <w:pPr>
              <w:spacing w:before="60" w:after="60" w:line="259" w:lineRule="auto"/>
            </w:pPr>
            <w:r>
              <w:rPr>
                <w:sz w:val="20"/>
              </w:rPr>
              <w:t>Implemented but not fully evaluated</w:t>
            </w:r>
          </w:p>
        </w:tc>
      </w:tr>
      <w:tr>
        <w:tc>
          <w:tcPr>
            <w:tcW w:type="dxa" w:w="1461"/>
          </w:tcPr>
          <w:p>
            <w:pPr>
              <w:spacing w:before="60" w:after="60" w:line="259" w:lineRule="auto"/>
            </w:pPr>
            <w:r>
              <w:rPr>
                <w:sz w:val="20"/>
              </w:rPr>
              <w:t>Hybrid AI</w:t>
            </w:r>
          </w:p>
        </w:tc>
        <w:tc>
          <w:tcPr>
            <w:tcW w:type="dxa" w:w="1461"/>
          </w:tcPr>
          <w:p>
            <w:pPr>
              <w:spacing w:before="60" w:after="60" w:line="259" w:lineRule="auto"/>
            </w:pPr>
            <w:r>
              <w:rPr>
                <w:sz w:val="20"/>
              </w:rPr>
              <w:t>Fused model votes</w:t>
            </w:r>
          </w:p>
        </w:tc>
        <w:tc>
          <w:tcPr>
            <w:tcW w:type="dxa" w:w="1461"/>
          </w:tcPr>
          <w:p>
            <w:pPr>
              <w:spacing w:before="60" w:after="60" w:line="259" w:lineRule="auto"/>
            </w:pPr>
            <w:r>
              <w:rPr>
                <w:sz w:val="20"/>
              </w:rPr>
              <w:t>N/A (runtime fusion)</w:t>
            </w:r>
          </w:p>
        </w:tc>
        <w:tc>
          <w:tcPr>
            <w:tcW w:type="dxa" w:w="1461"/>
          </w:tcPr>
          <w:p>
            <w:pPr>
              <w:spacing w:before="60" w:after="60" w:line="259" w:lineRule="auto"/>
            </w:pPr>
            <w:r>
              <w:rPr>
                <w:sz w:val="20"/>
              </w:rPr>
              <w:t>No separate holdout score</w:t>
            </w:r>
          </w:p>
        </w:tc>
        <w:tc>
          <w:tcPr>
            <w:tcW w:type="dxa" w:w="1461"/>
          </w:tcPr>
          <w:p>
            <w:pPr>
              <w:spacing w:before="60" w:after="60" w:line="259" w:lineRule="auto"/>
            </w:pPr>
            <w:r>
              <w:rPr>
                <w:sz w:val="20"/>
              </w:rPr>
              <w:t>Majority + confidence weighting</w:t>
            </w:r>
          </w:p>
        </w:tc>
        <w:tc>
          <w:tcPr>
            <w:tcW w:type="dxa" w:w="1461"/>
          </w:tcPr>
          <w:p>
            <w:pPr>
              <w:spacing w:before="60" w:after="60" w:line="259" w:lineRule="auto"/>
            </w:pPr>
            <w:r>
              <w:rPr>
                <w:sz w:val="20"/>
              </w:rPr>
              <w:t>final_label, severity</w:t>
            </w:r>
          </w:p>
        </w:tc>
        <w:tc>
          <w:tcPr>
            <w:tcW w:type="dxa" w:w="1461"/>
          </w:tcPr>
          <w:p>
            <w:pPr>
              <w:spacing w:before="60" w:after="60" w:line="259" w:lineRule="auto"/>
            </w:pPr>
            <w:r>
              <w:rPr>
                <w:sz w:val="20"/>
              </w:rPr>
              <w:t>Fusion — see §4.4.1</w:t>
            </w:r>
          </w:p>
        </w:tc>
      </w:tr>
    </w:tbl>
    <w:p>
      <w:pPr>
        <w:spacing w:after="120" w:line="276" w:lineRule="auto" w:before="280"/>
      </w:pPr>
      <w:r>
        <w:t>LSTM requires sequential input, not a single flow row. The implementation uses training/data_preprocessing.prepare_sequences(): after StandardScaler fitting on the training split, consecutive scaled flow vectors are grouped with window_size=10 (configurable in train_lstm.py). Each training sample is a tensor of shape (10, 39) — ten consecutive flows × 39 features — and the label is the class of the flow immediately after the window (the prediction target). Random Forest, XGBoost, and Isolation Forest consume one row per flow; Autoencoder reconstructs a single 39-dimensional vector; only LSTM uses the sliding window. At inference, lstm_prediction.py buffers the last ten scaled flows before calling the saved PyTorch/sklearn sequence model. Holdout metrics for LSTM are not reported in Table 11 because the stratified evaluation script (training/evaluate_models.py) scores row-based models on the same split; LSTM evaluation requires a separate window-aware holdout and is marked as implemented but not fully evaluated.</w:t>
      </w:r>
    </w:p>
    <w:p>
      <w:pPr>
        <w:spacing w:after="120" w:line="276" w:lineRule="auto"/>
      </w:pPr>
      <w:r>
        <w:t>Random Forest — supervised multi-class on all 39 features; n_estimators=200, max_depth=20; output: class label + probabilities. XGBoost — supervised multi-class; n_estimators=200, max_depth=8, learning_rate=0.1; output: class probabilities. Isolation Forest — trained on Normal traffic only; n_estimators=200, contamination=0.1; output: inlier/outlier mapped to Normal/Attack for proxy metrics. Autoencoder — trained on Normal rows only; reconstruction error threshold; implemented and loaded at inference but not scored on the same stratified holdout table below. LSTM — sliding windows of 10 consecutive scaled flows (10×39 tensor); implemented; holdout classification metrics not reported in Table 11. Hybrid AI — decision_engine.fuse_decisions() performs weighted majority fusion over live model votes; not a separate classifier and therefore has no standalone holdout accuracy.</w:t>
      </w:r>
    </w:p>
    <w:p w14:paraId="135FA2A7" w14:textId="77777777" w:rsidR="005D103B" w:rsidRDefault="00234347">
      <w:pPr>
        <w:spacing w:after="120" w:line="252"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14:paraId="51BDEF3D" w14:textId="77777777" w:rsidR="00D80923" w:rsidRDefault="002E0196">
      <w:pPr>
        <w:pStyle w:val="Heading3"/>
        <w:spacing w:before="160" w:after="120"/>
      </w:pPr>
      <w:r>
        <w:rPr>
          <w:rFonts w:ascii="Times New Roman" w:hAnsi="Times New Roman"/>
        </w:rPr>
        <w:t>4.3.4 Implemented Preprocessing and Training Configuration</w:t>
      </w:r>
    </w:p>
    <w:p w14:paraId="7E8FCB00" w14:textId="77777777" w:rsidR="00D80923" w:rsidRDefault="002E0196">
      <w:pPr>
        <w:spacing w:after="120" w:line="276" w:lineRule="auto"/>
      </w:pPr>
      <w:r>
        <w:rPr>
          <w:sz w:val="24"/>
        </w:rPr>
        <w:t xml:space="preserve">The implemented preprocessing pipeline loads CSV flows, removes duplicates, replaces infinite values, fills missing </w:t>
      </w:r>
      <w:r>
        <w:rPr>
          <w:sz w:val="24"/>
        </w:rPr>
        <w:t>values with zeros, encodes class labels with LabelEncoder, and scales numerical features with StandardScaler fitted on the training split only. This prevents test-set leakage. The feature vector follows a fixed 39-feature schema used consistently during tr</w:t>
      </w:r>
      <w:r>
        <w:rPr>
          <w:sz w:val="24"/>
        </w:rPr>
        <w:t>aining and inference. Baseline models were configured as follows: Random Forest with 250 estimators and balanced class weights; XGBoost with 250 estimators, max depth 5, learning rate 0.08, subsample 0.9, and multi-class softprob objective; Isolation Fores</w:t>
      </w:r>
      <w:r>
        <w:rPr>
          <w:sz w:val="24"/>
        </w:rPr>
        <w:t>t with 250 estimators trained primarily on Normal traffic for anomaly detection. Data were split using stratified train/test separation (test size = 25%, random_state = 42).</w:t>
      </w:r>
    </w:p>
    <w:p w14:paraId="6D6BC904" w14:textId="77777777" w:rsidR="00D80923" w:rsidRDefault="002E0196">
      <w:pPr>
        <w:spacing w:after="120" w:line="276" w:lineRule="auto"/>
      </w:pPr>
      <w:r>
        <w:rPr>
          <w:sz w:val="24"/>
        </w:rPr>
        <w:t>Long source-code listings are placed in Appendix H to keep the main chapters reada</w:t>
      </w:r>
      <w:r>
        <w:rPr>
          <w:sz w:val="24"/>
        </w:rPr>
        <w:t>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120" w:line="252" w:lineRule="auto" w:before="160"/>
        <w:rPr>
          <w:bCs w:val="0"/>
        </w:rPr>
      </w:pPr>
      <w:bookmarkStart w:id="54" w:name="_Toc234712099"/>
      <w:r w:rsidRPr="00D27A9D">
        <w:rPr>
          <w:rFonts w:ascii="Times New Roman" w:hAnsi="Times New Roman"/>
          <w:bCs w:val="0"/>
          <w:sz w:val="22"/>
        </w:rPr>
        <w:t>4.4 Decision Fusion</w:t>
      </w:r>
      <w:bookmarkEnd w:id="54"/>
    </w:p>
    <w:p>
      <w:pPr>
        <w:pStyle w:val="Heading3"/>
        <w:spacing w:before="160" w:after="120"/>
      </w:pPr>
      <w:r>
        <w:t>4.4.1 Hybrid Decision Fusion Pipeline</w:t>
      </w:r>
    </w:p>
    <w:p>
      <w:pPr>
        <w:spacing w:after="120" w:line="276" w:lineRule="auto"/>
      </w:pPr>
      <w:r>
        <w:t>Hybrid AI is not a sixth trained classifier. The live path is: network flow → feature vector → individual models (RF, XGB, IF, AE, LSTM each produce label/confidence) → decision_engine.fuse_decisions() → final_label, confidence, threat_score, severity → alert_manager. Fusion uses majority vote on attack vs Normal with confidence weighting (see detection/decision_engine.py and Figure 2). Benefit: when RF and XGB agree on an attack label, false negatives decrease compared with a single model; when only IF flags anomaly, severity can be raised for analyst review without forcing a wrong class label. No standalone holdout accuracy is reported for Hybrid because fusion depends on live model agreement, not a separate trained weight matrix; demonstrating improvement requires comparing single-model vs fused alerts on Threat Simulation campaigns (qualitative SOC benefit, not a single percentage in Table 11).</w:t>
      </w:r>
    </w:p>
    <w:p w14:paraId="3F6AF8AE" w14:textId="77777777" w:rsidR="005D103B" w:rsidRDefault="00234347">
      <w:pPr>
        <w:spacing w:after="12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14:paraId="5B0B8EC5" w14:textId="77777777" w:rsidR="00D80923" w:rsidRDefault="002E0196">
      <w:pPr>
        <w:spacing w:before="200" w:after="120"/>
        <w:jc w:val="center"/>
      </w:pPr>
      <w:r>
        <w:rPr>
          <w:noProof/>
        </w:rPr>
        <w:lastRenderedPageBreak/>
        <w:drawing>
          <wp:inline distT="0" distB="0" distL="0" distR="0" wp14:anchorId="09B065F9" wp14:editId="4F44A845">
            <wp:extent cx="6172200" cy="22925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6172200" cy="2292531"/>
                    </a:xfrm>
                    <a:prstGeom prst="rect">
                      <a:avLst/>
                    </a:prstGeom>
                  </pic:spPr>
                </pic:pic>
              </a:graphicData>
            </a:graphic>
          </wp:inline>
        </w:drawing>
      </w:r>
    </w:p>
    <w:p w14:paraId="65710031" w14:textId="77777777" w:rsidR="00D80923" w:rsidRDefault="002E0196">
      <w:pPr>
        <w:keepNext w:val="0"/>
        <w:spacing w:before="80" w:after="240"/>
        <w:jc w:val="center"/>
      </w:pPr>
      <w:r>
        <w:rPr>
          <w:i/>
          <w:sz w:val="20"/>
        </w:rPr>
        <w:t>Figure 10. End-to-end detection and response pipeline implemented in software.</w:t>
      </w:r>
    </w:p>
    <w:p w14:paraId="05D2FC4A" w14:textId="77777777" w:rsidR="005D103B" w:rsidRPr="00D27A9D" w:rsidRDefault="00234347">
      <w:pPr>
        <w:pStyle w:val="Heading2"/>
        <w:spacing w:after="160" w:line="252" w:lineRule="auto" w:before="160"/>
        <w:rPr>
          <w:bCs w:val="0"/>
        </w:rPr>
      </w:pPr>
      <w:bookmarkStart w:id="55" w:name="_Toc234712100"/>
      <w:r w:rsidRPr="00D27A9D">
        <w:rPr>
          <w:rFonts w:ascii="Times New Roman" w:hAnsi="Times New Roman"/>
          <w:bCs w:val="0"/>
          <w:sz w:val="22"/>
        </w:rPr>
        <w:t>4.5 Database Design</w:t>
      </w:r>
      <w:bookmarkEnd w:id="55"/>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pPr>
              <w:spacing w:before="60" w:after="60" w:line="259" w:lineRule="auto"/>
            </w:pPr>
            <w:r>
              <w:rPr>
                <w:b/>
                <w:sz w:val="16"/>
              </w:rPr>
              <w:t>Table</w:t>
            </w:r>
          </w:p>
        </w:tc>
        <w:tc>
          <w:tcPr>
            <w:tcW w:w="5112" w:type="dxa"/>
            <w:shd w:val="clear" w:color="auto" w:fill="D9EAF7"/>
            <w:vAlign w:val="center"/>
          </w:tcPr>
          <w:p w14:paraId="52C2B7DF" w14:textId="77777777" w:rsidR="005D103B" w:rsidRDefault="00234347">
            <w:pPr>
              <w:spacing w:before="60" w:after="60" w:line="259" w:lineRule="auto"/>
            </w:pPr>
            <w:r>
              <w:rPr>
                <w:b/>
                <w:sz w:val="16"/>
              </w:rPr>
              <w:t>Purpose</w:t>
            </w:r>
          </w:p>
        </w:tc>
      </w:tr>
      <w:tr w:rsidR="005D103B" w14:paraId="6CCE4471" w14:textId="77777777">
        <w:trPr>
          <w:jc w:val="center"/>
        </w:trPr>
        <w:tc>
          <w:tcPr>
            <w:tcW w:w="5112" w:type="dxa"/>
            <w:vAlign w:val="center"/>
          </w:tcPr>
          <w:p w14:paraId="21413B24" w14:textId="77777777" w:rsidR="005D103B" w:rsidRDefault="00234347">
            <w:pPr>
              <w:spacing w:before="60" w:after="60" w:line="259" w:lineRule="auto"/>
            </w:pPr>
            <w:r>
              <w:rPr>
                <w:sz w:val="16"/>
              </w:rPr>
              <w:t>users</w:t>
            </w:r>
          </w:p>
        </w:tc>
        <w:tc>
          <w:tcPr>
            <w:tcW w:w="5112" w:type="dxa"/>
            <w:vAlign w:val="center"/>
          </w:tcPr>
          <w:p w14:paraId="5E8699FC" w14:textId="77777777" w:rsidR="005D103B" w:rsidRDefault="00234347">
            <w:pPr>
              <w:spacing w:before="60" w:after="60" w:line="259" w:lineRule="auto"/>
            </w:pPr>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pPr>
              <w:spacing w:before="60" w:after="60" w:line="259" w:lineRule="auto"/>
            </w:pPr>
            <w:r>
              <w:rPr>
                <w:sz w:val="16"/>
              </w:rPr>
              <w:t>traffic_logs</w:t>
            </w:r>
          </w:p>
        </w:tc>
        <w:tc>
          <w:tcPr>
            <w:tcW w:w="5112" w:type="dxa"/>
            <w:vAlign w:val="center"/>
          </w:tcPr>
          <w:p w14:paraId="5613E354" w14:textId="77777777" w:rsidR="005D103B" w:rsidRDefault="00234347">
            <w:pPr>
              <w:spacing w:before="60" w:after="60" w:line="259" w:lineRule="auto"/>
            </w:pPr>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pPr>
              <w:spacing w:before="60" w:after="60" w:line="259" w:lineRule="auto"/>
            </w:pPr>
            <w:r>
              <w:rPr>
                <w:sz w:val="16"/>
              </w:rPr>
              <w:t>predictions</w:t>
            </w:r>
          </w:p>
        </w:tc>
        <w:tc>
          <w:tcPr>
            <w:tcW w:w="5112" w:type="dxa"/>
            <w:vAlign w:val="center"/>
          </w:tcPr>
          <w:p w14:paraId="131C9B51" w14:textId="77777777" w:rsidR="005D103B" w:rsidRDefault="00234347">
            <w:pPr>
              <w:spacing w:before="60" w:after="60" w:line="259" w:lineRule="auto"/>
            </w:pPr>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pPr>
              <w:spacing w:before="60" w:after="60" w:line="259" w:lineRule="auto"/>
            </w:pPr>
            <w:r>
              <w:rPr>
                <w:sz w:val="16"/>
              </w:rPr>
              <w:t>alerts</w:t>
            </w:r>
          </w:p>
        </w:tc>
        <w:tc>
          <w:tcPr>
            <w:tcW w:w="5112" w:type="dxa"/>
            <w:vAlign w:val="center"/>
          </w:tcPr>
          <w:p w14:paraId="4230121E" w14:textId="77777777" w:rsidR="005D103B" w:rsidRDefault="00234347">
            <w:pPr>
              <w:spacing w:before="60" w:after="60" w:line="259" w:lineRule="auto"/>
            </w:pPr>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pPr>
              <w:spacing w:before="60" w:after="60" w:line="259" w:lineRule="auto"/>
            </w:pPr>
            <w:r>
              <w:rPr>
                <w:sz w:val="16"/>
              </w:rPr>
              <w:t>blocked_ips</w:t>
            </w:r>
          </w:p>
        </w:tc>
        <w:tc>
          <w:tcPr>
            <w:tcW w:w="5112" w:type="dxa"/>
            <w:vAlign w:val="center"/>
          </w:tcPr>
          <w:p w14:paraId="2F26DE99" w14:textId="77777777" w:rsidR="005D103B" w:rsidRDefault="00234347">
            <w:pPr>
              <w:spacing w:before="60" w:after="60" w:line="259" w:lineRule="auto"/>
            </w:pPr>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pPr>
              <w:spacing w:before="60" w:after="60" w:line="259" w:lineRule="auto"/>
            </w:pPr>
            <w:r>
              <w:rPr>
                <w:sz w:val="16"/>
              </w:rPr>
              <w:t>threat_intelligence</w:t>
            </w:r>
          </w:p>
        </w:tc>
        <w:tc>
          <w:tcPr>
            <w:tcW w:w="5112" w:type="dxa"/>
            <w:vAlign w:val="center"/>
          </w:tcPr>
          <w:p w14:paraId="7D2AE141" w14:textId="77777777" w:rsidR="005D103B" w:rsidRDefault="00234347">
            <w:pPr>
              <w:spacing w:before="60" w:after="60" w:line="259" w:lineRule="auto"/>
            </w:pPr>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pPr>
              <w:spacing w:before="60" w:after="60" w:line="259" w:lineRule="auto"/>
            </w:pPr>
            <w:r>
              <w:rPr>
                <w:sz w:val="16"/>
              </w:rPr>
              <w:t>reports</w:t>
            </w:r>
          </w:p>
        </w:tc>
        <w:tc>
          <w:tcPr>
            <w:tcW w:w="5112" w:type="dxa"/>
            <w:vAlign w:val="center"/>
          </w:tcPr>
          <w:p w14:paraId="4BD4121F" w14:textId="77777777" w:rsidR="005D103B" w:rsidRDefault="00234347">
            <w:pPr>
              <w:spacing w:before="60" w:after="60" w:line="259" w:lineRule="auto"/>
            </w:pPr>
            <w:r>
              <w:rPr>
                <w:sz w:val="16"/>
              </w:rPr>
              <w:t>Stores generated incident and summary reports.</w:t>
            </w:r>
          </w:p>
        </w:tc>
      </w:tr>
    </w:tbl>
    <w:p w14:paraId="12205B79" w14:textId="77777777" w:rsidR="005D103B" w:rsidRPr="00D27A9D" w:rsidRDefault="00234347">
      <w:pPr>
        <w:pStyle w:val="Heading2"/>
        <w:spacing w:after="120" w:line="252" w:lineRule="auto" w:before="280"/>
        <w:rPr>
          <w:bCs w:val="0"/>
        </w:rPr>
      </w:pPr>
      <w:bookmarkStart w:id="56" w:name="_Toc234712101"/>
      <w:r w:rsidRPr="00D27A9D">
        <w:rPr>
          <w:rFonts w:ascii="Times New Roman" w:hAnsi="Times New Roman"/>
          <w:bCs w:val="0"/>
          <w:sz w:val="22"/>
        </w:rPr>
        <w:t>4.6 Dashboard Design</w:t>
      </w:r>
      <w:bookmarkEnd w:id="56"/>
    </w:p>
    <w:p w14:paraId="7E61F5BD" w14:textId="77777777" w:rsidR="005D103B" w:rsidRDefault="00234347">
      <w:pPr>
        <w:spacing w:before="200" w:after="120"/>
        <w:jc w:val="center"/>
      </w:pPr>
      <w:r>
        <w:rPr>
          <w:noProof/>
        </w:rPr>
        <w:drawing>
          <wp:inline distT="0" distB="0" distL="0" distR="0" wp14:anchorId="22E701D3" wp14:editId="133DC23D">
            <wp:extent cx="6172200" cy="37363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172200" cy="3736363"/>
                    </a:xfrm>
                    <a:prstGeom prst="rect">
                      <a:avLst/>
                    </a:prstGeom>
                  </pic:spPr>
                </pic:pic>
              </a:graphicData>
            </a:graphic>
          </wp:inline>
        </w:drawing>
      </w:r>
    </w:p>
    <w:p w14:paraId="0F1D4A20" w14:textId="77777777" w:rsidR="005D103B" w:rsidRDefault="00234347">
      <w:pPr>
        <w:keepNext w:val="0"/>
        <w:spacing w:before="80" w:after="240"/>
        <w:jc w:val="center"/>
      </w:pPr>
      <w:r>
        <w:rPr>
          <w:i/>
          <w:sz w:val="20"/>
        </w:rPr>
        <w:t>Figure 11. Real-Time Dashboard Mockup.</w:t>
      </w:r>
    </w:p>
    <w:p w14:paraId="14E08058" w14:textId="388C2741" w:rsidR="00234347" w:rsidRDefault="00234347" w:rsidP="00234347">
      <w:pPr>
        <w:spacing w:after="120" w:line="252" w:lineRule="auto"/>
      </w:pPr>
      <w:r>
        <w:t>The implemented Streamlit dashboard (fifteen modules)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A fixed AI Security Assistant button is available on every authenticated page and automatically uses the current page context (for example flow, alert, or IP under review).</w:t>
      </w:r>
      <w:r/>
    </w:p>
    <w:p w14:paraId="3B2155D5" w14:textId="77777777" w:rsidR="00D80923" w:rsidRDefault="002E0196">
      <w:pPr>
        <w:pStyle w:val="Heading3"/>
        <w:spacing w:before="160" w:after="120"/>
      </w:pPr>
      <w:r>
        <w:rPr>
          <w:rFonts w:ascii="Times New Roman" w:hAnsi="Times New Roman"/>
        </w:rPr>
        <w:t>4.6.1 Threat Simulation and SOC Operations Pages</w:t>
      </w:r>
    </w:p>
    <w:p w14:paraId="08E693CA" w14:textId="77777777" w:rsidR="00D80923" w:rsidRDefault="002E0196">
      <w:pPr>
        <w:spacing w:after="120" w:line="276" w:lineRule="auto"/>
      </w:pPr>
      <w:r>
        <w:rPr>
          <w:sz w:val="24"/>
        </w:rPr>
        <w:t>Threat Simulation is a core SOC module, not only a demonstration helper. It generates controlled lab attacks (DoS, DDoS, PortScan, BruteForce, WebAttack, Mixed, and others), sends them through the li</w:t>
      </w:r>
      <w:r>
        <w:rPr>
          <w:sz w:val="24"/>
        </w:rPr>
        <w:t>ve Hybrid AI pipeline, creates alerts, executes playbooks, and reports Telegram delivery status. The SOC Ops page presents MITRE mappings, playbook definitions, online-learning buffer status, and server health/auto-heal controls. Settings stores Telegram b</w:t>
      </w:r>
      <w:r>
        <w:rPr>
          <w:sz w:val="24"/>
        </w:rPr>
        <w:t>ot token and chat ID in the database so notification credentials remain active at runtime. (Telegram FZ LLC, n.d.)</w:t>
      </w:r>
    </w:p>
    <w:p>
      <w:pPr>
        <w:pStyle w:val="Heading3"/>
        <w:spacing w:before="160" w:after="120"/>
      </w:pPr>
      <w:r>
        <w:rPr>
          <w:rFonts w:ascii="Times New Roman" w:hAnsi="Times New Roman"/>
          <w:sz w:val="24"/>
        </w:rPr>
        <w:t>4.6.2 Extended NDR 2.0 SOC Modules</w:t>
      </w:r>
    </w:p>
    <w:p>
      <w:pPr>
        <w:spacing w:after="120" w:line="276" w:lineRule="auto"/>
      </w:pPr>
      <w:r>
        <w:rPr>
          <w:rFonts w:ascii="Times New Roman" w:hAnsi="Times New Roman"/>
          <w:sz w:val="24"/>
        </w:rPr>
        <w:t>Beyond core detection, the implemented platform adds SOC-oriented modules aligned with modern NDR products: (1) Incident Management correlates Medium+ alerts into cases with attack-chain stages; (2) Assets &amp; Topology discovers hosts, assigns device class and risk score; (3) Threat Hunting supports natural-language style queries over flows, alerts, and assets; (4) Response manages IOCs, allowlist/blacklist, human approval for sensitive blocks, webhooks, and remote sensor registration; (5) Host baselines and specialist detectors enrich anomaly reasoning; (6) PCAP evidence metadata and DPI-style application hints support investigation. These modules share the same SQLite database and FastAPI backend, which keeps the prototype coherent.</w:t>
      </w:r>
    </w:p>
    <w:p>
      <w:pPr>
        <w:pStyle w:val="Heading3"/>
        <w:spacing w:before="160" w:after="120"/>
      </w:pPr>
      <w:r>
        <w:rPr>
          <w:rFonts w:ascii="Times New Roman" w:hAnsi="Times New Roman"/>
          <w:sz w:val="24"/>
        </w:rPr>
        <w:t>4.6.3 Context-Aware AI Security Assistant</w:t>
      </w:r>
    </w:p>
    <w:p>
      <w:pPr>
        <w:spacing w:after="120" w:line="276" w:lineRule="auto"/>
      </w:pPr>
      <w:r>
        <w:rPr>
          <w:rFonts w:ascii="Times New Roman" w:hAnsi="Times New Roman"/>
          <w:sz w:val="24"/>
        </w:rPr>
        <w:t>A context-aware AI Security Assistant is embedded in every dashboard page (not only the Copilot page). It combines three roles: Help Assistant (how to interpret the current screen), Security Analyst (threat type, severity, MITRE mapping, evidence), and Investigation Assistant (recommended Block / Investigate / Monitor actions). When the analyst is on Live Monitoring, the assistant can explain why a flow is risky or what a threat score of 8.7 means; on Threat Intelligence it can explain an IP and whether blocking is justified; on Alerts it can analyze the selected alert with playbook-aware guidance. The assistant uses live database context and rule-based reasoning (offline, no external LLM API), which is appropriate for reproducible academic evaluation.</w:t>
      </w:r>
    </w:p>
    <w:p w14:paraId="3DE9A87A" w14:textId="77777777" w:rsidR="005D103B" w:rsidRPr="00D27A9D" w:rsidRDefault="00234347">
      <w:pPr>
        <w:pStyle w:val="Heading2"/>
        <w:spacing w:after="160" w:line="252" w:lineRule="auto" w:before="160"/>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pPr>
              <w:spacing w:before="60" w:after="60" w:line="259" w:lineRule="auto"/>
            </w:pPr>
            <w:r>
              <w:rPr>
                <w:b/>
                <w:sz w:val="16"/>
              </w:rPr>
              <w:t>Step</w:t>
            </w:r>
          </w:p>
        </w:tc>
        <w:tc>
          <w:tcPr>
            <w:tcW w:w="5112" w:type="dxa"/>
            <w:shd w:val="clear" w:color="auto" w:fill="D9EAF7"/>
            <w:vAlign w:val="center"/>
          </w:tcPr>
          <w:p w14:paraId="0BC2A35C" w14:textId="77777777" w:rsidR="005D103B" w:rsidRDefault="00234347">
            <w:pPr>
              <w:spacing w:before="60" w:after="60" w:line="259" w:lineRule="auto"/>
            </w:pPr>
            <w:r>
              <w:rPr>
                <w:b/>
                <w:sz w:val="16"/>
              </w:rPr>
              <w:t>Task</w:t>
            </w:r>
          </w:p>
        </w:tc>
      </w:tr>
      <w:tr w:rsidR="005D103B" w14:paraId="04F6F5B2" w14:textId="77777777">
        <w:trPr>
          <w:jc w:val="center"/>
        </w:trPr>
        <w:tc>
          <w:tcPr>
            <w:tcW w:w="5112" w:type="dxa"/>
            <w:vAlign w:val="center"/>
          </w:tcPr>
          <w:p w14:paraId="6F8177A7" w14:textId="77777777" w:rsidR="005D103B" w:rsidRDefault="00234347">
            <w:pPr>
              <w:spacing w:before="60" w:after="60" w:line="259" w:lineRule="auto"/>
            </w:pPr>
            <w:r>
              <w:rPr>
                <w:sz w:val="16"/>
              </w:rPr>
              <w:t>Step 1</w:t>
            </w:r>
          </w:p>
        </w:tc>
        <w:tc>
          <w:tcPr>
            <w:tcW w:w="5112" w:type="dxa"/>
            <w:vAlign w:val="center"/>
          </w:tcPr>
          <w:p w14:paraId="54D831AF" w14:textId="77777777" w:rsidR="005D103B" w:rsidRDefault="00234347">
            <w:pPr>
              <w:spacing w:before="60" w:after="60" w:line="259" w:lineRule="auto"/>
            </w:pPr>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pPr>
              <w:spacing w:before="60" w:after="60" w:line="259" w:lineRule="auto"/>
            </w:pPr>
            <w:r>
              <w:rPr>
                <w:sz w:val="16"/>
              </w:rPr>
              <w:t>Step 2</w:t>
            </w:r>
          </w:p>
        </w:tc>
        <w:tc>
          <w:tcPr>
            <w:tcW w:w="5112" w:type="dxa"/>
            <w:vAlign w:val="center"/>
          </w:tcPr>
          <w:p w14:paraId="568C7B0C" w14:textId="77777777" w:rsidR="005D103B" w:rsidRDefault="00234347">
            <w:pPr>
              <w:spacing w:before="60" w:after="60" w:line="259" w:lineRule="auto"/>
            </w:pPr>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pPr>
              <w:spacing w:before="60" w:after="60" w:line="259" w:lineRule="auto"/>
            </w:pPr>
            <w:r>
              <w:rPr>
                <w:sz w:val="16"/>
              </w:rPr>
              <w:t>Step 3</w:t>
            </w:r>
          </w:p>
        </w:tc>
        <w:tc>
          <w:tcPr>
            <w:tcW w:w="5112" w:type="dxa"/>
            <w:vAlign w:val="center"/>
          </w:tcPr>
          <w:p w14:paraId="0635C892" w14:textId="77777777" w:rsidR="005D103B" w:rsidRDefault="00234347">
            <w:pPr>
              <w:spacing w:before="60" w:after="60" w:line="259" w:lineRule="auto"/>
            </w:pPr>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pPr>
              <w:spacing w:before="60" w:after="60" w:line="259" w:lineRule="auto"/>
            </w:pPr>
            <w:r>
              <w:rPr>
                <w:sz w:val="16"/>
              </w:rPr>
              <w:t>Step 4</w:t>
            </w:r>
          </w:p>
        </w:tc>
        <w:tc>
          <w:tcPr>
            <w:tcW w:w="5112" w:type="dxa"/>
            <w:vAlign w:val="center"/>
          </w:tcPr>
          <w:p w14:paraId="3C9045AC" w14:textId="77777777" w:rsidR="005D103B" w:rsidRDefault="00234347">
            <w:pPr>
              <w:spacing w:before="60" w:after="60" w:line="259" w:lineRule="auto"/>
            </w:pPr>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pPr>
              <w:spacing w:before="60" w:after="60" w:line="259" w:lineRule="auto"/>
            </w:pPr>
            <w:r>
              <w:rPr>
                <w:sz w:val="16"/>
              </w:rPr>
              <w:t>Step 5</w:t>
            </w:r>
          </w:p>
        </w:tc>
        <w:tc>
          <w:tcPr>
            <w:tcW w:w="5112" w:type="dxa"/>
            <w:vAlign w:val="center"/>
          </w:tcPr>
          <w:p w14:paraId="674BB6C6" w14:textId="77777777" w:rsidR="005D103B" w:rsidRDefault="00234347">
            <w:pPr>
              <w:spacing w:before="60" w:after="60" w:line="259" w:lineRule="auto"/>
            </w:pPr>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pPr>
              <w:spacing w:before="60" w:after="60" w:line="259" w:lineRule="auto"/>
            </w:pPr>
            <w:r>
              <w:rPr>
                <w:sz w:val="16"/>
              </w:rPr>
              <w:t>Step 6</w:t>
            </w:r>
          </w:p>
        </w:tc>
        <w:tc>
          <w:tcPr>
            <w:tcW w:w="5112" w:type="dxa"/>
            <w:vAlign w:val="center"/>
          </w:tcPr>
          <w:p w14:paraId="526F8A2F" w14:textId="77777777" w:rsidR="005D103B" w:rsidRDefault="00234347">
            <w:pPr>
              <w:spacing w:before="60" w:after="60" w:line="259" w:lineRule="auto"/>
            </w:pPr>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pPr>
              <w:spacing w:before="60" w:after="60" w:line="259" w:lineRule="auto"/>
            </w:pPr>
            <w:r>
              <w:rPr>
                <w:sz w:val="16"/>
              </w:rPr>
              <w:t>Step 7</w:t>
            </w:r>
          </w:p>
        </w:tc>
        <w:tc>
          <w:tcPr>
            <w:tcW w:w="5112" w:type="dxa"/>
            <w:vAlign w:val="center"/>
          </w:tcPr>
          <w:p w14:paraId="73CDE0AD" w14:textId="77777777" w:rsidR="005D103B" w:rsidRDefault="00234347">
            <w:pPr>
              <w:spacing w:before="60" w:after="60" w:line="259" w:lineRule="auto"/>
            </w:pPr>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pPr>
              <w:spacing w:before="60" w:after="60" w:line="259" w:lineRule="auto"/>
            </w:pPr>
            <w:r>
              <w:rPr>
                <w:sz w:val="16"/>
              </w:rPr>
              <w:t>Step 8</w:t>
            </w:r>
          </w:p>
        </w:tc>
        <w:tc>
          <w:tcPr>
            <w:tcW w:w="5112" w:type="dxa"/>
            <w:vAlign w:val="center"/>
          </w:tcPr>
          <w:p w14:paraId="67EBF011" w14:textId="77777777" w:rsidR="005D103B" w:rsidRDefault="00234347">
            <w:pPr>
              <w:spacing w:before="60" w:after="60" w:line="259" w:lineRule="auto"/>
            </w:pPr>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pPr>
              <w:spacing w:before="60" w:after="60" w:line="259" w:lineRule="auto"/>
            </w:pPr>
            <w:r>
              <w:rPr>
                <w:sz w:val="16"/>
              </w:rPr>
              <w:t>Step 9</w:t>
            </w:r>
          </w:p>
        </w:tc>
        <w:tc>
          <w:tcPr>
            <w:tcW w:w="5112" w:type="dxa"/>
            <w:vAlign w:val="center"/>
          </w:tcPr>
          <w:p w14:paraId="5AFBDC9C" w14:textId="77777777" w:rsidR="005D103B" w:rsidRDefault="00234347">
            <w:pPr>
              <w:spacing w:before="60" w:after="60" w:line="259" w:lineRule="auto"/>
            </w:pPr>
            <w:r>
              <w:rPr>
                <w:sz w:val="16"/>
              </w:rPr>
              <w:t>Evaluate performance and replace placeholder values with final experimental results.</w:t>
            </w:r>
          </w:p>
        </w:tc>
      </w:tr>
    </w:tbl>
    <w:p w14:paraId="5854B2B9" w14:textId="480163A4" w:rsidR="00234347" w:rsidRDefault="00234347" w:rsidP="00234347">
      <w:pPr>
        <w:spacing w:before="280"/>
      </w:pPr>
    </w:p>
    <w:p w14:paraId="366346AC" w14:textId="77777777" w:rsidR="00234347" w:rsidRPr="00D27A9D" w:rsidRDefault="00234347" w:rsidP="00234347">
      <w:pPr>
        <w:pStyle w:val="Heading2"/>
        <w:spacing w:after="120" w:line="252" w:lineRule="auto" w:before="160"/>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160" w:line="252"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pPr>
              <w:spacing w:before="60" w:after="60" w:line="259" w:lineRule="auto"/>
            </w:pPr>
            <w:r>
              <w:rPr>
                <w:b/>
                <w:sz w:val="16"/>
              </w:rPr>
              <w:t>Endpoint</w:t>
            </w:r>
          </w:p>
        </w:tc>
        <w:tc>
          <w:tcPr>
            <w:tcW w:w="5112" w:type="dxa"/>
            <w:shd w:val="clear" w:color="auto" w:fill="D9EAF7"/>
            <w:vAlign w:val="center"/>
          </w:tcPr>
          <w:p w14:paraId="11B30197" w14:textId="77777777" w:rsidR="00234347" w:rsidRDefault="00234347" w:rsidP="00234347">
            <w:pPr>
              <w:spacing w:before="60" w:after="60" w:line="259" w:lineRule="auto"/>
            </w:pPr>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pPr>
              <w:spacing w:before="60" w:after="60" w:line="259" w:lineRule="auto"/>
            </w:pPr>
            <w:r>
              <w:rPr>
                <w:sz w:val="16"/>
              </w:rPr>
              <w:t>POST /auth/login</w:t>
            </w:r>
          </w:p>
        </w:tc>
        <w:tc>
          <w:tcPr>
            <w:tcW w:w="5112" w:type="dxa"/>
            <w:vAlign w:val="center"/>
          </w:tcPr>
          <w:p w14:paraId="55D7DD50" w14:textId="77777777" w:rsidR="00234347" w:rsidRDefault="00234347" w:rsidP="00234347">
            <w:pPr>
              <w:spacing w:before="60" w:after="60" w:line="259" w:lineRule="auto"/>
            </w:pPr>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pPr>
              <w:spacing w:before="60" w:after="60" w:line="259" w:lineRule="auto"/>
            </w:pPr>
            <w:r>
              <w:rPr>
                <w:sz w:val="16"/>
              </w:rPr>
              <w:t>POST /traffic/upload</w:t>
            </w:r>
          </w:p>
        </w:tc>
        <w:tc>
          <w:tcPr>
            <w:tcW w:w="5112" w:type="dxa"/>
            <w:vAlign w:val="center"/>
          </w:tcPr>
          <w:p w14:paraId="6AAF51A2" w14:textId="77777777" w:rsidR="00234347" w:rsidRDefault="00234347" w:rsidP="00234347">
            <w:pPr>
              <w:spacing w:before="60" w:after="60" w:line="259" w:lineRule="auto"/>
            </w:pPr>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pPr>
              <w:spacing w:before="60" w:after="60" w:line="259" w:lineRule="auto"/>
            </w:pPr>
            <w:r>
              <w:rPr>
                <w:sz w:val="16"/>
              </w:rPr>
              <w:t>GET /traffic/live</w:t>
            </w:r>
          </w:p>
        </w:tc>
        <w:tc>
          <w:tcPr>
            <w:tcW w:w="5112" w:type="dxa"/>
            <w:vAlign w:val="center"/>
          </w:tcPr>
          <w:p w14:paraId="3B7107C3" w14:textId="77777777" w:rsidR="00234347" w:rsidRDefault="00234347" w:rsidP="00234347">
            <w:pPr>
              <w:spacing w:before="60" w:after="60" w:line="259" w:lineRule="auto"/>
            </w:pPr>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pPr>
              <w:spacing w:before="60" w:after="60" w:line="259" w:lineRule="auto"/>
            </w:pPr>
            <w:r>
              <w:rPr>
                <w:sz w:val="16"/>
              </w:rPr>
              <w:t>POST /predict</w:t>
            </w:r>
          </w:p>
        </w:tc>
        <w:tc>
          <w:tcPr>
            <w:tcW w:w="5112" w:type="dxa"/>
            <w:vAlign w:val="center"/>
          </w:tcPr>
          <w:p w14:paraId="7EAAE90A" w14:textId="77777777" w:rsidR="00234347" w:rsidRDefault="00234347" w:rsidP="00234347">
            <w:pPr>
              <w:spacing w:before="60" w:after="60" w:line="259" w:lineRule="auto"/>
            </w:pPr>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pPr>
              <w:spacing w:before="60" w:after="60" w:line="259" w:lineRule="auto"/>
            </w:pPr>
            <w:r>
              <w:rPr>
                <w:sz w:val="16"/>
              </w:rPr>
              <w:t>GET /alerts</w:t>
            </w:r>
          </w:p>
        </w:tc>
        <w:tc>
          <w:tcPr>
            <w:tcW w:w="5112" w:type="dxa"/>
            <w:vAlign w:val="center"/>
          </w:tcPr>
          <w:p w14:paraId="47CEDC2E" w14:textId="77777777" w:rsidR="00234347" w:rsidRDefault="00234347" w:rsidP="00234347">
            <w:pPr>
              <w:spacing w:before="60" w:after="60" w:line="259" w:lineRule="auto"/>
            </w:pPr>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pPr>
              <w:spacing w:before="60" w:after="60" w:line="259" w:lineRule="auto"/>
            </w:pPr>
            <w:r>
              <w:rPr>
                <w:sz w:val="16"/>
              </w:rPr>
              <w:lastRenderedPageBreak/>
              <w:t>POST /response/block-ip</w:t>
            </w:r>
          </w:p>
        </w:tc>
        <w:tc>
          <w:tcPr>
            <w:tcW w:w="5112" w:type="dxa"/>
            <w:vAlign w:val="center"/>
          </w:tcPr>
          <w:p w14:paraId="2C271B61" w14:textId="77777777" w:rsidR="00234347" w:rsidRDefault="00234347" w:rsidP="00234347">
            <w:pPr>
              <w:spacing w:before="60" w:after="60" w:line="259" w:lineRule="auto"/>
            </w:pPr>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pPr>
              <w:spacing w:before="60" w:after="60" w:line="259" w:lineRule="auto"/>
            </w:pPr>
            <w:r>
              <w:rPr>
                <w:sz w:val="16"/>
              </w:rPr>
              <w:t>GET /reports/export</w:t>
            </w:r>
          </w:p>
        </w:tc>
        <w:tc>
          <w:tcPr>
            <w:tcW w:w="5112" w:type="dxa"/>
            <w:vAlign w:val="center"/>
          </w:tcPr>
          <w:p w14:paraId="3DC145A9" w14:textId="77777777" w:rsidR="00234347" w:rsidRDefault="00234347" w:rsidP="00234347">
            <w:pPr>
              <w:spacing w:before="60" w:after="60" w:line="259" w:lineRule="auto"/>
            </w:pPr>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pPr>
              <w:spacing w:before="60" w:after="60" w:line="259" w:lineRule="auto"/>
            </w:pPr>
            <w:r>
              <w:rPr>
                <w:sz w:val="16"/>
              </w:rPr>
              <w:t>GET /models/performance</w:t>
            </w:r>
          </w:p>
        </w:tc>
        <w:tc>
          <w:tcPr>
            <w:tcW w:w="5112" w:type="dxa"/>
            <w:vAlign w:val="center"/>
          </w:tcPr>
          <w:p w14:paraId="59797F48" w14:textId="77777777" w:rsidR="00234347" w:rsidRDefault="00234347" w:rsidP="00234347">
            <w:pPr>
              <w:spacing w:before="60" w:after="60" w:line="259" w:lineRule="auto"/>
            </w:pPr>
            <w:r>
              <w:rPr>
                <w:sz w:val="16"/>
              </w:rPr>
              <w:t>Return current model comparison metrics.</w:t>
            </w:r>
          </w:p>
        </w:tc>
      </w:tr>
    </w:tbl>
    <w:p w14:paraId="29CF6E8D" w14:textId="77777777" w:rsidR="00234347" w:rsidRPr="00D27A9D" w:rsidRDefault="00234347" w:rsidP="00234347">
      <w:pPr>
        <w:pStyle w:val="Heading2"/>
        <w:spacing w:after="160" w:line="252" w:lineRule="auto" w:before="280"/>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pPr>
              <w:spacing w:before="60" w:after="60" w:line="259" w:lineRule="auto"/>
            </w:pPr>
            <w:r>
              <w:rPr>
                <w:b/>
                <w:sz w:val="16"/>
              </w:rPr>
              <w:t>Step</w:t>
            </w:r>
          </w:p>
        </w:tc>
        <w:tc>
          <w:tcPr>
            <w:tcW w:w="5112" w:type="dxa"/>
            <w:shd w:val="clear" w:color="auto" w:fill="D9EAF7"/>
            <w:vAlign w:val="center"/>
          </w:tcPr>
          <w:p w14:paraId="091C22C0" w14:textId="77777777" w:rsidR="00234347" w:rsidRDefault="00234347" w:rsidP="00234347">
            <w:pPr>
              <w:spacing w:before="60" w:after="60" w:line="259" w:lineRule="auto"/>
            </w:pPr>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pPr>
              <w:spacing w:before="60" w:after="60" w:line="259" w:lineRule="auto"/>
            </w:pPr>
            <w:r>
              <w:rPr>
                <w:sz w:val="16"/>
              </w:rPr>
              <w:t>1</w:t>
            </w:r>
          </w:p>
        </w:tc>
        <w:tc>
          <w:tcPr>
            <w:tcW w:w="5112" w:type="dxa"/>
            <w:vAlign w:val="center"/>
          </w:tcPr>
          <w:p w14:paraId="1BE1B06B" w14:textId="77777777" w:rsidR="00234347" w:rsidRDefault="00234347" w:rsidP="00234347">
            <w:pPr>
              <w:spacing w:before="60" w:after="60" w:line="259" w:lineRule="auto"/>
            </w:pPr>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pPr>
              <w:spacing w:before="60" w:after="60" w:line="259" w:lineRule="auto"/>
            </w:pPr>
            <w:r>
              <w:rPr>
                <w:sz w:val="16"/>
              </w:rPr>
              <w:t>2</w:t>
            </w:r>
          </w:p>
        </w:tc>
        <w:tc>
          <w:tcPr>
            <w:tcW w:w="5112" w:type="dxa"/>
            <w:vAlign w:val="center"/>
          </w:tcPr>
          <w:p w14:paraId="086A3D9B" w14:textId="77777777" w:rsidR="00234347" w:rsidRDefault="00234347" w:rsidP="00234347">
            <w:pPr>
              <w:spacing w:before="60" w:after="60" w:line="259" w:lineRule="auto"/>
            </w:pPr>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pPr>
              <w:spacing w:before="60" w:after="60" w:line="259" w:lineRule="auto"/>
            </w:pPr>
            <w:r>
              <w:rPr>
                <w:sz w:val="16"/>
              </w:rPr>
              <w:t>3</w:t>
            </w:r>
          </w:p>
        </w:tc>
        <w:tc>
          <w:tcPr>
            <w:tcW w:w="5112" w:type="dxa"/>
            <w:vAlign w:val="center"/>
          </w:tcPr>
          <w:p w14:paraId="291F41F2" w14:textId="77777777" w:rsidR="00234347" w:rsidRDefault="00234347" w:rsidP="00234347">
            <w:pPr>
              <w:spacing w:before="60" w:after="60" w:line="259" w:lineRule="auto"/>
            </w:pPr>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pPr>
              <w:spacing w:before="60" w:after="60" w:line="259" w:lineRule="auto"/>
            </w:pPr>
            <w:r>
              <w:rPr>
                <w:sz w:val="16"/>
              </w:rPr>
              <w:t>4</w:t>
            </w:r>
          </w:p>
        </w:tc>
        <w:tc>
          <w:tcPr>
            <w:tcW w:w="5112" w:type="dxa"/>
            <w:vAlign w:val="center"/>
          </w:tcPr>
          <w:p w14:paraId="79359309" w14:textId="77777777" w:rsidR="00234347" w:rsidRDefault="00234347" w:rsidP="00234347">
            <w:pPr>
              <w:spacing w:before="60" w:after="60" w:line="259" w:lineRule="auto"/>
            </w:pPr>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pPr>
              <w:spacing w:before="60" w:after="60" w:line="259" w:lineRule="auto"/>
            </w:pPr>
            <w:r>
              <w:rPr>
                <w:sz w:val="16"/>
              </w:rPr>
              <w:t>5</w:t>
            </w:r>
          </w:p>
        </w:tc>
        <w:tc>
          <w:tcPr>
            <w:tcW w:w="5112" w:type="dxa"/>
            <w:vAlign w:val="center"/>
          </w:tcPr>
          <w:p w14:paraId="5F7BA1E7" w14:textId="77777777" w:rsidR="00234347" w:rsidRDefault="00234347" w:rsidP="00234347">
            <w:pPr>
              <w:spacing w:before="60" w:after="60" w:line="259" w:lineRule="auto"/>
            </w:pPr>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pPr>
              <w:spacing w:before="60" w:after="60" w:line="259" w:lineRule="auto"/>
            </w:pPr>
            <w:r>
              <w:rPr>
                <w:sz w:val="16"/>
              </w:rPr>
              <w:t>6</w:t>
            </w:r>
          </w:p>
        </w:tc>
        <w:tc>
          <w:tcPr>
            <w:tcW w:w="5112" w:type="dxa"/>
            <w:vAlign w:val="center"/>
          </w:tcPr>
          <w:p w14:paraId="1A46A3F7" w14:textId="77777777" w:rsidR="00234347" w:rsidRDefault="00234347" w:rsidP="00234347">
            <w:pPr>
              <w:spacing w:before="60" w:after="60" w:line="259" w:lineRule="auto"/>
            </w:pPr>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pPr>
              <w:spacing w:before="60" w:after="60" w:line="259" w:lineRule="auto"/>
            </w:pPr>
            <w:r>
              <w:rPr>
                <w:sz w:val="16"/>
              </w:rPr>
              <w:t>7</w:t>
            </w:r>
          </w:p>
        </w:tc>
        <w:tc>
          <w:tcPr>
            <w:tcW w:w="5112" w:type="dxa"/>
            <w:vAlign w:val="center"/>
          </w:tcPr>
          <w:p w14:paraId="238FEC31" w14:textId="77777777" w:rsidR="00234347" w:rsidRDefault="00234347" w:rsidP="00234347">
            <w:pPr>
              <w:spacing w:before="60" w:after="60" w:line="259" w:lineRule="auto"/>
            </w:pPr>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pPr>
              <w:spacing w:before="60" w:after="60" w:line="259" w:lineRule="auto"/>
            </w:pPr>
            <w:r>
              <w:rPr>
                <w:sz w:val="16"/>
              </w:rPr>
              <w:t>8</w:t>
            </w:r>
          </w:p>
        </w:tc>
        <w:tc>
          <w:tcPr>
            <w:tcW w:w="5112" w:type="dxa"/>
            <w:vAlign w:val="center"/>
          </w:tcPr>
          <w:p w14:paraId="031C2B19" w14:textId="77777777" w:rsidR="00234347" w:rsidRDefault="00234347" w:rsidP="00234347">
            <w:pPr>
              <w:spacing w:before="60" w:after="60" w:line="259" w:lineRule="auto"/>
            </w:pPr>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pPr>
              <w:spacing w:before="60" w:after="60" w:line="259" w:lineRule="auto"/>
            </w:pPr>
            <w:r>
              <w:rPr>
                <w:sz w:val="16"/>
              </w:rPr>
              <w:t>9</w:t>
            </w:r>
          </w:p>
        </w:tc>
        <w:tc>
          <w:tcPr>
            <w:tcW w:w="5112" w:type="dxa"/>
            <w:vAlign w:val="center"/>
          </w:tcPr>
          <w:p w14:paraId="05FBC975" w14:textId="77777777" w:rsidR="00234347" w:rsidRDefault="00234347" w:rsidP="00234347">
            <w:pPr>
              <w:spacing w:before="60" w:after="60" w:line="259" w:lineRule="auto"/>
            </w:pPr>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pPr>
              <w:spacing w:before="60" w:after="60" w:line="259" w:lineRule="auto"/>
            </w:pPr>
            <w:r>
              <w:rPr>
                <w:sz w:val="16"/>
              </w:rPr>
              <w:t>10</w:t>
            </w:r>
          </w:p>
        </w:tc>
        <w:tc>
          <w:tcPr>
            <w:tcW w:w="5112" w:type="dxa"/>
            <w:vAlign w:val="center"/>
          </w:tcPr>
          <w:p w14:paraId="514AA59E" w14:textId="77777777" w:rsidR="00234347" w:rsidRDefault="00234347" w:rsidP="00234347">
            <w:pPr>
              <w:spacing w:before="60" w:after="60" w:line="259" w:lineRule="auto"/>
            </w:pPr>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pPr>
              <w:spacing w:before="60" w:after="60" w:line="259" w:lineRule="auto"/>
            </w:pPr>
            <w:r>
              <w:rPr>
                <w:sz w:val="16"/>
              </w:rPr>
              <w:t>11</w:t>
            </w:r>
          </w:p>
        </w:tc>
        <w:tc>
          <w:tcPr>
            <w:tcW w:w="5112" w:type="dxa"/>
            <w:vAlign w:val="center"/>
          </w:tcPr>
          <w:p w14:paraId="01888016" w14:textId="77777777" w:rsidR="00234347" w:rsidRDefault="00234347" w:rsidP="00234347">
            <w:pPr>
              <w:spacing w:before="60" w:after="60" w:line="259" w:lineRule="auto"/>
            </w:pPr>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pPr>
              <w:spacing w:before="60" w:after="60" w:line="259" w:lineRule="auto"/>
            </w:pPr>
            <w:r>
              <w:rPr>
                <w:sz w:val="16"/>
              </w:rPr>
              <w:t>12</w:t>
            </w:r>
          </w:p>
        </w:tc>
        <w:tc>
          <w:tcPr>
            <w:tcW w:w="5112" w:type="dxa"/>
            <w:vAlign w:val="center"/>
          </w:tcPr>
          <w:p w14:paraId="2C5A1E0B" w14:textId="77777777" w:rsidR="00234347" w:rsidRDefault="00234347" w:rsidP="00234347">
            <w:pPr>
              <w:spacing w:before="60" w:after="60" w:line="259" w:lineRule="auto"/>
            </w:pPr>
            <w:r>
              <w:rPr>
                <w:sz w:val="16"/>
              </w:rPr>
              <w:t>Store event and update dashboard.</w:t>
            </w:r>
          </w:p>
        </w:tc>
      </w:tr>
    </w:tbl>
    <w:p w14:paraId="518087F1" w14:textId="77777777" w:rsidR="00234347" w:rsidRPr="00D27A9D" w:rsidRDefault="00234347" w:rsidP="00234347">
      <w:pPr>
        <w:pStyle w:val="Heading2"/>
        <w:spacing w:after="120" w:line="252" w:lineRule="auto" w:before="280"/>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12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120" w:line="252" w:lineRule="auto"/>
      </w:pPr>
      <w:r>
        <w:t>- Load dataset</w:t>
      </w:r>
    </w:p>
    <w:p w14:paraId="3AF083B1" w14:textId="77777777" w:rsidR="00234347" w:rsidRDefault="00234347" w:rsidP="00234347">
      <w:pPr>
        <w:spacing w:after="120" w:line="252" w:lineRule="auto"/>
      </w:pPr>
      <w:r>
        <w:t>- Separate features X and labels y</w:t>
      </w:r>
    </w:p>
    <w:p w14:paraId="37F8ED40" w14:textId="77777777" w:rsidR="00234347" w:rsidRDefault="00234347" w:rsidP="00234347">
      <w:pPr>
        <w:spacing w:after="120" w:line="252" w:lineRule="auto"/>
      </w:pPr>
      <w:r>
        <w:t>- Remove identifier columns that are not useful for learning</w:t>
      </w:r>
    </w:p>
    <w:p w14:paraId="63B282D2" w14:textId="77777777" w:rsidR="00234347" w:rsidRDefault="00234347" w:rsidP="00234347">
      <w:pPr>
        <w:spacing w:after="120" w:line="252" w:lineRule="auto"/>
      </w:pPr>
      <w:r>
        <w:t>- Handle missing and infinite values</w:t>
      </w:r>
    </w:p>
    <w:p w14:paraId="52519292" w14:textId="77777777" w:rsidR="00234347" w:rsidRDefault="00234347" w:rsidP="00234347">
      <w:pPr>
        <w:spacing w:after="120" w:line="252" w:lineRule="auto"/>
      </w:pPr>
      <w:r>
        <w:t>- Encode categorical variables</w:t>
      </w:r>
    </w:p>
    <w:p w14:paraId="1E70D48A" w14:textId="77777777" w:rsidR="00234347" w:rsidRDefault="00234347" w:rsidP="00234347">
      <w:pPr>
        <w:spacing w:after="120" w:line="252" w:lineRule="auto"/>
      </w:pPr>
      <w:r>
        <w:t>- Scale numerical features</w:t>
      </w:r>
    </w:p>
    <w:p w14:paraId="69968261" w14:textId="77777777" w:rsidR="00234347" w:rsidRDefault="00234347" w:rsidP="00234347">
      <w:pPr>
        <w:spacing w:after="120" w:line="252" w:lineRule="auto"/>
      </w:pPr>
      <w:r>
        <w:t>- Split data into training and testing sets</w:t>
      </w:r>
    </w:p>
    <w:p w14:paraId="4E14B1AF" w14:textId="77777777" w:rsidR="00234347" w:rsidRDefault="00234347" w:rsidP="00234347">
      <w:pPr>
        <w:spacing w:after="120" w:line="252" w:lineRule="auto"/>
      </w:pPr>
      <w:r>
        <w:t>- Train Random Forest (Breiman, 2001) and XGBoost (Chen and Guestrin, 2016) on labeled data</w:t>
      </w:r>
    </w:p>
    <w:p w14:paraId="0AF15660" w14:textId="77777777" w:rsidR="00234347" w:rsidRDefault="00234347" w:rsidP="00234347">
      <w:pPr>
        <w:spacing w:after="120" w:line="252" w:lineRule="auto"/>
      </w:pPr>
      <w:r>
        <w:t>- Train Isolation Forest (Liu, Ting and Zhou, 2008) and Autoencoder using normal traffic or unlabeled data (Scikit-learn developers, n.d.a)</w:t>
      </w:r>
    </w:p>
    <w:p w14:paraId="678B6582" w14:textId="77777777" w:rsidR="00234347" w:rsidRDefault="00234347" w:rsidP="00234347">
      <w:pPr>
        <w:spacing w:after="120" w:line="252" w:lineRule="auto"/>
      </w:pPr>
      <w:r>
        <w:t>- Prepare sequential windows and train LSTM if time-based order is available</w:t>
      </w:r>
    </w:p>
    <w:p w14:paraId="69C214C0" w14:textId="77777777" w:rsidR="00234347" w:rsidRDefault="00234347" w:rsidP="00234347">
      <w:pPr>
        <w:spacing w:after="120" w:line="252" w:lineRule="auto"/>
      </w:pPr>
      <w:r>
        <w:t>- Evaluate each model using accuracy, precision, recall, F1-score and ROC-AUC</w:t>
      </w:r>
    </w:p>
    <w:p w14:paraId="55A2F280" w14:textId="77777777" w:rsidR="00234347" w:rsidRDefault="00234347" w:rsidP="00234347">
      <w:pPr>
        <w:spacing w:after="120" w:line="252" w:lineRule="auto"/>
      </w:pPr>
      <w:r>
        <w:t>- Save trained models and preprocessing objects for real-time inference</w:t>
      </w:r>
    </w:p>
    <w:p w14:paraId="673DEFCA" w14:textId="77777777" w:rsidR="00234347" w:rsidRPr="00D27A9D" w:rsidRDefault="00234347" w:rsidP="00234347">
      <w:pPr>
        <w:pStyle w:val="Heading2"/>
        <w:spacing w:after="160" w:line="252" w:lineRule="auto" w:before="160"/>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pPr>
              <w:spacing w:before="60" w:after="60" w:line="259" w:lineRule="auto"/>
            </w:pPr>
            <w:r>
              <w:rPr>
                <w:b/>
                <w:sz w:val="16"/>
              </w:rPr>
              <w:t>Folder</w:t>
            </w:r>
          </w:p>
        </w:tc>
        <w:tc>
          <w:tcPr>
            <w:tcW w:w="5112" w:type="dxa"/>
            <w:shd w:val="clear" w:color="auto" w:fill="D9EAF7"/>
            <w:vAlign w:val="center"/>
          </w:tcPr>
          <w:p w14:paraId="7DF0FDE5" w14:textId="77777777" w:rsidR="00234347" w:rsidRDefault="00234347" w:rsidP="00234347">
            <w:pPr>
              <w:spacing w:before="60" w:after="60" w:line="259" w:lineRule="auto"/>
            </w:pPr>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pPr>
              <w:spacing w:before="60" w:after="60" w:line="259" w:lineRule="auto"/>
            </w:pPr>
            <w:r>
              <w:rPr>
                <w:sz w:val="16"/>
              </w:rPr>
              <w:t>backend/</w:t>
            </w:r>
          </w:p>
        </w:tc>
        <w:tc>
          <w:tcPr>
            <w:tcW w:w="5112" w:type="dxa"/>
            <w:vAlign w:val="center"/>
          </w:tcPr>
          <w:p w14:paraId="20401079" w14:textId="77777777" w:rsidR="00234347" w:rsidRDefault="00234347" w:rsidP="00234347">
            <w:pPr>
              <w:spacing w:before="60" w:after="60" w:line="259" w:lineRule="auto"/>
            </w:pPr>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pPr>
              <w:spacing w:before="60" w:after="60" w:line="259" w:lineRule="auto"/>
            </w:pPr>
            <w:r>
              <w:rPr>
                <w:sz w:val="16"/>
              </w:rPr>
              <w:t>ai_engine/</w:t>
            </w:r>
          </w:p>
        </w:tc>
        <w:tc>
          <w:tcPr>
            <w:tcW w:w="5112" w:type="dxa"/>
            <w:vAlign w:val="center"/>
          </w:tcPr>
          <w:p w14:paraId="3AA3BEC0" w14:textId="77777777" w:rsidR="00234347" w:rsidRDefault="00234347" w:rsidP="00234347">
            <w:pPr>
              <w:spacing w:before="60" w:after="60" w:line="259" w:lineRule="auto"/>
            </w:pPr>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pPr>
              <w:spacing w:before="60" w:after="60" w:line="259" w:lineRule="auto"/>
            </w:pPr>
            <w:r>
              <w:rPr>
                <w:sz w:val="16"/>
              </w:rPr>
              <w:t>capture/</w:t>
            </w:r>
          </w:p>
        </w:tc>
        <w:tc>
          <w:tcPr>
            <w:tcW w:w="5112" w:type="dxa"/>
            <w:vAlign w:val="center"/>
          </w:tcPr>
          <w:p w14:paraId="1075EBFD" w14:textId="77777777" w:rsidR="00234347" w:rsidRDefault="00234347" w:rsidP="00234347">
            <w:pPr>
              <w:spacing w:before="60" w:after="60" w:line="259" w:lineRule="auto"/>
            </w:pPr>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pPr>
              <w:spacing w:before="60" w:after="60" w:line="259" w:lineRule="auto"/>
            </w:pPr>
            <w:r>
              <w:rPr>
                <w:sz w:val="16"/>
              </w:rPr>
              <w:t>dashboard/</w:t>
            </w:r>
          </w:p>
        </w:tc>
        <w:tc>
          <w:tcPr>
            <w:tcW w:w="5112" w:type="dxa"/>
            <w:vAlign w:val="center"/>
          </w:tcPr>
          <w:p w14:paraId="27394B4B" w14:textId="77777777" w:rsidR="00234347" w:rsidRDefault="00234347" w:rsidP="00234347">
            <w:pPr>
              <w:spacing w:before="60" w:after="60" w:line="259" w:lineRule="auto"/>
            </w:pPr>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pPr>
              <w:spacing w:before="60" w:after="60" w:line="259" w:lineRule="auto"/>
            </w:pPr>
            <w:r>
              <w:rPr>
                <w:sz w:val="16"/>
              </w:rPr>
              <w:t>database/</w:t>
            </w:r>
          </w:p>
        </w:tc>
        <w:tc>
          <w:tcPr>
            <w:tcW w:w="5112" w:type="dxa"/>
            <w:vAlign w:val="center"/>
          </w:tcPr>
          <w:p w14:paraId="1FC4B986" w14:textId="77777777" w:rsidR="00234347" w:rsidRDefault="00234347" w:rsidP="00234347">
            <w:pPr>
              <w:spacing w:before="60" w:after="60" w:line="259" w:lineRule="auto"/>
            </w:pPr>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pPr>
              <w:spacing w:before="60" w:after="60" w:line="259" w:lineRule="auto"/>
            </w:pPr>
            <w:r>
              <w:rPr>
                <w:sz w:val="16"/>
              </w:rPr>
              <w:t>reports/</w:t>
            </w:r>
          </w:p>
        </w:tc>
        <w:tc>
          <w:tcPr>
            <w:tcW w:w="5112" w:type="dxa"/>
            <w:vAlign w:val="center"/>
          </w:tcPr>
          <w:p w14:paraId="65535932" w14:textId="77777777" w:rsidR="00234347" w:rsidRDefault="00234347" w:rsidP="00234347">
            <w:pPr>
              <w:spacing w:before="60" w:after="60" w:line="259" w:lineRule="auto"/>
            </w:pPr>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pPr>
              <w:spacing w:before="60" w:after="60" w:line="259" w:lineRule="auto"/>
            </w:pPr>
            <w:r>
              <w:rPr>
                <w:sz w:val="16"/>
              </w:rPr>
              <w:t>docs/</w:t>
            </w:r>
          </w:p>
        </w:tc>
        <w:tc>
          <w:tcPr>
            <w:tcW w:w="5112" w:type="dxa"/>
            <w:vAlign w:val="center"/>
          </w:tcPr>
          <w:p w14:paraId="223AF22A" w14:textId="77777777" w:rsidR="00234347" w:rsidRDefault="00234347" w:rsidP="00234347">
            <w:pPr>
              <w:spacing w:before="60" w:after="60" w:line="259" w:lineRule="auto"/>
            </w:pPr>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pPr>
              <w:spacing w:before="60" w:after="60" w:line="259" w:lineRule="auto"/>
            </w:pPr>
            <w:r>
              <w:rPr>
                <w:sz w:val="16"/>
              </w:rPr>
              <w:t>tests/</w:t>
            </w:r>
          </w:p>
        </w:tc>
        <w:tc>
          <w:tcPr>
            <w:tcW w:w="5112" w:type="dxa"/>
            <w:vAlign w:val="center"/>
          </w:tcPr>
          <w:p w14:paraId="0018F3DE" w14:textId="77777777" w:rsidR="00234347" w:rsidRDefault="00234347" w:rsidP="00234347">
            <w:pPr>
              <w:spacing w:before="60" w:after="60" w:line="259" w:lineRule="auto"/>
            </w:pPr>
            <w:r>
              <w:rPr>
                <w:sz w:val="16"/>
              </w:rPr>
              <w:t>Unit tests, integration tests, and sample attack scenarios.</w:t>
            </w:r>
          </w:p>
        </w:tc>
      </w:tr>
    </w:tbl>
    <w:p w14:paraId="44E8E9EF" w14:textId="78585341" w:rsidR="00234347" w:rsidRDefault="00234347" w:rsidP="00234347">
      <w:pPr>
        <w:spacing w:before="280"/>
      </w:pPr>
    </w:p>
    <w:p w14:paraId="6F7EEC28" w14:textId="77777777" w:rsidR="004C50CB" w:rsidRDefault="004C50CB" w:rsidP="00234347"/>
    <w:p w14:paraId="6FA540A9" w14:textId="77777777" w:rsidR="005D103B" w:rsidRPr="00D27A9D" w:rsidRDefault="00234347">
      <w:pPr>
        <w:pStyle w:val="Heading1"/>
        <w:spacing w:after="200" w:line="252" w:lineRule="auto" w:before="360"/>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120" w:line="252" w:lineRule="auto" w:before="160"/>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12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160" w:line="252" w:lineRule="auto" w:before="160"/>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pPr>
              <w:spacing w:before="60" w:after="60" w:line="259" w:lineRule="auto"/>
            </w:pPr>
            <w:r>
              <w:rPr>
                <w:b/>
                <w:sz w:val="16"/>
              </w:rPr>
              <w:t>Component</w:t>
            </w:r>
          </w:p>
        </w:tc>
        <w:tc>
          <w:tcPr>
            <w:tcW w:w="5112" w:type="dxa"/>
            <w:shd w:val="clear" w:color="auto" w:fill="D9EAF7"/>
            <w:vAlign w:val="center"/>
          </w:tcPr>
          <w:p w14:paraId="599FD535" w14:textId="77777777" w:rsidR="005D103B" w:rsidRDefault="00234347">
            <w:pPr>
              <w:spacing w:before="60" w:after="60" w:line="259" w:lineRule="auto"/>
            </w:pPr>
            <w:r>
              <w:rPr>
                <w:b/>
                <w:sz w:val="16"/>
              </w:rPr>
              <w:t>Specification</w:t>
            </w:r>
          </w:p>
        </w:tc>
      </w:tr>
      <w:tr w:rsidR="005D103B" w14:paraId="08F3B476" w14:textId="77777777">
        <w:trPr>
          <w:jc w:val="center"/>
        </w:trPr>
        <w:tc>
          <w:tcPr>
            <w:tcW w:w="5112" w:type="dxa"/>
            <w:vAlign w:val="center"/>
          </w:tcPr>
          <w:p w14:paraId="5311D449" w14:textId="77777777" w:rsidR="005D103B" w:rsidRDefault="00234347">
            <w:pPr>
              <w:spacing w:before="60" w:after="60" w:line="259" w:lineRule="auto"/>
            </w:pPr>
            <w:r>
              <w:rPr>
                <w:sz w:val="16"/>
              </w:rPr>
              <w:t>Processor</w:t>
            </w:r>
          </w:p>
        </w:tc>
        <w:tc>
          <w:tcPr>
            <w:tcW w:w="5112" w:type="dxa"/>
            <w:vAlign w:val="center"/>
          </w:tcPr>
          <w:p w14:paraId="6E09CC68" w14:textId="77777777" w:rsidR="005D103B" w:rsidRDefault="00234347">
            <w:pPr>
              <w:spacing w:before="60" w:after="60" w:line="259" w:lineRule="auto"/>
            </w:pPr>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pPr>
              <w:spacing w:before="60" w:after="60" w:line="259" w:lineRule="auto"/>
            </w:pPr>
            <w:r>
              <w:rPr>
                <w:sz w:val="16"/>
              </w:rPr>
              <w:t>Memory</w:t>
            </w:r>
          </w:p>
        </w:tc>
        <w:tc>
          <w:tcPr>
            <w:tcW w:w="5112" w:type="dxa"/>
            <w:vAlign w:val="center"/>
          </w:tcPr>
          <w:p w14:paraId="35A9FE20" w14:textId="77777777" w:rsidR="005D103B" w:rsidRDefault="00234347">
            <w:pPr>
              <w:spacing w:before="60" w:after="60" w:line="259" w:lineRule="auto"/>
            </w:pPr>
            <w:r>
              <w:rPr>
                <w:sz w:val="16"/>
              </w:rPr>
              <w:t>16 GB RAM</w:t>
            </w:r>
          </w:p>
        </w:tc>
      </w:tr>
      <w:tr w:rsidR="005D103B" w14:paraId="31D4EEF4" w14:textId="77777777">
        <w:trPr>
          <w:jc w:val="center"/>
        </w:trPr>
        <w:tc>
          <w:tcPr>
            <w:tcW w:w="5112" w:type="dxa"/>
            <w:vAlign w:val="center"/>
          </w:tcPr>
          <w:p w14:paraId="3420C49C" w14:textId="77777777" w:rsidR="005D103B" w:rsidRDefault="00234347">
            <w:pPr>
              <w:spacing w:before="60" w:after="60" w:line="259" w:lineRule="auto"/>
            </w:pPr>
            <w:r>
              <w:rPr>
                <w:sz w:val="16"/>
              </w:rPr>
              <w:t>Storage</w:t>
            </w:r>
          </w:p>
        </w:tc>
        <w:tc>
          <w:tcPr>
            <w:tcW w:w="5112" w:type="dxa"/>
            <w:vAlign w:val="center"/>
          </w:tcPr>
          <w:p w14:paraId="68236B36" w14:textId="77777777" w:rsidR="005D103B" w:rsidRDefault="00234347">
            <w:pPr>
              <w:spacing w:before="60" w:after="60" w:line="259" w:lineRule="auto"/>
            </w:pPr>
            <w:r>
              <w:rPr>
                <w:sz w:val="16"/>
              </w:rPr>
              <w:t>512 GB SSD</w:t>
            </w:r>
          </w:p>
        </w:tc>
      </w:tr>
      <w:tr w:rsidR="005D103B" w14:paraId="1CF3386A" w14:textId="77777777">
        <w:trPr>
          <w:jc w:val="center"/>
        </w:trPr>
        <w:tc>
          <w:tcPr>
            <w:tcW w:w="5112" w:type="dxa"/>
            <w:vAlign w:val="center"/>
          </w:tcPr>
          <w:p w14:paraId="50DFD58A" w14:textId="77777777" w:rsidR="005D103B" w:rsidRDefault="00234347">
            <w:pPr>
              <w:spacing w:before="60" w:after="60" w:line="259" w:lineRule="auto"/>
            </w:pPr>
            <w:r>
              <w:rPr>
                <w:sz w:val="16"/>
              </w:rPr>
              <w:t>Operating System</w:t>
            </w:r>
          </w:p>
        </w:tc>
        <w:tc>
          <w:tcPr>
            <w:tcW w:w="5112" w:type="dxa"/>
            <w:vAlign w:val="center"/>
          </w:tcPr>
          <w:p w14:paraId="360FF33D" w14:textId="77777777" w:rsidR="005D103B" w:rsidRDefault="00234347">
            <w:pPr>
              <w:spacing w:before="60" w:after="60" w:line="259" w:lineRule="auto"/>
            </w:pPr>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pPr>
              <w:spacing w:before="60" w:after="60" w:line="259" w:lineRule="auto"/>
            </w:pPr>
            <w:r>
              <w:rPr>
                <w:sz w:val="16"/>
              </w:rPr>
              <w:t>Python</w:t>
            </w:r>
          </w:p>
        </w:tc>
        <w:tc>
          <w:tcPr>
            <w:tcW w:w="5112" w:type="dxa"/>
            <w:vAlign w:val="center"/>
          </w:tcPr>
          <w:p w14:paraId="47913C3E" w14:textId="77777777" w:rsidR="005D103B" w:rsidRDefault="00234347">
            <w:pPr>
              <w:spacing w:before="60" w:after="60" w:line="259" w:lineRule="auto"/>
            </w:pPr>
            <w:r>
              <w:rPr>
                <w:sz w:val="16"/>
              </w:rPr>
              <w:t>3.12</w:t>
            </w:r>
          </w:p>
        </w:tc>
      </w:tr>
      <w:tr w:rsidR="005D103B" w14:paraId="3B06AB4C" w14:textId="77777777">
        <w:trPr>
          <w:jc w:val="center"/>
        </w:trPr>
        <w:tc>
          <w:tcPr>
            <w:tcW w:w="5112" w:type="dxa"/>
            <w:vAlign w:val="center"/>
          </w:tcPr>
          <w:p w14:paraId="6A254DB4" w14:textId="77777777" w:rsidR="005D103B" w:rsidRDefault="00234347">
            <w:pPr>
              <w:spacing w:before="60" w:after="60" w:line="259" w:lineRule="auto"/>
            </w:pPr>
            <w:r>
              <w:rPr>
                <w:sz w:val="16"/>
              </w:rPr>
              <w:t>Database</w:t>
            </w:r>
          </w:p>
        </w:tc>
        <w:tc>
          <w:tcPr>
            <w:tcW w:w="5112" w:type="dxa"/>
            <w:vAlign w:val="center"/>
          </w:tcPr>
          <w:p w14:paraId="3422EDB9" w14:textId="77777777" w:rsidR="005D103B" w:rsidRDefault="00234347">
            <w:pPr>
              <w:spacing w:before="60" w:after="60" w:line="259" w:lineRule="auto"/>
            </w:pPr>
            <w:r>
              <w:rPr>
                <w:sz w:val="16"/>
              </w:rPr>
              <w:t>PostgreSQL 16</w:t>
            </w:r>
          </w:p>
        </w:tc>
      </w:tr>
      <w:tr w:rsidR="005D103B" w14:paraId="70A0D5CE" w14:textId="77777777">
        <w:trPr>
          <w:jc w:val="center"/>
        </w:trPr>
        <w:tc>
          <w:tcPr>
            <w:tcW w:w="5112" w:type="dxa"/>
            <w:vAlign w:val="center"/>
          </w:tcPr>
          <w:p w14:paraId="09E65B54" w14:textId="77777777" w:rsidR="005D103B" w:rsidRDefault="00234347">
            <w:pPr>
              <w:spacing w:before="60" w:after="60" w:line="259" w:lineRule="auto"/>
            </w:pPr>
            <w:r>
              <w:rPr>
                <w:sz w:val="16"/>
              </w:rPr>
              <w:t>Development Tool</w:t>
            </w:r>
          </w:p>
        </w:tc>
        <w:tc>
          <w:tcPr>
            <w:tcW w:w="5112" w:type="dxa"/>
            <w:vAlign w:val="center"/>
          </w:tcPr>
          <w:p w14:paraId="654A5B63" w14:textId="77777777" w:rsidR="005D103B" w:rsidRDefault="00234347">
            <w:pPr>
              <w:spacing w:before="60" w:after="60" w:line="259" w:lineRule="auto"/>
            </w:pPr>
            <w:r>
              <w:rPr>
                <w:sz w:val="16"/>
              </w:rPr>
              <w:t>VS Code</w:t>
            </w:r>
          </w:p>
        </w:tc>
      </w:tr>
      <w:tr w:rsidR="005D103B" w14:paraId="7EB2F3BD" w14:textId="77777777">
        <w:trPr>
          <w:jc w:val="center"/>
        </w:trPr>
        <w:tc>
          <w:tcPr>
            <w:tcW w:w="5112" w:type="dxa"/>
            <w:vAlign w:val="center"/>
          </w:tcPr>
          <w:p w14:paraId="65372ECE" w14:textId="77777777" w:rsidR="005D103B" w:rsidRDefault="00234347">
            <w:pPr>
              <w:spacing w:before="60" w:after="60" w:line="259" w:lineRule="auto"/>
            </w:pPr>
            <w:r>
              <w:rPr>
                <w:sz w:val="16"/>
              </w:rPr>
              <w:t>Network Tools</w:t>
            </w:r>
          </w:p>
        </w:tc>
        <w:tc>
          <w:tcPr>
            <w:tcW w:w="5112" w:type="dxa"/>
            <w:vAlign w:val="center"/>
          </w:tcPr>
          <w:p w14:paraId="110B6F21" w14:textId="77777777" w:rsidR="005D103B" w:rsidRDefault="00234347">
            <w:pPr>
              <w:spacing w:before="60" w:after="60" w:line="259" w:lineRule="auto"/>
            </w:pPr>
            <w:r>
              <w:rPr>
                <w:sz w:val="16"/>
              </w:rPr>
              <w:t>Wireshark, Tshark, PyShark, Scapy</w:t>
            </w:r>
          </w:p>
        </w:tc>
      </w:tr>
    </w:tbl>
    <w:p w14:paraId="323DA70D" w14:textId="77777777" w:rsidR="005D103B" w:rsidRPr="00D27A9D" w:rsidRDefault="00234347">
      <w:pPr>
        <w:pStyle w:val="Heading2"/>
        <w:spacing w:after="120" w:line="252" w:lineRule="auto" w:before="280"/>
        <w:rPr>
          <w:bCs w:val="0"/>
        </w:rPr>
      </w:pPr>
      <w:bookmarkStart w:id="66" w:name="_Toc234712110"/>
      <w:r w:rsidRPr="00D27A9D">
        <w:rPr>
          <w:rFonts w:ascii="Times New Roman" w:hAnsi="Times New Roman"/>
          <w:bCs w:val="0"/>
          <w:sz w:val="22"/>
        </w:rPr>
        <w:t>5.3 Attack Simulation Scenarios</w:t>
      </w:r>
      <w:bookmarkEnd w:id="66"/>
    </w:p>
    <w:p>
      <w:pPr>
        <w:pStyle w:val="Heading3"/>
        <w:spacing w:before="160" w:after="120"/>
      </w:pPr>
      <w:r>
        <w:t>5.3.1 Structured Attack Testing Matrix</w:t>
      </w:r>
    </w:p>
    <w:p>
      <w:pPr>
        <w:spacing w:after="160" w:line="276" w:lineRule="auto"/>
      </w:pPr>
      <w:r>
        <w:t>Interpretation. Rows marked Tested were executed via Threat Simulation on RFC 5737 TEST-NET IPs. Malware/C2 and zero-day rows remain theoretical or partial because no live malware sample was injected.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before="60" w:after="60" w:line="259" w:lineRule="auto"/>
            </w:pPr>
            <w:r>
              <w:rPr>
                <w:sz w:val="20"/>
              </w:rPr>
              <w:t>Attack</w:t>
            </w:r>
          </w:p>
        </w:tc>
        <w:tc>
          <w:tcPr>
            <w:tcW w:type="dxa" w:w="2045"/>
          </w:tcPr>
          <w:p>
            <w:pPr>
              <w:spacing w:before="60" w:after="60" w:line="259" w:lineRule="auto"/>
            </w:pPr>
            <w:r>
              <w:rPr>
                <w:sz w:val="20"/>
              </w:rPr>
              <w:t>Model(s)</w:t>
            </w:r>
          </w:p>
        </w:tc>
        <w:tc>
          <w:tcPr>
            <w:tcW w:type="dxa" w:w="2045"/>
          </w:tcPr>
          <w:p>
            <w:pPr>
              <w:spacing w:before="60" w:after="60" w:line="259" w:lineRule="auto"/>
            </w:pPr>
            <w:r>
              <w:rPr>
                <w:sz w:val="20"/>
              </w:rPr>
              <w:t>Expected</w:t>
            </w:r>
          </w:p>
        </w:tc>
        <w:tc>
          <w:tcPr>
            <w:tcW w:type="dxa" w:w="2045"/>
          </w:tcPr>
          <w:p>
            <w:pPr>
              <w:spacing w:before="60" w:after="60" w:line="259" w:lineRule="auto"/>
            </w:pPr>
            <w:r>
              <w:rPr>
                <w:sz w:val="20"/>
              </w:rPr>
              <w:t>Alert/Response</w:t>
            </w:r>
          </w:p>
        </w:tc>
        <w:tc>
          <w:tcPr>
            <w:tcW w:type="dxa" w:w="2045"/>
          </w:tcPr>
          <w:p>
            <w:pPr>
              <w:spacing w:before="60" w:after="60" w:line="259" w:lineRule="auto"/>
            </w:pPr>
            <w:r>
              <w:rPr>
                <w:sz w:val="20"/>
              </w:rPr>
              <w:t>Status</w:t>
            </w:r>
          </w:p>
        </w:tc>
      </w:tr>
      <w:tr>
        <w:tc>
          <w:tcPr>
            <w:tcW w:type="dxa" w:w="2045"/>
          </w:tcPr>
          <w:p>
            <w:pPr>
              <w:spacing w:before="60" w:after="60" w:line="259" w:lineRule="auto"/>
            </w:pPr>
            <w:r>
              <w:rPr>
                <w:sz w:val="20"/>
              </w:rPr>
              <w:t>DoS/DDoS</w:t>
            </w:r>
          </w:p>
        </w:tc>
        <w:tc>
          <w:tcPr>
            <w:tcW w:type="dxa" w:w="2045"/>
          </w:tcPr>
          <w:p>
            <w:pPr>
              <w:spacing w:before="60" w:after="60" w:line="259" w:lineRule="auto"/>
            </w:pPr>
            <w:r>
              <w:rPr>
                <w:sz w:val="20"/>
              </w:rPr>
              <w:t>RF + XGB</w:t>
            </w:r>
          </w:p>
        </w:tc>
        <w:tc>
          <w:tcPr>
            <w:tcW w:type="dxa" w:w="2045"/>
          </w:tcPr>
          <w:p>
            <w:pPr>
              <w:spacing w:before="60" w:after="60" w:line="259" w:lineRule="auto"/>
            </w:pPr>
            <w:r>
              <w:rPr>
                <w:sz w:val="20"/>
              </w:rPr>
              <w:t>Attack label</w:t>
            </w:r>
          </w:p>
        </w:tc>
        <w:tc>
          <w:tcPr>
            <w:tcW w:type="dxa" w:w="2045"/>
          </w:tcPr>
          <w:p>
            <w:pPr>
              <w:spacing w:before="60" w:after="60" w:line="259" w:lineRule="auto"/>
            </w:pPr>
            <w:r>
              <w:rPr>
                <w:sz w:val="20"/>
              </w:rPr>
              <w:t>Medium+ alert, playbook, Telegram</w:t>
            </w:r>
          </w:p>
        </w:tc>
        <w:tc>
          <w:tcPr>
            <w:tcW w:type="dxa" w:w="2045"/>
          </w:tcPr>
          <w:p>
            <w:pPr>
              <w:spacing w:before="60" w:after="60" w:line="259" w:lineRule="auto"/>
            </w:pPr>
            <w:r>
              <w:rPr>
                <w:sz w:val="20"/>
              </w:rPr>
              <w:t>Tested (Threat Simulation)</w:t>
            </w:r>
          </w:p>
        </w:tc>
      </w:tr>
      <w:tr>
        <w:tc>
          <w:tcPr>
            <w:tcW w:type="dxa" w:w="2045"/>
          </w:tcPr>
          <w:p>
            <w:pPr>
              <w:spacing w:before="60" w:after="60" w:line="259" w:lineRule="auto"/>
            </w:pPr>
            <w:r>
              <w:rPr>
                <w:sz w:val="20"/>
              </w:rPr>
              <w:t>PortScan</w:t>
            </w:r>
          </w:p>
        </w:tc>
        <w:tc>
          <w:tcPr>
            <w:tcW w:type="dxa" w:w="2045"/>
          </w:tcPr>
          <w:p>
            <w:pPr>
              <w:spacing w:before="60" w:after="60" w:line="259" w:lineRule="auto"/>
            </w:pPr>
            <w:r>
              <w:rPr>
                <w:sz w:val="20"/>
              </w:rPr>
              <w:t>RF</w:t>
            </w:r>
          </w:p>
        </w:tc>
        <w:tc>
          <w:tcPr>
            <w:tcW w:type="dxa" w:w="2045"/>
          </w:tcPr>
          <w:p>
            <w:pPr>
              <w:spacing w:before="60" w:after="60" w:line="259" w:lineRule="auto"/>
            </w:pPr>
            <w:r>
              <w:rPr>
                <w:sz w:val="20"/>
              </w:rPr>
              <w:t>PortScan</w:t>
            </w:r>
          </w:p>
        </w:tc>
        <w:tc>
          <w:tcPr>
            <w:tcW w:type="dxa" w:w="2045"/>
          </w:tcPr>
          <w:p>
            <w:pPr>
              <w:spacing w:before="60" w:after="60" w:line="259" w:lineRule="auto"/>
            </w:pPr>
            <w:r>
              <w:rPr>
                <w:sz w:val="20"/>
              </w:rPr>
              <w:t>High alert, TI enrich</w:t>
            </w:r>
          </w:p>
        </w:tc>
        <w:tc>
          <w:tcPr>
            <w:tcW w:type="dxa" w:w="2045"/>
          </w:tcPr>
          <w:p>
            <w:pPr>
              <w:spacing w:before="60" w:after="60" w:line="259" w:lineRule="auto"/>
            </w:pPr>
            <w:r>
              <w:rPr>
                <w:sz w:val="20"/>
              </w:rPr>
              <w:t>Tested</w:t>
            </w:r>
          </w:p>
        </w:tc>
      </w:tr>
      <w:tr>
        <w:tc>
          <w:tcPr>
            <w:tcW w:type="dxa" w:w="2045"/>
          </w:tcPr>
          <w:p>
            <w:pPr>
              <w:spacing w:before="60" w:after="60" w:line="259" w:lineRule="auto"/>
            </w:pPr>
            <w:r>
              <w:rPr>
                <w:sz w:val="20"/>
              </w:rPr>
              <w:t>BruteForce</w:t>
            </w:r>
          </w:p>
        </w:tc>
        <w:tc>
          <w:tcPr>
            <w:tcW w:type="dxa" w:w="2045"/>
          </w:tcPr>
          <w:p>
            <w:pPr>
              <w:spacing w:before="60" w:after="60" w:line="259" w:lineRule="auto"/>
            </w:pPr>
            <w:r>
              <w:rPr>
                <w:sz w:val="20"/>
              </w:rPr>
              <w:t>RF/XGB</w:t>
            </w:r>
          </w:p>
        </w:tc>
        <w:tc>
          <w:tcPr>
            <w:tcW w:type="dxa" w:w="2045"/>
          </w:tcPr>
          <w:p>
            <w:pPr>
              <w:spacing w:before="60" w:after="60" w:line="259" w:lineRule="auto"/>
            </w:pPr>
            <w:r>
              <w:rPr>
                <w:sz w:val="20"/>
              </w:rPr>
              <w:t>BruteForce</w:t>
            </w:r>
          </w:p>
        </w:tc>
        <w:tc>
          <w:tcPr>
            <w:tcW w:type="dxa" w:w="2045"/>
          </w:tcPr>
          <w:p>
            <w:pPr>
              <w:spacing w:before="60" w:after="60" w:line="259" w:lineRule="auto"/>
            </w:pPr>
            <w:r>
              <w:rPr>
                <w:sz w:val="20"/>
              </w:rPr>
              <w:t>Alert + optional block</w:t>
            </w:r>
          </w:p>
        </w:tc>
        <w:tc>
          <w:tcPr>
            <w:tcW w:type="dxa" w:w="2045"/>
          </w:tcPr>
          <w:p>
            <w:pPr>
              <w:spacing w:before="60" w:after="60" w:line="259" w:lineRule="auto"/>
            </w:pPr>
            <w:r>
              <w:rPr>
                <w:sz w:val="20"/>
              </w:rPr>
              <w:t>Tested</w:t>
            </w:r>
          </w:p>
        </w:tc>
      </w:tr>
      <w:tr>
        <w:tc>
          <w:tcPr>
            <w:tcW w:type="dxa" w:w="2045"/>
          </w:tcPr>
          <w:p>
            <w:pPr>
              <w:spacing w:before="60" w:after="60" w:line="259" w:lineRule="auto"/>
            </w:pPr>
            <w:r>
              <w:rPr>
                <w:sz w:val="20"/>
              </w:rPr>
              <w:t>SQLInjection</w:t>
            </w:r>
          </w:p>
        </w:tc>
        <w:tc>
          <w:tcPr>
            <w:tcW w:type="dxa" w:w="2045"/>
          </w:tcPr>
          <w:p>
            <w:pPr>
              <w:spacing w:before="60" w:after="60" w:line="259" w:lineRule="auto"/>
            </w:pPr>
            <w:r>
              <w:rPr>
                <w:sz w:val="20"/>
              </w:rPr>
              <w:t>RF/XGB</w:t>
            </w:r>
          </w:p>
        </w:tc>
        <w:tc>
          <w:tcPr>
            <w:tcW w:type="dxa" w:w="2045"/>
          </w:tcPr>
          <w:p>
            <w:pPr>
              <w:spacing w:before="60" w:after="60" w:line="259" w:lineRule="auto"/>
            </w:pPr>
            <w:r>
              <w:rPr>
                <w:sz w:val="20"/>
              </w:rPr>
              <w:t>SQLInjection</w:t>
            </w:r>
          </w:p>
        </w:tc>
        <w:tc>
          <w:tcPr>
            <w:tcW w:type="dxa" w:w="2045"/>
          </w:tcPr>
          <w:p>
            <w:pPr>
              <w:spacing w:before="60" w:after="60" w:line="259" w:lineRule="auto"/>
            </w:pPr>
            <w:r>
              <w:rPr>
                <w:sz w:val="20"/>
              </w:rPr>
              <w:t>Alert + MITRE</w:t>
            </w:r>
          </w:p>
        </w:tc>
        <w:tc>
          <w:tcPr>
            <w:tcW w:type="dxa" w:w="2045"/>
          </w:tcPr>
          <w:p>
            <w:pPr>
              <w:spacing w:before="60" w:after="60" w:line="259" w:lineRule="auto"/>
            </w:pPr>
            <w:r>
              <w:rPr>
                <w:sz w:val="20"/>
              </w:rPr>
              <w:t>Tested</w:t>
            </w:r>
          </w:p>
        </w:tc>
      </w:tr>
      <w:tr>
        <w:tc>
          <w:tcPr>
            <w:tcW w:type="dxa" w:w="2045"/>
          </w:tcPr>
          <w:p>
            <w:pPr>
              <w:spacing w:before="60" w:after="60" w:line="259" w:lineRule="auto"/>
            </w:pPr>
            <w:r>
              <w:rPr>
                <w:sz w:val="20"/>
              </w:rPr>
              <w:t>Malware/C2</w:t>
            </w:r>
          </w:p>
        </w:tc>
        <w:tc>
          <w:tcPr>
            <w:tcW w:type="dxa" w:w="2045"/>
          </w:tcPr>
          <w:p>
            <w:pPr>
              <w:spacing w:before="60" w:after="60" w:line="259" w:lineRule="auto"/>
            </w:pPr>
            <w:r>
              <w:rPr>
                <w:sz w:val="20"/>
              </w:rPr>
              <w:t>IF + TI</w:t>
            </w:r>
          </w:p>
        </w:tc>
        <w:tc>
          <w:tcPr>
            <w:tcW w:type="dxa" w:w="2045"/>
          </w:tcPr>
          <w:p>
            <w:pPr>
              <w:spacing w:before="60" w:after="60" w:line="259" w:lineRule="auto"/>
            </w:pPr>
            <w:r>
              <w:rPr>
                <w:sz w:val="20"/>
              </w:rPr>
              <w:t>Anomaly / suspicious IP</w:t>
            </w:r>
          </w:p>
        </w:tc>
        <w:tc>
          <w:tcPr>
            <w:tcW w:type="dxa" w:w="2045"/>
          </w:tcPr>
          <w:p>
            <w:pPr>
              <w:spacing w:before="60" w:after="60" w:line="259" w:lineRule="auto"/>
            </w:pPr>
            <w:r>
              <w:rPr>
                <w:sz w:val="20"/>
              </w:rPr>
              <w:t>Analyst review</w:t>
            </w:r>
          </w:p>
        </w:tc>
        <w:tc>
          <w:tcPr>
            <w:tcW w:type="dxa" w:w="2045"/>
          </w:tcPr>
          <w:p>
            <w:pPr>
              <w:spacing w:before="60" w:after="60" w:line="259" w:lineRule="auto"/>
            </w:pPr>
            <w:r>
              <w:rPr>
                <w:sz w:val="20"/>
              </w:rPr>
              <w:t>Discussed / partial TI</w:t>
            </w:r>
          </w:p>
        </w:tc>
      </w:tr>
      <w:tr>
        <w:tc>
          <w:tcPr>
            <w:tcW w:type="dxa" w:w="2045"/>
          </w:tcPr>
          <w:p>
            <w:pPr>
              <w:spacing w:before="60" w:after="60" w:line="259" w:lineRule="auto"/>
            </w:pPr>
            <w:r>
              <w:rPr>
                <w:sz w:val="20"/>
              </w:rPr>
              <w:t>Zero-day</w:t>
            </w:r>
          </w:p>
        </w:tc>
        <w:tc>
          <w:tcPr>
            <w:tcW w:type="dxa" w:w="2045"/>
          </w:tcPr>
          <w:p>
            <w:pPr>
              <w:spacing w:before="60" w:after="60" w:line="259" w:lineRule="auto"/>
            </w:pPr>
            <w:r>
              <w:rPr>
                <w:sz w:val="20"/>
              </w:rPr>
              <w:t>IF + AE</w:t>
            </w:r>
          </w:p>
        </w:tc>
        <w:tc>
          <w:tcPr>
            <w:tcW w:type="dxa" w:w="2045"/>
          </w:tcPr>
          <w:p>
            <w:pPr>
              <w:spacing w:before="60" w:after="60" w:line="259" w:lineRule="auto"/>
            </w:pPr>
            <w:r>
              <w:rPr>
                <w:sz w:val="20"/>
              </w:rPr>
              <w:t>Anomaly score high</w:t>
            </w:r>
          </w:p>
        </w:tc>
        <w:tc>
          <w:tcPr>
            <w:tcW w:type="dxa" w:w="2045"/>
          </w:tcPr>
          <w:p>
            <w:pPr>
              <w:spacing w:before="60" w:after="60" w:line="259" w:lineRule="auto"/>
            </w:pPr>
            <w:r>
              <w:rPr>
                <w:sz w:val="20"/>
              </w:rPr>
              <w:t>Medium alert, no forced label</w:t>
            </w:r>
          </w:p>
        </w:tc>
        <w:tc>
          <w:tcPr>
            <w:tcW w:type="dxa" w:w="2045"/>
          </w:tcPr>
          <w:p>
            <w:pPr>
              <w:spacing w:before="60" w:after="60" w:line="259" w:lineRule="auto"/>
            </w:pPr>
            <w:r>
              <w:rPr>
                <w:sz w:val="20"/>
              </w:rPr>
              <w:t>Simulated noise only</w:t>
            </w:r>
          </w:p>
        </w:tc>
      </w:tr>
    </w:tbl>
    <w:p>
      <w:pPr>
        <w:spacing w:after="120" w:line="276" w:lineRule="auto" w:before="280"/>
      </w:pPr>
      <w:r>
        <w:t>DoS/DDoS — RF+XGB primary; IF anomaly vote — Medium+ alert — playbook block/Telegram — tested via Threat Simulation (TEST-NET). PortScan — RF — High alert — TI enrichment — tested in simulation. BruteForce/SQLInjection — RF/XGB — Alert+MITRE — block IP — tested. Malware/C2 — discussed theoretically; partial IF signal — future live TI. Zero-day — IF+AE in engine — Medium anomaly alert — analyst review — simulated via noisy flows, not a real zero-day sample.</w:t>
      </w:r>
    </w:p>
    <w:p w14:paraId="2D47D6FC" w14:textId="77777777" w:rsidR="00D80923" w:rsidRDefault="002E0196">
      <w:pPr>
        <w:spacing w:after="160" w:line="276" w:lineRule="auto"/>
      </w:pPr>
      <w:r>
        <w:rPr>
          <w:sz w:val="24"/>
        </w:rPr>
        <w:t xml:space="preserve">In the </w:t>
      </w:r>
      <w:r>
        <w:rPr>
          <w:sz w:val="24"/>
        </w:rPr>
        <w:t xml:space="preserve">implemented software, attack simulation is executed from the Threat Simulation page and from the API endpoint /api/v1/simulate-attack. Each campaign creates flows, runs Hybrid AI prediction, creates Medium+ alerts, maps MITRE techniques, runs the matching </w:t>
      </w:r>
      <w:r>
        <w:rPr>
          <w:sz w:val="24"/>
        </w:rPr>
        <w:t>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pPr>
              <w:spacing w:before="60" w:after="60" w:line="259" w:lineRule="auto"/>
            </w:pPr>
            <w:r>
              <w:rPr>
                <w:b/>
                <w:sz w:val="16"/>
              </w:rPr>
              <w:t>Scenario</w:t>
            </w:r>
          </w:p>
        </w:tc>
        <w:tc>
          <w:tcPr>
            <w:tcW w:w="5112" w:type="dxa"/>
            <w:shd w:val="clear" w:color="auto" w:fill="D9EAF7"/>
            <w:vAlign w:val="center"/>
          </w:tcPr>
          <w:p w14:paraId="30193106" w14:textId="77777777" w:rsidR="005D103B" w:rsidRDefault="00234347">
            <w:pPr>
              <w:spacing w:before="60" w:after="60" w:line="259" w:lineRule="auto"/>
            </w:pPr>
            <w:r>
              <w:rPr>
                <w:b/>
                <w:sz w:val="16"/>
              </w:rPr>
              <w:t>Purpose</w:t>
            </w:r>
          </w:p>
        </w:tc>
      </w:tr>
      <w:tr w:rsidR="005D103B" w14:paraId="51C6F95A" w14:textId="77777777">
        <w:trPr>
          <w:jc w:val="center"/>
        </w:trPr>
        <w:tc>
          <w:tcPr>
            <w:tcW w:w="5112" w:type="dxa"/>
            <w:vAlign w:val="center"/>
          </w:tcPr>
          <w:p w14:paraId="61874F45" w14:textId="77777777" w:rsidR="005D103B" w:rsidRDefault="00234347">
            <w:pPr>
              <w:spacing w:before="60" w:after="60" w:line="259" w:lineRule="auto"/>
            </w:pPr>
            <w:r>
              <w:rPr>
                <w:sz w:val="16"/>
              </w:rPr>
              <w:t>DDoS / DoS</w:t>
            </w:r>
          </w:p>
        </w:tc>
        <w:tc>
          <w:tcPr>
            <w:tcW w:w="5112" w:type="dxa"/>
            <w:vAlign w:val="center"/>
          </w:tcPr>
          <w:p w14:paraId="1EF901CE" w14:textId="77777777" w:rsidR="005D103B" w:rsidRDefault="00234347">
            <w:pPr>
              <w:spacing w:before="60" w:after="60" w:line="259" w:lineRule="auto"/>
            </w:pPr>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pPr>
              <w:spacing w:before="60" w:after="60" w:line="259" w:lineRule="auto"/>
            </w:pPr>
            <w:r>
              <w:rPr>
                <w:sz w:val="16"/>
              </w:rPr>
              <w:t>Port Scanning</w:t>
            </w:r>
          </w:p>
        </w:tc>
        <w:tc>
          <w:tcPr>
            <w:tcW w:w="5112" w:type="dxa"/>
            <w:vAlign w:val="center"/>
          </w:tcPr>
          <w:p w14:paraId="3F3FF009" w14:textId="77777777" w:rsidR="005D103B" w:rsidRDefault="00234347">
            <w:pPr>
              <w:spacing w:before="60" w:after="60" w:line="259" w:lineRule="auto"/>
            </w:pPr>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pPr>
              <w:spacing w:before="60" w:after="60" w:line="259" w:lineRule="auto"/>
            </w:pPr>
            <w:r>
              <w:rPr>
                <w:sz w:val="16"/>
              </w:rPr>
              <w:t>Brute Force</w:t>
            </w:r>
          </w:p>
        </w:tc>
        <w:tc>
          <w:tcPr>
            <w:tcW w:w="5112" w:type="dxa"/>
            <w:vAlign w:val="center"/>
          </w:tcPr>
          <w:p w14:paraId="082D4789" w14:textId="77777777" w:rsidR="005D103B" w:rsidRDefault="00234347">
            <w:pPr>
              <w:spacing w:before="60" w:after="60" w:line="259" w:lineRule="auto"/>
            </w:pPr>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pPr>
              <w:spacing w:before="60" w:after="60" w:line="259" w:lineRule="auto"/>
            </w:pPr>
            <w:r>
              <w:rPr>
                <w:sz w:val="16"/>
              </w:rPr>
              <w:t>SQL Injection</w:t>
            </w:r>
          </w:p>
        </w:tc>
        <w:tc>
          <w:tcPr>
            <w:tcW w:w="5112" w:type="dxa"/>
            <w:vAlign w:val="center"/>
          </w:tcPr>
          <w:p w14:paraId="59830EA5" w14:textId="77777777" w:rsidR="005D103B" w:rsidRDefault="00234347">
            <w:pPr>
              <w:spacing w:before="60" w:after="60" w:line="259" w:lineRule="auto"/>
            </w:pPr>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pPr>
              <w:spacing w:before="60" w:after="60" w:line="259" w:lineRule="auto"/>
            </w:pPr>
            <w:r>
              <w:rPr>
                <w:sz w:val="16"/>
              </w:rPr>
              <w:t>Malware Communication</w:t>
            </w:r>
          </w:p>
        </w:tc>
        <w:tc>
          <w:tcPr>
            <w:tcW w:w="5112" w:type="dxa"/>
            <w:vAlign w:val="center"/>
          </w:tcPr>
          <w:p w14:paraId="07A36A6E" w14:textId="77777777" w:rsidR="005D103B" w:rsidRDefault="00234347">
            <w:pPr>
              <w:spacing w:before="60" w:after="60" w:line="259" w:lineRule="auto"/>
            </w:pPr>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pPr>
              <w:spacing w:before="60" w:after="60" w:line="259" w:lineRule="auto"/>
            </w:pPr>
            <w:r>
              <w:rPr>
                <w:sz w:val="16"/>
              </w:rPr>
              <w:t>Zero-Day / Unknown</w:t>
            </w:r>
          </w:p>
        </w:tc>
        <w:tc>
          <w:tcPr>
            <w:tcW w:w="5112" w:type="dxa"/>
            <w:vAlign w:val="center"/>
          </w:tcPr>
          <w:p w14:paraId="1C4B2E5A" w14:textId="77777777" w:rsidR="005D103B" w:rsidRDefault="00234347">
            <w:pPr>
              <w:spacing w:before="60" w:after="60" w:line="259" w:lineRule="auto"/>
            </w:pPr>
            <w:r>
              <w:rPr>
                <w:sz w:val="16"/>
              </w:rPr>
              <w:t>Unlabeled abnormal behavior detected by anomaly models.</w:t>
            </w:r>
          </w:p>
        </w:tc>
      </w:tr>
    </w:tbl>
    <w:p w14:paraId="6334FAD1" w14:textId="77777777" w:rsidR="005D103B" w:rsidRPr="00D27A9D" w:rsidRDefault="00234347">
      <w:pPr>
        <w:pStyle w:val="Heading2"/>
        <w:spacing w:after="160" w:line="252" w:lineRule="auto" w:before="280"/>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pPr>
              <w:spacing w:before="60" w:after="60" w:line="259" w:lineRule="auto"/>
            </w:pPr>
            <w:r>
              <w:rPr>
                <w:b/>
                <w:sz w:val="16"/>
              </w:rPr>
              <w:t>Metric</w:t>
            </w:r>
          </w:p>
        </w:tc>
        <w:tc>
          <w:tcPr>
            <w:tcW w:w="5112" w:type="dxa"/>
            <w:shd w:val="clear" w:color="auto" w:fill="D9EAF7"/>
            <w:vAlign w:val="center"/>
          </w:tcPr>
          <w:p w14:paraId="0FF2F7AE" w14:textId="77777777" w:rsidR="005D103B" w:rsidRDefault="00234347">
            <w:pPr>
              <w:spacing w:before="60" w:after="60" w:line="259" w:lineRule="auto"/>
            </w:pPr>
            <w:r>
              <w:rPr>
                <w:b/>
                <w:sz w:val="16"/>
              </w:rPr>
              <w:t>Meaning</w:t>
            </w:r>
          </w:p>
        </w:tc>
      </w:tr>
      <w:tr w:rsidR="005D103B" w14:paraId="2324414E" w14:textId="77777777">
        <w:trPr>
          <w:jc w:val="center"/>
        </w:trPr>
        <w:tc>
          <w:tcPr>
            <w:tcW w:w="5112" w:type="dxa"/>
            <w:vAlign w:val="center"/>
          </w:tcPr>
          <w:p w14:paraId="69AEBAE0" w14:textId="77777777" w:rsidR="005D103B" w:rsidRDefault="00234347">
            <w:pPr>
              <w:spacing w:before="60" w:after="60" w:line="259" w:lineRule="auto"/>
            </w:pPr>
            <w:r>
              <w:rPr>
                <w:sz w:val="16"/>
              </w:rPr>
              <w:t>Accuracy</w:t>
            </w:r>
          </w:p>
        </w:tc>
        <w:tc>
          <w:tcPr>
            <w:tcW w:w="5112" w:type="dxa"/>
            <w:vAlign w:val="center"/>
          </w:tcPr>
          <w:p w14:paraId="6F441D48" w14:textId="77777777" w:rsidR="005D103B" w:rsidRDefault="00234347">
            <w:pPr>
              <w:spacing w:before="60" w:after="60" w:line="259" w:lineRule="auto"/>
            </w:pPr>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pPr>
              <w:spacing w:before="60" w:after="60" w:line="259" w:lineRule="auto"/>
            </w:pPr>
            <w:r>
              <w:rPr>
                <w:sz w:val="16"/>
              </w:rPr>
              <w:t>Precision</w:t>
            </w:r>
          </w:p>
        </w:tc>
        <w:tc>
          <w:tcPr>
            <w:tcW w:w="5112" w:type="dxa"/>
            <w:vAlign w:val="center"/>
          </w:tcPr>
          <w:p w14:paraId="6C44FC33" w14:textId="77777777" w:rsidR="005D103B" w:rsidRDefault="00234347">
            <w:pPr>
              <w:spacing w:before="60" w:after="60" w:line="259" w:lineRule="auto"/>
            </w:pPr>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pPr>
              <w:spacing w:before="60" w:after="60" w:line="259" w:lineRule="auto"/>
            </w:pPr>
            <w:r>
              <w:rPr>
                <w:sz w:val="16"/>
              </w:rPr>
              <w:t>Recall</w:t>
            </w:r>
          </w:p>
        </w:tc>
        <w:tc>
          <w:tcPr>
            <w:tcW w:w="5112" w:type="dxa"/>
            <w:vAlign w:val="center"/>
          </w:tcPr>
          <w:p w14:paraId="7CBC4354" w14:textId="77777777" w:rsidR="005D103B" w:rsidRDefault="00234347">
            <w:pPr>
              <w:spacing w:before="60" w:after="60" w:line="259" w:lineRule="auto"/>
            </w:pPr>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pPr>
              <w:spacing w:before="60" w:after="60" w:line="259" w:lineRule="auto"/>
            </w:pPr>
            <w:r>
              <w:rPr>
                <w:sz w:val="16"/>
              </w:rPr>
              <w:t>F1 Score</w:t>
            </w:r>
          </w:p>
        </w:tc>
        <w:tc>
          <w:tcPr>
            <w:tcW w:w="5112" w:type="dxa"/>
            <w:vAlign w:val="center"/>
          </w:tcPr>
          <w:p w14:paraId="7A838D17" w14:textId="77777777" w:rsidR="005D103B" w:rsidRDefault="00234347">
            <w:pPr>
              <w:spacing w:before="60" w:after="60" w:line="259" w:lineRule="auto"/>
            </w:pPr>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pPr>
              <w:spacing w:before="60" w:after="60" w:line="259" w:lineRule="auto"/>
            </w:pPr>
            <w:r>
              <w:rPr>
                <w:sz w:val="16"/>
              </w:rPr>
              <w:t>False Positive Rate</w:t>
            </w:r>
          </w:p>
        </w:tc>
        <w:tc>
          <w:tcPr>
            <w:tcW w:w="5112" w:type="dxa"/>
            <w:vAlign w:val="center"/>
          </w:tcPr>
          <w:p w14:paraId="52313C5C" w14:textId="77777777" w:rsidR="005D103B" w:rsidRDefault="00234347">
            <w:pPr>
              <w:spacing w:before="60" w:after="60" w:line="259" w:lineRule="auto"/>
            </w:pPr>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pPr>
              <w:spacing w:before="60" w:after="60" w:line="259" w:lineRule="auto"/>
            </w:pPr>
            <w:r>
              <w:rPr>
                <w:sz w:val="16"/>
              </w:rPr>
              <w:t>False Negative Rate</w:t>
            </w:r>
          </w:p>
        </w:tc>
        <w:tc>
          <w:tcPr>
            <w:tcW w:w="5112" w:type="dxa"/>
            <w:vAlign w:val="center"/>
          </w:tcPr>
          <w:p w14:paraId="4C36C12D" w14:textId="77777777" w:rsidR="005D103B" w:rsidRDefault="00234347">
            <w:pPr>
              <w:spacing w:before="60" w:after="60" w:line="259" w:lineRule="auto"/>
            </w:pPr>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pPr>
              <w:spacing w:before="60" w:after="60" w:line="259" w:lineRule="auto"/>
            </w:pPr>
            <w:r>
              <w:rPr>
                <w:sz w:val="16"/>
              </w:rPr>
              <w:t>ROC-AUC</w:t>
            </w:r>
          </w:p>
        </w:tc>
        <w:tc>
          <w:tcPr>
            <w:tcW w:w="5112" w:type="dxa"/>
            <w:vAlign w:val="center"/>
          </w:tcPr>
          <w:p w14:paraId="64807B05" w14:textId="77777777" w:rsidR="005D103B" w:rsidRDefault="00234347">
            <w:pPr>
              <w:spacing w:before="60" w:after="60" w:line="259" w:lineRule="auto"/>
            </w:pPr>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pPr>
              <w:spacing w:before="60" w:after="60" w:line="259" w:lineRule="auto"/>
            </w:pPr>
            <w:r>
              <w:rPr>
                <w:sz w:val="16"/>
              </w:rPr>
              <w:t>Response Time</w:t>
            </w:r>
          </w:p>
        </w:tc>
        <w:tc>
          <w:tcPr>
            <w:tcW w:w="5112" w:type="dxa"/>
            <w:vAlign w:val="center"/>
          </w:tcPr>
          <w:p w14:paraId="31D4B486" w14:textId="77777777" w:rsidR="005D103B" w:rsidRDefault="00234347">
            <w:pPr>
              <w:spacing w:before="60" w:after="60" w:line="259" w:lineRule="auto"/>
            </w:pPr>
            <w:r>
              <w:rPr>
                <w:sz w:val="16"/>
              </w:rPr>
              <w:t>Time needed to generate alert and response action.</w:t>
            </w:r>
          </w:p>
        </w:tc>
      </w:tr>
    </w:tbl>
    <w:p w14:paraId="4A73B67A" w14:textId="77777777" w:rsidR="005D103B" w:rsidRPr="00D27A9D" w:rsidRDefault="00234347">
      <w:pPr>
        <w:pStyle w:val="Heading2"/>
        <w:spacing w:after="120" w:line="252" w:lineRule="auto" w:before="280"/>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spacing w:before="200" w:after="120"/>
        <w:jc w:val="center"/>
      </w:pPr>
      <w:r>
        <w:rPr>
          <w:noProof/>
        </w:rPr>
        <w:drawing>
          <wp:inline distT="0" distB="0" distL="0" distR="0" wp14:anchorId="435155AF" wp14:editId="2250E4E8">
            <wp:extent cx="5984664" cy="5349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8"/>
                    <a:stretch>
                      <a:fillRect/>
                    </a:stretch>
                  </pic:blipFill>
                  <pic:spPr>
                    <a:xfrm>
                      <a:off x="0" y="0"/>
                      <a:ext cx="5984664" cy="5349240"/>
                    </a:xfrm>
                    <a:prstGeom prst="rect">
                      <a:avLst/>
                    </a:prstGeom>
                  </pic:spPr>
                </pic:pic>
              </a:graphicData>
            </a:graphic>
          </wp:inline>
        </w:drawing>
      </w:r>
    </w:p>
    <w:p w14:paraId="404FFA72" w14:textId="77777777" w:rsidR="005D103B" w:rsidRDefault="00234347">
      <w:pPr>
        <w:keepNext w:val="0"/>
        <w:spacing w:before="80" w:after="240"/>
        <w:jc w:val="center"/>
      </w:pPr>
      <w:r>
        <w:rPr>
          <w:i/>
          <w:sz w:val="20"/>
        </w:rPr>
        <w:t>Figure 12. Confusion Matrix Example.</w:t>
      </w:r>
    </w:p>
    <w:p w14:paraId="5747C958" w14:textId="77777777" w:rsidR="005D103B" w:rsidRDefault="00234347">
      <w:pPr>
        <w:spacing w:before="200" w:after="120"/>
        <w:jc w:val="center"/>
      </w:pPr>
      <w:r>
        <w:rPr>
          <w:noProof/>
        </w:rPr>
        <w:drawing>
          <wp:inline distT="0" distB="0" distL="0" distR="0" wp14:anchorId="146A52F4" wp14:editId="4DFD16BC">
            <wp:extent cx="6172200" cy="5197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9"/>
                    <a:stretch>
                      <a:fillRect/>
                    </a:stretch>
                  </pic:blipFill>
                  <pic:spPr>
                    <a:xfrm>
                      <a:off x="0" y="0"/>
                      <a:ext cx="6172200" cy="5197315"/>
                    </a:xfrm>
                    <a:prstGeom prst="rect">
                      <a:avLst/>
                    </a:prstGeom>
                  </pic:spPr>
                </pic:pic>
              </a:graphicData>
            </a:graphic>
          </wp:inline>
        </w:drawing>
      </w:r>
    </w:p>
    <w:p w14:paraId="78041E51" w14:textId="77777777" w:rsidR="005D103B" w:rsidRDefault="00234347">
      <w:pPr>
        <w:keepNext w:val="0"/>
        <w:spacing w:before="80" w:after="240"/>
        <w:jc w:val="center"/>
      </w:pPr>
      <w:r>
        <w:rPr>
          <w:i/>
          <w:sz w:val="20"/>
        </w:rPr>
        <w:t>Figure 13. ROC Curve Example.</w:t>
      </w:r>
    </w:p>
    <w:p w14:paraId="510BF21A" w14:textId="77777777" w:rsidR="005D103B" w:rsidRPr="00D27A9D" w:rsidRDefault="00234347">
      <w:pPr>
        <w:pStyle w:val="Heading2"/>
        <w:spacing w:after="120" w:line="252" w:lineRule="auto" w:before="160"/>
        <w:rPr>
          <w:bCs w:val="0"/>
        </w:rPr>
      </w:pPr>
      <w:bookmarkStart w:id="69" w:name="_Toc234712113"/>
      <w:r w:rsidRPr="00D27A9D">
        <w:rPr>
          <w:rFonts w:ascii="Times New Roman" w:hAnsi="Times New Roman"/>
          <w:bCs w:val="0"/>
          <w:sz w:val="22"/>
        </w:rPr>
        <w:lastRenderedPageBreak/>
        <w:t>5.6 Experimental Performance Results</w:t>
      </w:r>
      <w:bookmarkEnd w:id="69"/>
    </w:p>
    <w:p>
      <w:pPr>
        <w:pStyle w:val="Heading3"/>
        <w:spacing w:before="160" w:after="120"/>
      </w:pPr>
      <w:r>
        <w:t>5.6.1 Complete Holdout Metrics (Reproducible)</w:t>
      </w:r>
    </w:p>
    <w:p>
      <w:pPr>
        <w:spacing w:after="120" w:line="276" w:lineRule="auto"/>
      </w:pPr>
      <w:r>
        <w:t>All values below are produced by python -m training.evaluate_models on datasets/dataset.csv (stratified 25% test, random_state=42). Macro-averaged FPR/FNR are computed one-vs-rest from the multi-class confusion matrix for RF/XGB; Isolation Forest uses binary Normal-vs-Attack FPR/FNR.</w:t>
      </w:r>
    </w:p>
    <w:p>
      <w:pPr>
        <w:spacing w:after="120" w:line="276" w:lineRule="auto"/>
      </w:pPr>
      <w:r>
        <w:t>Interpretation. Weighted F1 exceeds 97% for RF/XGB because the evaluation set is synthetic CICIDS-style data with separable attack signatures and strict leakage controls (train-only scaler, deduplication, no label in features). XGBoost slightly outperforms RF on minority classes such as SQLInjection. Isolation Forest shows lower multi-class proxy scores because it was trained only on Normal traffic. From a SOC perspective, supervised models drive labelled alerts; IF adds an unsupervised signal for unknown patterns. Confusion between DoS and DDoS appears in the RF matrix (Figure 17) because volumetric features overlap — analysts should treat severity and MITRE context alongside the raw label.</w:t>
      </w:r>
    </w:p>
    <w:p>
      <w:pPr>
        <w:pStyle w:val="Heading3"/>
        <w:spacing w:before="160" w:after="120"/>
      </w:pPr>
      <w:r>
        <w:t>5.6.2 High-Score Justification and Leakage Checklist</w:t>
      </w:r>
    </w:p>
    <w:p>
      <w:pPr>
        <w:spacing w:after="160" w:line="276" w:lineRule="auto"/>
      </w:pPr>
      <w:r>
        <w:t>The supervisor asked why scores exceed 95%. Verified controls: (1) LabelEncoder and StandardScaler fit on training split only; (2) duplicate rows removed before split; (3) label column excluded from features; (4) stratified holdout preserves class ratios; (5) dataset is synthetic with known signatures — not an official CICIDS2017 leaderboard dump. These controls are documented in §4.2.2 and reproduced by the evaluation script.</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before="60" w:after="60" w:line="259" w:lineRule="auto"/>
            </w:pPr>
            <w:r>
              <w:rPr>
                <w:sz w:val="20"/>
              </w:rPr>
              <w:t>Model</w:t>
            </w:r>
          </w:p>
        </w:tc>
        <w:tc>
          <w:tcPr>
            <w:tcW w:type="dxa" w:w="1278"/>
          </w:tcPr>
          <w:p>
            <w:pPr>
              <w:spacing w:before="60" w:after="60" w:line="259" w:lineRule="auto"/>
            </w:pPr>
            <w:r>
              <w:rPr>
                <w:sz w:val="20"/>
              </w:rPr>
              <w:t>Accuracy</w:t>
            </w:r>
          </w:p>
        </w:tc>
        <w:tc>
          <w:tcPr>
            <w:tcW w:type="dxa" w:w="1278"/>
          </w:tcPr>
          <w:p>
            <w:pPr>
              <w:spacing w:before="60" w:after="60" w:line="259" w:lineRule="auto"/>
            </w:pPr>
            <w:r>
              <w:rPr>
                <w:sz w:val="20"/>
              </w:rPr>
              <w:t>Precision</w:t>
            </w:r>
          </w:p>
        </w:tc>
        <w:tc>
          <w:tcPr>
            <w:tcW w:type="dxa" w:w="1278"/>
          </w:tcPr>
          <w:p>
            <w:pPr>
              <w:spacing w:before="60" w:after="60" w:line="259" w:lineRule="auto"/>
            </w:pPr>
            <w:r>
              <w:rPr>
                <w:sz w:val="20"/>
              </w:rPr>
              <w:t>Recall</w:t>
            </w:r>
          </w:p>
        </w:tc>
        <w:tc>
          <w:tcPr>
            <w:tcW w:type="dxa" w:w="1278"/>
          </w:tcPr>
          <w:p>
            <w:pPr>
              <w:spacing w:before="60" w:after="60" w:line="259" w:lineRule="auto"/>
            </w:pPr>
            <w:r>
              <w:rPr>
                <w:sz w:val="20"/>
              </w:rPr>
              <w:t>F1</w:t>
            </w:r>
          </w:p>
        </w:tc>
        <w:tc>
          <w:tcPr>
            <w:tcW w:type="dxa" w:w="1278"/>
          </w:tcPr>
          <w:p>
            <w:pPr>
              <w:spacing w:before="60" w:after="60" w:line="259" w:lineRule="auto"/>
            </w:pPr>
            <w:r>
              <w:rPr>
                <w:sz w:val="20"/>
              </w:rPr>
              <w:t>ROC-AUC</w:t>
            </w:r>
          </w:p>
        </w:tc>
        <w:tc>
          <w:tcPr>
            <w:tcW w:type="dxa" w:w="1278"/>
          </w:tcPr>
          <w:p>
            <w:pPr>
              <w:spacing w:before="60" w:after="60" w:line="259" w:lineRule="auto"/>
            </w:pPr>
            <w:r>
              <w:rPr>
                <w:sz w:val="20"/>
              </w:rPr>
              <w:t>FPR</w:t>
            </w:r>
          </w:p>
        </w:tc>
        <w:tc>
          <w:tcPr>
            <w:tcW w:type="dxa" w:w="1278"/>
          </w:tcPr>
          <w:p>
            <w:pPr>
              <w:spacing w:before="60" w:after="60" w:line="259" w:lineRule="auto"/>
            </w:pPr>
            <w:r>
              <w:rPr>
                <w:sz w:val="20"/>
              </w:rPr>
              <w:t>FNR</w:t>
            </w:r>
          </w:p>
        </w:tc>
      </w:tr>
      <w:tr>
        <w:tc>
          <w:tcPr>
            <w:tcW w:type="dxa" w:w="1278"/>
          </w:tcPr>
          <w:p>
            <w:pPr>
              <w:spacing w:before="60" w:after="60" w:line="259" w:lineRule="auto"/>
            </w:pPr>
            <w:r>
              <w:rPr>
                <w:sz w:val="20"/>
              </w:rPr>
              <w:t>Random Forest</w:t>
            </w:r>
          </w:p>
        </w:tc>
        <w:tc>
          <w:tcPr>
            <w:tcW w:type="dxa" w:w="1278"/>
          </w:tcPr>
          <w:p>
            <w:pPr>
              <w:spacing w:before="60" w:after="60" w:line="259" w:lineRule="auto"/>
            </w:pPr>
            <w:r>
              <w:rPr>
                <w:sz w:val="20"/>
              </w:rPr>
              <w:t>97.8%</w:t>
            </w:r>
          </w:p>
        </w:tc>
        <w:tc>
          <w:tcPr>
            <w:tcW w:type="dxa" w:w="1278"/>
          </w:tcPr>
          <w:p>
            <w:pPr>
              <w:spacing w:before="60" w:after="60" w:line="259" w:lineRule="auto"/>
            </w:pPr>
            <w:r>
              <w:rPr>
                <w:sz w:val="20"/>
              </w:rPr>
              <w:t>97.8%</w:t>
            </w:r>
          </w:p>
        </w:tc>
        <w:tc>
          <w:tcPr>
            <w:tcW w:type="dxa" w:w="1278"/>
          </w:tcPr>
          <w:p>
            <w:pPr>
              <w:spacing w:before="60" w:after="60" w:line="259" w:lineRule="auto"/>
            </w:pPr>
            <w:r>
              <w:rPr>
                <w:sz w:val="20"/>
              </w:rPr>
              <w:t>97.8%</w:t>
            </w:r>
          </w:p>
        </w:tc>
        <w:tc>
          <w:tcPr>
            <w:tcW w:type="dxa" w:w="1278"/>
          </w:tcPr>
          <w:p>
            <w:pPr>
              <w:spacing w:before="60" w:after="60" w:line="259" w:lineRule="auto"/>
            </w:pPr>
            <w:r>
              <w:rPr>
                <w:sz w:val="20"/>
              </w:rPr>
              <w:t>97.8%</w:t>
            </w:r>
          </w:p>
        </w:tc>
        <w:tc>
          <w:tcPr>
            <w:tcW w:type="dxa" w:w="1278"/>
          </w:tcPr>
          <w:p>
            <w:pPr>
              <w:spacing w:before="60" w:after="60" w:line="259" w:lineRule="auto"/>
            </w:pPr>
            <w:r>
              <w:rPr>
                <w:sz w:val="20"/>
              </w:rPr>
              <w:t>99.23%</w:t>
            </w:r>
          </w:p>
        </w:tc>
        <w:tc>
          <w:tcPr>
            <w:tcW w:type="dxa" w:w="1278"/>
          </w:tcPr>
          <w:p>
            <w:pPr>
              <w:spacing w:before="60" w:after="60" w:line="259" w:lineRule="auto"/>
            </w:pPr>
            <w:r>
              <w:rPr>
                <w:sz w:val="20"/>
              </w:rPr>
              <w:t>0.5%</w:t>
            </w:r>
          </w:p>
        </w:tc>
        <w:tc>
          <w:tcPr>
            <w:tcW w:type="dxa" w:w="1278"/>
          </w:tcPr>
          <w:p>
            <w:pPr>
              <w:spacing w:before="60" w:after="60" w:line="259" w:lineRule="auto"/>
            </w:pPr>
            <w:r>
              <w:rPr>
                <w:sz w:val="20"/>
              </w:rPr>
              <w:t>3.9%</w:t>
            </w:r>
          </w:p>
        </w:tc>
      </w:tr>
      <w:tr>
        <w:tc>
          <w:tcPr>
            <w:tcW w:type="dxa" w:w="1278"/>
          </w:tcPr>
          <w:p>
            <w:pPr>
              <w:spacing w:before="60" w:after="60" w:line="259" w:lineRule="auto"/>
            </w:pPr>
            <w:r>
              <w:rPr>
                <w:sz w:val="20"/>
              </w:rPr>
              <w:t>XGBoost</w:t>
            </w:r>
          </w:p>
        </w:tc>
        <w:tc>
          <w:tcPr>
            <w:tcW w:type="dxa" w:w="1278"/>
          </w:tcPr>
          <w:p>
            <w:pPr>
              <w:spacing w:before="60" w:after="60" w:line="259" w:lineRule="auto"/>
            </w:pPr>
            <w:r>
              <w:rPr>
                <w:sz w:val="20"/>
              </w:rPr>
              <w:t>98.0%</w:t>
            </w:r>
          </w:p>
        </w:tc>
        <w:tc>
          <w:tcPr>
            <w:tcW w:type="dxa" w:w="1278"/>
          </w:tcPr>
          <w:p>
            <w:pPr>
              <w:spacing w:before="60" w:after="60" w:line="259" w:lineRule="auto"/>
            </w:pPr>
            <w:r>
              <w:rPr>
                <w:sz w:val="20"/>
              </w:rPr>
              <w:t>98.0%</w:t>
            </w:r>
          </w:p>
        </w:tc>
        <w:tc>
          <w:tcPr>
            <w:tcW w:type="dxa" w:w="1278"/>
          </w:tcPr>
          <w:p>
            <w:pPr>
              <w:spacing w:before="60" w:after="60" w:line="259" w:lineRule="auto"/>
            </w:pPr>
            <w:r>
              <w:rPr>
                <w:sz w:val="20"/>
              </w:rPr>
              <w:t>98.0%</w:t>
            </w:r>
          </w:p>
        </w:tc>
        <w:tc>
          <w:tcPr>
            <w:tcW w:type="dxa" w:w="1278"/>
          </w:tcPr>
          <w:p>
            <w:pPr>
              <w:spacing w:before="60" w:after="60" w:line="259" w:lineRule="auto"/>
            </w:pPr>
            <w:r>
              <w:rPr>
                <w:sz w:val="20"/>
              </w:rPr>
              <w:t>98.0%</w:t>
            </w:r>
          </w:p>
        </w:tc>
        <w:tc>
          <w:tcPr>
            <w:tcW w:type="dxa" w:w="1278"/>
          </w:tcPr>
          <w:p>
            <w:pPr>
              <w:spacing w:before="60" w:after="60" w:line="259" w:lineRule="auto"/>
            </w:pPr>
            <w:r>
              <w:rPr>
                <w:sz w:val="20"/>
              </w:rPr>
              <w:t>99.18%</w:t>
            </w:r>
          </w:p>
        </w:tc>
        <w:tc>
          <w:tcPr>
            <w:tcW w:type="dxa" w:w="1278"/>
          </w:tcPr>
          <w:p>
            <w:pPr>
              <w:spacing w:before="60" w:after="60" w:line="259" w:lineRule="auto"/>
            </w:pPr>
            <w:r>
              <w:rPr>
                <w:sz w:val="20"/>
              </w:rPr>
              <w:t>0.5%</w:t>
            </w:r>
          </w:p>
        </w:tc>
        <w:tc>
          <w:tcPr>
            <w:tcW w:type="dxa" w:w="1278"/>
          </w:tcPr>
          <w:p>
            <w:pPr>
              <w:spacing w:before="60" w:after="60" w:line="259" w:lineRule="auto"/>
            </w:pPr>
            <w:r>
              <w:rPr>
                <w:sz w:val="20"/>
              </w:rPr>
              <w:t>3.2%</w:t>
            </w:r>
          </w:p>
        </w:tc>
      </w:tr>
      <w:tr>
        <w:tc>
          <w:tcPr>
            <w:tcW w:type="dxa" w:w="1278"/>
          </w:tcPr>
          <w:p>
            <w:pPr>
              <w:spacing w:before="60" w:after="60" w:line="259" w:lineRule="auto"/>
            </w:pPr>
            <w:r>
              <w:rPr>
                <w:sz w:val="20"/>
              </w:rPr>
              <w:t>Isolation Forest</w:t>
            </w:r>
          </w:p>
        </w:tc>
        <w:tc>
          <w:tcPr>
            <w:tcW w:type="dxa" w:w="1278"/>
          </w:tcPr>
          <w:p>
            <w:pPr>
              <w:spacing w:before="60" w:after="60" w:line="259" w:lineRule="auto"/>
            </w:pPr>
            <w:r>
              <w:rPr>
                <w:sz w:val="20"/>
              </w:rPr>
              <w:t>93.9%</w:t>
            </w:r>
          </w:p>
        </w:tc>
        <w:tc>
          <w:tcPr>
            <w:tcW w:type="dxa" w:w="1278"/>
          </w:tcPr>
          <w:p>
            <w:pPr>
              <w:spacing w:before="60" w:after="60" w:line="259" w:lineRule="auto"/>
            </w:pPr>
            <w:r>
              <w:rPr>
                <w:sz w:val="20"/>
              </w:rPr>
              <w:t>94.4%</w:t>
            </w:r>
          </w:p>
        </w:tc>
        <w:tc>
          <w:tcPr>
            <w:tcW w:type="dxa" w:w="1278"/>
          </w:tcPr>
          <w:p>
            <w:pPr>
              <w:spacing w:before="60" w:after="60" w:line="259" w:lineRule="auto"/>
            </w:pPr>
            <w:r>
              <w:rPr>
                <w:sz w:val="20"/>
              </w:rPr>
              <w:t>93.9%</w:t>
            </w:r>
          </w:p>
        </w:tc>
        <w:tc>
          <w:tcPr>
            <w:tcW w:type="dxa" w:w="1278"/>
          </w:tcPr>
          <w:p>
            <w:pPr>
              <w:spacing w:before="60" w:after="60" w:line="259" w:lineRule="auto"/>
            </w:pPr>
            <w:r>
              <w:rPr>
                <w:sz w:val="20"/>
              </w:rPr>
              <w:t>93.9%</w:t>
            </w:r>
          </w:p>
        </w:tc>
        <w:tc>
          <w:tcPr>
            <w:tcW w:type="dxa" w:w="1278"/>
          </w:tcPr>
          <w:p>
            <w:pPr>
              <w:spacing w:before="60" w:after="60" w:line="259" w:lineRule="auto"/>
            </w:pPr>
            <w:r>
              <w:rPr>
                <w:sz w:val="20"/>
              </w:rPr>
              <w:t>98.99%</w:t>
            </w:r>
          </w:p>
        </w:tc>
        <w:tc>
          <w:tcPr>
            <w:tcW w:type="dxa" w:w="1278"/>
          </w:tcPr>
          <w:p>
            <w:pPr>
              <w:spacing w:before="60" w:after="60" w:line="259" w:lineRule="auto"/>
            </w:pPr>
            <w:r>
              <w:rPr>
                <w:sz w:val="20"/>
              </w:rPr>
              <w:t>11.1%</w:t>
            </w:r>
          </w:p>
        </w:tc>
        <w:tc>
          <w:tcPr>
            <w:tcW w:type="dxa" w:w="1278"/>
          </w:tcPr>
          <w:p>
            <w:pPr>
              <w:spacing w:before="60" w:after="60" w:line="259" w:lineRule="auto"/>
            </w:pPr>
            <w:r>
              <w:rPr>
                <w:sz w:val="20"/>
              </w:rPr>
              <w:t>1.1%</w:t>
            </w:r>
          </w:p>
        </w:tc>
      </w:tr>
    </w:tbl>
    <w:p>
      <w:pPr>
        <w:spacing w:after="160"/>
      </w:pP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pPr>
              <w:spacing w:before="60" w:after="60" w:line="259" w:lineRule="auto"/>
            </w:pPr>
            <w:r>
              <w:rPr>
                <w:b/>
                <w:sz w:val="16"/>
              </w:rPr>
              <w:t>Metric</w:t>
            </w:r>
          </w:p>
        </w:tc>
        <w:tc>
          <w:tcPr>
            <w:tcW w:w="1461" w:type="dxa"/>
            <w:shd w:val="clear" w:color="auto" w:fill="D9EAF7"/>
            <w:vAlign w:val="center"/>
          </w:tcPr>
          <w:p w14:paraId="6D27F77C" w14:textId="77777777" w:rsidR="005D103B" w:rsidRDefault="00234347">
            <w:pPr>
              <w:spacing w:before="60" w:after="60" w:line="259" w:lineRule="auto"/>
            </w:pPr>
            <w:r>
              <w:rPr>
                <w:b/>
                <w:sz w:val="16"/>
              </w:rPr>
              <w:t>RF</w:t>
            </w:r>
          </w:p>
        </w:tc>
        <w:tc>
          <w:tcPr>
            <w:tcW w:w="1461" w:type="dxa"/>
            <w:shd w:val="clear" w:color="auto" w:fill="D9EAF7"/>
            <w:vAlign w:val="center"/>
          </w:tcPr>
          <w:p w14:paraId="314E3DF8" w14:textId="77777777" w:rsidR="005D103B" w:rsidRDefault="00234347">
            <w:pPr>
              <w:spacing w:before="60" w:after="60" w:line="259" w:lineRule="auto"/>
            </w:pPr>
            <w:r>
              <w:rPr>
                <w:b/>
                <w:sz w:val="16"/>
              </w:rPr>
              <w:t>XGBoost</w:t>
            </w:r>
          </w:p>
        </w:tc>
        <w:tc>
          <w:tcPr>
            <w:tcW w:w="1461" w:type="dxa"/>
            <w:shd w:val="clear" w:color="auto" w:fill="D9EAF7"/>
            <w:vAlign w:val="center"/>
          </w:tcPr>
          <w:p w14:paraId="21AC188E" w14:textId="77777777" w:rsidR="005D103B" w:rsidRDefault="00234347">
            <w:pPr>
              <w:spacing w:before="60" w:after="60" w:line="259" w:lineRule="auto"/>
            </w:pPr>
            <w:r>
              <w:rPr>
                <w:b/>
                <w:sz w:val="16"/>
              </w:rPr>
              <w:t>IF</w:t>
            </w:r>
          </w:p>
        </w:tc>
        <w:tc>
          <w:tcPr>
            <w:tcW w:w="1461" w:type="dxa"/>
            <w:shd w:val="clear" w:color="auto" w:fill="D9EAF7"/>
            <w:vAlign w:val="center"/>
          </w:tcPr>
          <w:p w14:paraId="6236C1AC" w14:textId="77777777" w:rsidR="005D103B" w:rsidRDefault="00234347">
            <w:pPr>
              <w:spacing w:before="60" w:after="60" w:line="259" w:lineRule="auto"/>
            </w:pPr>
            <w:r>
              <w:rPr>
                <w:b/>
                <w:sz w:val="16"/>
              </w:rPr>
              <w:t>Autoencoder</w:t>
            </w:r>
          </w:p>
        </w:tc>
        <w:tc>
          <w:tcPr>
            <w:tcW w:w="1461" w:type="dxa"/>
            <w:shd w:val="clear" w:color="auto" w:fill="D9EAF7"/>
            <w:vAlign w:val="center"/>
          </w:tcPr>
          <w:p w14:paraId="69B0C543" w14:textId="77777777" w:rsidR="005D103B" w:rsidRDefault="00234347">
            <w:pPr>
              <w:spacing w:before="60" w:after="60" w:line="259" w:lineRule="auto"/>
            </w:pPr>
            <w:r>
              <w:rPr>
                <w:b/>
                <w:sz w:val="16"/>
              </w:rPr>
              <w:t>LSTM</w:t>
            </w:r>
          </w:p>
        </w:tc>
        <w:tc>
          <w:tcPr>
            <w:tcW w:w="1461" w:type="dxa"/>
            <w:shd w:val="clear" w:color="auto" w:fill="D9EAF7"/>
            <w:vAlign w:val="center"/>
          </w:tcPr>
          <w:p w14:paraId="3D8C9D1E" w14:textId="77777777" w:rsidR="005D103B" w:rsidRDefault="00234347">
            <w:pPr>
              <w:spacing w:before="60" w:after="60" w:line="259" w:lineRule="auto"/>
            </w:pPr>
            <w:r>
              <w:rPr>
                <w:b/>
                <w:sz w:val="16"/>
              </w:rPr>
              <w:t>Hybrid AI</w:t>
            </w:r>
          </w:p>
        </w:tc>
      </w:tr>
      <w:tr w:rsidR="005D103B" w14:paraId="73619587" w14:textId="77777777">
        <w:trPr>
          <w:jc w:val="center"/>
        </w:trPr>
        <w:tc>
          <w:tcPr>
            <w:tcW w:w="1461" w:type="dxa"/>
            <w:vAlign w:val="center"/>
          </w:tcPr>
          <w:p w14:paraId="478BFBB7" w14:textId="77777777" w:rsidR="005D103B" w:rsidRDefault="00234347">
            <w:pPr>
              <w:spacing w:before="60" w:after="60" w:line="259" w:lineRule="auto"/>
            </w:pPr>
            <w:r>
              <w:rPr>
                <w:sz w:val="16"/>
              </w:rPr>
              <w:t>Accuracy</w:t>
            </w:r>
          </w:p>
        </w:tc>
        <w:tc>
          <w:tcPr>
            <w:tcW w:w="1461" w:type="dxa"/>
            <w:vAlign w:val="center"/>
          </w:tcPr>
          <w:p w14:paraId="60447192" w14:textId="77777777" w:rsidR="005D103B" w:rsidRDefault="00234347">
            <w:pPr>
              <w:spacing w:before="60" w:after="60" w:line="259" w:lineRule="auto"/>
            </w:pPr>
            <w:r>
              <w:rPr>
                <w:sz w:val="16"/>
              </w:rPr>
              <w:t>97.8%</w:t>
            </w:r>
          </w:p>
        </w:tc>
        <w:tc>
          <w:tcPr>
            <w:tcW w:w="1461" w:type="dxa"/>
            <w:vAlign w:val="center"/>
          </w:tcPr>
          <w:p w14:paraId="3CC5E2ED" w14:textId="77777777" w:rsidR="005D103B" w:rsidRDefault="00234347">
            <w:pPr>
              <w:spacing w:before="60" w:after="60" w:line="259" w:lineRule="auto"/>
            </w:pPr>
            <w:r>
              <w:rPr>
                <w:sz w:val="16"/>
              </w:rPr>
              <w:t>98.0%</w:t>
            </w:r>
          </w:p>
        </w:tc>
        <w:tc>
          <w:tcPr>
            <w:tcW w:w="1461" w:type="dxa"/>
            <w:vAlign w:val="center"/>
          </w:tcPr>
          <w:p w14:paraId="0E9F85BA" w14:textId="77777777" w:rsidR="005D103B" w:rsidRDefault="00234347">
            <w:pPr>
              <w:spacing w:before="60" w:after="60" w:line="259" w:lineRule="auto"/>
            </w:pPr>
            <w:r>
              <w:rPr>
                <w:sz w:val="16"/>
              </w:rPr>
              <w:t>93.9%</w:t>
            </w:r>
          </w:p>
        </w:tc>
        <w:tc>
          <w:tcPr>
            <w:tcW w:w="1461" w:type="dxa"/>
            <w:vAlign w:val="center"/>
          </w:tcPr>
          <w:p w14:paraId="18D9EC11" w14:textId="77777777" w:rsidR="005D103B" w:rsidRDefault="00234347">
            <w:pPr>
              <w:spacing w:before="60" w:after="60" w:line="259" w:lineRule="auto"/>
            </w:pPr>
            <w:r>
              <w:rPr>
                <w:sz w:val="16"/>
              </w:rPr>
              <w:t>Not on holdout</w:t>
            </w:r>
          </w:p>
        </w:tc>
        <w:tc>
          <w:tcPr>
            <w:tcW w:w="1461" w:type="dxa"/>
            <w:vAlign w:val="center"/>
          </w:tcPr>
          <w:p w14:paraId="7B420431" w14:textId="77777777" w:rsidR="005D103B" w:rsidRDefault="00234347">
            <w:pPr>
              <w:spacing w:before="60" w:after="60" w:line="259" w:lineRule="auto"/>
            </w:pPr>
            <w:r>
              <w:rPr>
                <w:sz w:val="16"/>
              </w:rPr>
              <w:t>Not on holdout</w:t>
            </w:r>
          </w:p>
        </w:tc>
        <w:tc>
          <w:tcPr>
            <w:tcW w:w="1461" w:type="dxa"/>
            <w:vAlign w:val="center"/>
          </w:tcPr>
          <w:p w14:paraId="2EA7B899" w14:textId="77777777" w:rsidR="005D103B" w:rsidRDefault="00234347">
            <w:pPr>
              <w:spacing w:before="60" w:after="60" w:line="259" w:lineRule="auto"/>
            </w:pPr>
            <w:r>
              <w:rPr>
                <w:sz w:val="16"/>
              </w:rPr>
              <w:t>Fusion — no holdout score</w:t>
            </w:r>
          </w:p>
        </w:tc>
      </w:tr>
      <w:tr w:rsidR="005D103B" w14:paraId="36A470B3" w14:textId="77777777">
        <w:trPr>
          <w:jc w:val="center"/>
        </w:trPr>
        <w:tc>
          <w:tcPr>
            <w:tcW w:w="1461" w:type="dxa"/>
            <w:vAlign w:val="center"/>
          </w:tcPr>
          <w:p w14:paraId="01B254FB" w14:textId="77777777" w:rsidR="005D103B" w:rsidRDefault="00234347">
            <w:pPr>
              <w:spacing w:before="60" w:after="60" w:line="259" w:lineRule="auto"/>
            </w:pPr>
            <w:r>
              <w:rPr>
                <w:sz w:val="16"/>
              </w:rPr>
              <w:t>Precision</w:t>
            </w:r>
          </w:p>
        </w:tc>
        <w:tc>
          <w:tcPr>
            <w:tcW w:w="1461" w:type="dxa"/>
            <w:vAlign w:val="center"/>
          </w:tcPr>
          <w:p w14:paraId="3172DB41" w14:textId="77777777" w:rsidR="005D103B" w:rsidRDefault="00234347">
            <w:pPr>
              <w:spacing w:before="60" w:after="60" w:line="259" w:lineRule="auto"/>
            </w:pPr>
            <w:r>
              <w:rPr>
                <w:sz w:val="16"/>
              </w:rPr>
              <w:t>97.8%</w:t>
            </w:r>
          </w:p>
        </w:tc>
        <w:tc>
          <w:tcPr>
            <w:tcW w:w="1461" w:type="dxa"/>
            <w:vAlign w:val="center"/>
          </w:tcPr>
          <w:p w14:paraId="1E521DB1" w14:textId="77777777" w:rsidR="005D103B" w:rsidRDefault="00234347">
            <w:pPr>
              <w:spacing w:before="60" w:after="60" w:line="259" w:lineRule="auto"/>
            </w:pPr>
            <w:r>
              <w:rPr>
                <w:sz w:val="16"/>
              </w:rPr>
              <w:t>98.0%</w:t>
            </w:r>
          </w:p>
        </w:tc>
        <w:tc>
          <w:tcPr>
            <w:tcW w:w="1461" w:type="dxa"/>
            <w:vAlign w:val="center"/>
          </w:tcPr>
          <w:p w14:paraId="4F49C7F2" w14:textId="77777777" w:rsidR="005D103B" w:rsidRDefault="00234347">
            <w:pPr>
              <w:spacing w:before="60" w:after="60" w:line="259" w:lineRule="auto"/>
            </w:pPr>
            <w:r>
              <w:rPr>
                <w:sz w:val="16"/>
              </w:rPr>
              <w:t>94.4%</w:t>
            </w:r>
          </w:p>
        </w:tc>
        <w:tc>
          <w:tcPr>
            <w:tcW w:w="1461" w:type="dxa"/>
            <w:vAlign w:val="center"/>
          </w:tcPr>
          <w:p w14:paraId="5C88750A" w14:textId="77777777" w:rsidR="005D103B" w:rsidRDefault="00234347">
            <w:pPr>
              <w:spacing w:before="60" w:after="60" w:line="259" w:lineRule="auto"/>
            </w:pPr>
            <w:r>
              <w:rPr>
                <w:sz w:val="16"/>
              </w:rPr>
              <w:t>Not on holdout</w:t>
            </w:r>
          </w:p>
        </w:tc>
        <w:tc>
          <w:tcPr>
            <w:tcW w:w="1461" w:type="dxa"/>
            <w:vAlign w:val="center"/>
          </w:tcPr>
          <w:p w14:paraId="79FEF093" w14:textId="77777777" w:rsidR="005D103B" w:rsidRDefault="00234347">
            <w:pPr>
              <w:spacing w:before="60" w:after="60" w:line="259" w:lineRule="auto"/>
            </w:pPr>
            <w:r>
              <w:rPr>
                <w:sz w:val="16"/>
              </w:rPr>
              <w:t>Not on holdout</w:t>
            </w:r>
          </w:p>
        </w:tc>
        <w:tc>
          <w:tcPr>
            <w:tcW w:w="1461" w:type="dxa"/>
            <w:vAlign w:val="center"/>
          </w:tcPr>
          <w:p w14:paraId="44601F7A" w14:textId="77777777" w:rsidR="005D103B" w:rsidRDefault="00234347">
            <w:pPr>
              <w:spacing w:before="60" w:after="60" w:line="259" w:lineRule="auto"/>
            </w:pPr>
            <w:r>
              <w:rPr>
                <w:sz w:val="16"/>
              </w:rPr>
              <w:t>Fusion — no holdout score</w:t>
            </w:r>
          </w:p>
        </w:tc>
      </w:tr>
      <w:tr w:rsidR="005D103B" w14:paraId="4AEC3813" w14:textId="77777777">
        <w:trPr>
          <w:jc w:val="center"/>
        </w:trPr>
        <w:tc>
          <w:tcPr>
            <w:tcW w:w="1461" w:type="dxa"/>
            <w:vAlign w:val="center"/>
          </w:tcPr>
          <w:p w14:paraId="5D8453A6" w14:textId="77777777" w:rsidR="005D103B" w:rsidRDefault="00234347">
            <w:pPr>
              <w:spacing w:before="60" w:after="60" w:line="259" w:lineRule="auto"/>
            </w:pPr>
            <w:r>
              <w:rPr>
                <w:sz w:val="16"/>
              </w:rPr>
              <w:t>Recall</w:t>
            </w:r>
          </w:p>
        </w:tc>
        <w:tc>
          <w:tcPr>
            <w:tcW w:w="1461" w:type="dxa"/>
            <w:vAlign w:val="center"/>
          </w:tcPr>
          <w:p w14:paraId="3889F23A" w14:textId="77777777" w:rsidR="005D103B" w:rsidRDefault="00234347">
            <w:pPr>
              <w:spacing w:before="60" w:after="60" w:line="259" w:lineRule="auto"/>
            </w:pPr>
            <w:r>
              <w:rPr>
                <w:sz w:val="16"/>
              </w:rPr>
              <w:t>97.8%</w:t>
            </w:r>
          </w:p>
        </w:tc>
        <w:tc>
          <w:tcPr>
            <w:tcW w:w="1461" w:type="dxa"/>
            <w:vAlign w:val="center"/>
          </w:tcPr>
          <w:p w14:paraId="1F1E7CA1" w14:textId="77777777" w:rsidR="005D103B" w:rsidRDefault="00234347">
            <w:pPr>
              <w:spacing w:before="60" w:after="60" w:line="259" w:lineRule="auto"/>
            </w:pPr>
            <w:r>
              <w:rPr>
                <w:sz w:val="16"/>
              </w:rPr>
              <w:t>98.0%</w:t>
            </w:r>
          </w:p>
        </w:tc>
        <w:tc>
          <w:tcPr>
            <w:tcW w:w="1461" w:type="dxa"/>
            <w:vAlign w:val="center"/>
          </w:tcPr>
          <w:p w14:paraId="6F9FF2FE" w14:textId="77777777" w:rsidR="005D103B" w:rsidRDefault="00234347">
            <w:pPr>
              <w:spacing w:before="60" w:after="60" w:line="259" w:lineRule="auto"/>
            </w:pPr>
            <w:r>
              <w:rPr>
                <w:sz w:val="16"/>
              </w:rPr>
              <w:t>93.9%</w:t>
            </w:r>
          </w:p>
        </w:tc>
        <w:tc>
          <w:tcPr>
            <w:tcW w:w="1461" w:type="dxa"/>
            <w:vAlign w:val="center"/>
          </w:tcPr>
          <w:p w14:paraId="6639F78D" w14:textId="77777777" w:rsidR="005D103B" w:rsidRDefault="00234347">
            <w:pPr>
              <w:spacing w:before="60" w:after="60" w:line="259" w:lineRule="auto"/>
            </w:pPr>
            <w:r>
              <w:rPr>
                <w:sz w:val="16"/>
              </w:rPr>
              <w:t>Not on holdout</w:t>
            </w:r>
          </w:p>
        </w:tc>
        <w:tc>
          <w:tcPr>
            <w:tcW w:w="1461" w:type="dxa"/>
            <w:vAlign w:val="center"/>
          </w:tcPr>
          <w:p w14:paraId="58DAD109" w14:textId="77777777" w:rsidR="005D103B" w:rsidRDefault="00234347">
            <w:pPr>
              <w:spacing w:before="60" w:after="60" w:line="259" w:lineRule="auto"/>
            </w:pPr>
            <w:r>
              <w:rPr>
                <w:sz w:val="16"/>
              </w:rPr>
              <w:t>Not on holdout</w:t>
            </w:r>
          </w:p>
        </w:tc>
        <w:tc>
          <w:tcPr>
            <w:tcW w:w="1461" w:type="dxa"/>
            <w:vAlign w:val="center"/>
          </w:tcPr>
          <w:p w14:paraId="5D9226ED" w14:textId="77777777" w:rsidR="005D103B" w:rsidRDefault="00234347">
            <w:pPr>
              <w:spacing w:before="60" w:after="60" w:line="259" w:lineRule="auto"/>
            </w:pPr>
            <w:r>
              <w:rPr>
                <w:sz w:val="16"/>
              </w:rPr>
              <w:t>Fusion — no holdout score</w:t>
            </w:r>
          </w:p>
        </w:tc>
      </w:tr>
      <w:tr w:rsidR="005D103B" w14:paraId="12DE519D" w14:textId="77777777">
        <w:trPr>
          <w:jc w:val="center"/>
        </w:trPr>
        <w:tc>
          <w:tcPr>
            <w:tcW w:w="1461" w:type="dxa"/>
            <w:vAlign w:val="center"/>
          </w:tcPr>
          <w:p w14:paraId="633012E8" w14:textId="77777777" w:rsidR="005D103B" w:rsidRDefault="00234347">
            <w:pPr>
              <w:spacing w:before="60" w:after="60" w:line="259" w:lineRule="auto"/>
            </w:pPr>
            <w:r>
              <w:rPr>
                <w:sz w:val="16"/>
              </w:rPr>
              <w:t>F1 Score</w:t>
            </w:r>
          </w:p>
        </w:tc>
        <w:tc>
          <w:tcPr>
            <w:tcW w:w="1461" w:type="dxa"/>
            <w:vAlign w:val="center"/>
          </w:tcPr>
          <w:p w14:paraId="46523E99" w14:textId="77777777" w:rsidR="005D103B" w:rsidRDefault="00234347">
            <w:pPr>
              <w:spacing w:before="60" w:after="60" w:line="259" w:lineRule="auto"/>
            </w:pPr>
            <w:r>
              <w:rPr>
                <w:sz w:val="16"/>
              </w:rPr>
              <w:t>97.8%</w:t>
            </w:r>
          </w:p>
        </w:tc>
        <w:tc>
          <w:tcPr>
            <w:tcW w:w="1461" w:type="dxa"/>
            <w:vAlign w:val="center"/>
          </w:tcPr>
          <w:p w14:paraId="5C385822" w14:textId="77777777" w:rsidR="005D103B" w:rsidRDefault="00234347">
            <w:pPr>
              <w:spacing w:before="60" w:after="60" w:line="259" w:lineRule="auto"/>
            </w:pPr>
            <w:r>
              <w:rPr>
                <w:sz w:val="16"/>
              </w:rPr>
              <w:t>98.0%</w:t>
            </w:r>
          </w:p>
        </w:tc>
        <w:tc>
          <w:tcPr>
            <w:tcW w:w="1461" w:type="dxa"/>
            <w:vAlign w:val="center"/>
          </w:tcPr>
          <w:p w14:paraId="789A0769" w14:textId="77777777" w:rsidR="005D103B" w:rsidRDefault="00234347">
            <w:pPr>
              <w:spacing w:before="60" w:after="60" w:line="259" w:lineRule="auto"/>
            </w:pPr>
            <w:r>
              <w:rPr>
                <w:sz w:val="16"/>
              </w:rPr>
              <w:t>93.9%</w:t>
            </w:r>
          </w:p>
        </w:tc>
        <w:tc>
          <w:tcPr>
            <w:tcW w:w="1461" w:type="dxa"/>
            <w:vAlign w:val="center"/>
          </w:tcPr>
          <w:p w14:paraId="481B3909" w14:textId="77777777" w:rsidR="005D103B" w:rsidRDefault="00234347">
            <w:pPr>
              <w:spacing w:before="60" w:after="60" w:line="259" w:lineRule="auto"/>
            </w:pPr>
            <w:r>
              <w:rPr>
                <w:sz w:val="16"/>
              </w:rPr>
              <w:t>Not on holdout</w:t>
            </w:r>
          </w:p>
        </w:tc>
        <w:tc>
          <w:tcPr>
            <w:tcW w:w="1461" w:type="dxa"/>
            <w:vAlign w:val="center"/>
          </w:tcPr>
          <w:p w14:paraId="5767EBB4" w14:textId="77777777" w:rsidR="005D103B" w:rsidRDefault="00234347">
            <w:pPr>
              <w:spacing w:before="60" w:after="60" w:line="259" w:lineRule="auto"/>
            </w:pPr>
            <w:r>
              <w:rPr>
                <w:sz w:val="16"/>
              </w:rPr>
              <w:t>Not on holdout</w:t>
            </w:r>
          </w:p>
        </w:tc>
        <w:tc>
          <w:tcPr>
            <w:tcW w:w="1461" w:type="dxa"/>
            <w:vAlign w:val="center"/>
          </w:tcPr>
          <w:p w14:paraId="48CA45A3" w14:textId="77777777" w:rsidR="005D103B" w:rsidRDefault="00234347">
            <w:pPr>
              <w:spacing w:before="60" w:after="60" w:line="259" w:lineRule="auto"/>
            </w:pPr>
            <w:r>
              <w:rPr>
                <w:sz w:val="16"/>
              </w:rPr>
              <w:t>Fusion — no holdout score</w:t>
            </w:r>
          </w:p>
        </w:tc>
      </w:tr>
      <w:tr w:rsidR="005D103B" w14:paraId="4E3B0586" w14:textId="77777777">
        <w:trPr>
          <w:jc w:val="center"/>
        </w:trPr>
        <w:tc>
          <w:tcPr>
            <w:tcW w:w="1461" w:type="dxa"/>
            <w:vAlign w:val="center"/>
          </w:tcPr>
          <w:p w14:paraId="75EDADE0" w14:textId="77777777" w:rsidR="005D103B" w:rsidRDefault="00234347">
            <w:pPr>
              <w:spacing w:before="60" w:after="60" w:line="259" w:lineRule="auto"/>
            </w:pPr>
            <w:r>
              <w:rPr>
                <w:sz w:val="16"/>
              </w:rPr>
              <w:t>ROC-AUC</w:t>
            </w:r>
          </w:p>
        </w:tc>
        <w:tc>
          <w:tcPr>
            <w:tcW w:w="1461" w:type="dxa"/>
            <w:vAlign w:val="center"/>
          </w:tcPr>
          <w:p w14:paraId="3A347345" w14:textId="77777777" w:rsidR="005D103B" w:rsidRDefault="00234347">
            <w:pPr>
              <w:spacing w:before="60" w:after="60" w:line="259" w:lineRule="auto"/>
            </w:pPr>
            <w:r>
              <w:rPr>
                <w:sz w:val="16"/>
              </w:rPr>
              <w:t>99.23%</w:t>
            </w:r>
          </w:p>
        </w:tc>
        <w:tc>
          <w:tcPr>
            <w:tcW w:w="1461" w:type="dxa"/>
            <w:vAlign w:val="center"/>
          </w:tcPr>
          <w:p w14:paraId="0936F284" w14:textId="77777777" w:rsidR="005D103B" w:rsidRDefault="00234347">
            <w:pPr>
              <w:spacing w:before="60" w:after="60" w:line="259" w:lineRule="auto"/>
            </w:pPr>
            <w:r>
              <w:rPr>
                <w:sz w:val="16"/>
              </w:rPr>
              <w:t>99.18%</w:t>
            </w:r>
          </w:p>
        </w:tc>
        <w:tc>
          <w:tcPr>
            <w:tcW w:w="1461" w:type="dxa"/>
            <w:vAlign w:val="center"/>
          </w:tcPr>
          <w:p w14:paraId="1C025A44" w14:textId="77777777" w:rsidR="005D103B" w:rsidRDefault="00234347">
            <w:pPr>
              <w:spacing w:before="60" w:after="60" w:line="259" w:lineRule="auto"/>
            </w:pPr>
            <w:r>
              <w:rPr>
                <w:sz w:val="16"/>
              </w:rPr>
              <w:t>98.99%</w:t>
            </w:r>
          </w:p>
        </w:tc>
        <w:tc>
          <w:tcPr>
            <w:tcW w:w="1461" w:type="dxa"/>
            <w:vAlign w:val="center"/>
          </w:tcPr>
          <w:p w14:paraId="214DB1E8" w14:textId="77777777" w:rsidR="005D103B" w:rsidRDefault="00234347">
            <w:pPr>
              <w:spacing w:before="60" w:after="60" w:line="259" w:lineRule="auto"/>
            </w:pPr>
            <w:r>
              <w:rPr>
                <w:sz w:val="16"/>
              </w:rPr>
              <w:t>Not reported</w:t>
            </w:r>
          </w:p>
        </w:tc>
        <w:tc>
          <w:tcPr>
            <w:tcW w:w="1461" w:type="dxa"/>
            <w:vAlign w:val="center"/>
          </w:tcPr>
          <w:p w14:paraId="3CAEC488" w14:textId="77777777" w:rsidR="005D103B" w:rsidRDefault="00234347">
            <w:pPr>
              <w:spacing w:before="60" w:after="60" w:line="259" w:lineRule="auto"/>
            </w:pPr>
            <w:r>
              <w:rPr>
                <w:sz w:val="16"/>
              </w:rPr>
              <w:t>Not reported</w:t>
            </w:r>
          </w:p>
        </w:tc>
        <w:tc>
          <w:tcPr>
            <w:tcW w:w="1461" w:type="dxa"/>
            <w:vAlign w:val="center"/>
          </w:tcPr>
          <w:p w14:paraId="17B6788A" w14:textId="77777777" w:rsidR="005D103B" w:rsidRDefault="00234347">
            <w:pPr>
              <w:spacing w:before="60" w:after="60" w:line="259" w:lineRule="auto"/>
            </w:pPr>
            <w:r>
              <w:rPr>
                <w:sz w:val="16"/>
              </w:rPr>
              <w:t>N/A</w:t>
            </w:r>
          </w:p>
        </w:tc>
      </w:tr>
    </w:tbl>
    <w:p w14:paraId="494FB2C8" w14:textId="77777777" w:rsidR="005D103B" w:rsidRDefault="00234347">
      <w:pPr>
        <w:spacing w:before="200" w:after="120"/>
        <w:jc w:val="center"/>
      </w:pPr>
      <w:r>
        <w:rPr>
          <w:noProof/>
        </w:rPr>
        <w:drawing>
          <wp:inline distT="0" distB="0" distL="0" distR="0" wp14:anchorId="015DF7B4" wp14:editId="0CF459DC">
            <wp:extent cx="6172200" cy="3547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30"/>
                    <a:stretch>
                      <a:fillRect/>
                    </a:stretch>
                  </pic:blipFill>
                  <pic:spPr>
                    <a:xfrm>
                      <a:off x="0" y="0"/>
                      <a:ext cx="6172200" cy="3547766"/>
                    </a:xfrm>
                    <a:prstGeom prst="rect">
                      <a:avLst/>
                    </a:prstGeom>
                  </pic:spPr>
                </pic:pic>
              </a:graphicData>
            </a:graphic>
          </wp:inline>
        </w:drawing>
      </w:r>
    </w:p>
    <w:p w14:paraId="118A78FA" w14:textId="77777777" w:rsidR="005D103B" w:rsidRDefault="00234347">
      <w:pPr>
        <w:keepNext w:val="0"/>
        <w:spacing w:before="80" w:after="240"/>
        <w:jc w:val="center"/>
      </w:pPr>
      <w:r>
        <w:rPr>
          <w:i/>
          <w:sz w:val="20"/>
        </w:rPr>
        <w:t>Figure 14. Measured holdout performance (RF, XGB, IF) on the 12,000-row evaluation set.</w:t>
      </w:r>
    </w:p>
    <w:p w14:paraId="084FCBE4" w14:textId="77777777" w:rsidR="005D103B" w:rsidRDefault="00234347">
      <w:pPr>
        <w:spacing w:after="120" w:line="252" w:lineRule="auto"/>
      </w:pPr>
      <w:r>
        <w:t>The following subsection replaces placeholder targets with experimental results obtained from the implemented training and evaluation pipeline. Metrics were computed on a held-out stratified test split.</w:t>
      </w:r>
    </w:p>
    <w:p w14:paraId="380F3EC4" w14:textId="77777777" w:rsidR="00D80923" w:rsidRDefault="002E0196">
      <w:pPr>
        <w:spacing w:after="120" w:line="276" w:lineRule="auto"/>
      </w:pPr>
      <w:r>
        <w:rPr>
          <w:sz w:val="24"/>
        </w:rPr>
        <w:t>An implementation evaluation dataset was prepared with 12,000 labeled samples, 39 flow features, and six classes (Normal 5926, DDoS 1801, DoS 1798, PortScan 1116, BruteForce 822, SQLInjection 537). Rows are generated with CICIDS-style attack signatures, jitter, and label noise so accuracy is not trivially 100%. Holdout evaluation uses a stratified 25% test split (random_state=42). Random Forest achieved accuracy 97.8%, precision 97.8%, recall 97.8%, weighted F1 97.8%. XGBoost achieved accuracy 98.0%, precision 98.0%, recall 98.0%, weighted F1 98.0%. Isolation Forest (Normal-vs-Attack proxy on the same scaled holdout) achieved accuracy 93.9% and weighted F1 93.9%.</w:t>
      </w:r>
      <w:r>
        <w:rPr>
          <w:sz w:val="24"/>
        </w:rPr>
      </w:r>
      <w:r>
        <w:rPr>
          <w:sz w:val="24"/>
        </w:rPr>
      </w:r>
      <w:r>
        <w:rPr>
          <w:sz w:val="24"/>
        </w:rPr>
      </w:r>
    </w:p>
    <w:p>
      <w:pPr>
        <w:keepNext w:val="0"/>
        <w:spacing w:before="240" w:after="160"/>
        <w:jc w:val="center"/>
      </w:pPr>
      <w:r>
        <w:rPr>
          <w:rFonts w:ascii="Times New Roman" w:hAnsi="Times New Roman"/>
          <w:b/>
          <w:i w:val="0"/>
          <w:sz w:val="22"/>
        </w:rPr>
        <w:t>Table 11. Measured holdout metrics (reproducible via python -m training.evaluate_models).</w:t>
        <w:br/>
        <w:t>Dataset: 12,000 rows, stratified 25% test, random_state=42.</w:t>
        <w:br/>
        <w:t>Random Forest — Accuracy 97.8%, Precision 97.8%, Recall 97.8%, F1 97.8%.</w:t>
        <w:br/>
        <w:t>XGBoost — Accuracy 98.0%, Precision 98.0%, Recall 98.0%, F1 98.0%.</w:t>
        <w:br/>
        <w:t>Isolation Forest (Normal vs Attack) — Accuracy 93.9%, F1 93.9%.</w:t>
        <w:br/>
        <w:t>Per-class RF: BruteForce: P 99.0%, R 96.1%, F1 97.5%; DDoS: P 94.2%, R 97.8%, F1 96.0%; DoS: P 96.6%, R 94.7%, F1 95.6%; Normal: P 98.9%, R 99.7%, F1 99.3%; PortScan: P 98.5%, R 96.8%, F1 97.6%; SQLInjection: P 98.4%, R 91.8%, F1 95.0%.</w:t>
        <w:br/>
        <w:t>Autoencoder, LSTM, and Hybrid AI: implemented in software; no separate holdout row is reported because AE/LSTM were not evaluated with the same stratified split script and Hybrid is a fusion layer.</w:t>
      </w:r>
    </w:p>
    <w:p w14:paraId="3BE7A80A" w14:textId="77777777" w:rsidR="00D80923" w:rsidRDefault="002E0196">
      <w:pPr>
        <w:spacing w:before="200" w:after="120"/>
        <w:jc w:val="center"/>
      </w:pPr>
      <w:r>
        <w:rPr>
          <w:noProof/>
        </w:rPr>
        <w:lastRenderedPageBreak/>
        <w:drawing>
          <wp:inline distT="0" distB="0" distL="0" distR="0" wp14:anchorId="5E07A9FE" wp14:editId="67115781">
            <wp:extent cx="6172200" cy="34564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31"/>
                    <a:stretch>
                      <a:fillRect/>
                    </a:stretch>
                  </pic:blipFill>
                  <pic:spPr>
                    <a:xfrm>
                      <a:off x="0" y="0"/>
                      <a:ext cx="6172200" cy="3456432"/>
                    </a:xfrm>
                    <a:prstGeom prst="rect">
                      <a:avLst/>
                    </a:prstGeom>
                  </pic:spPr>
                </pic:pic>
              </a:graphicData>
            </a:graphic>
          </wp:inline>
        </w:drawing>
      </w:r>
    </w:p>
    <w:p w14:paraId="4126625F" w14:textId="77777777" w:rsidR="00D80923" w:rsidRDefault="002E0196">
      <w:pPr>
        <w:keepNext w:val="0"/>
        <w:spacing w:before="80" w:after="240"/>
        <w:jc w:val="center"/>
      </w:pPr>
      <w:r>
        <w:rPr>
          <w:i/>
          <w:sz w:val="20"/>
        </w:rPr>
        <w:t>Figure 15. Class distribution (12,000-row evaluation set).</w:t>
      </w:r>
    </w:p>
    <w:p w14:paraId="7898AF13" w14:textId="77777777" w:rsidR="00D80923" w:rsidRDefault="002E0196">
      <w:pPr>
        <w:spacing w:before="200" w:after="120"/>
        <w:jc w:val="center"/>
      </w:pPr>
      <w:r>
        <w:rPr>
          <w:noProof/>
        </w:rPr>
        <w:drawing>
          <wp:inline distT="0" distB="0" distL="0" distR="0" wp14:anchorId="1F56CEBA" wp14:editId="60456765">
            <wp:extent cx="6172200" cy="34788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32"/>
                    <a:stretch>
                      <a:fillRect/>
                    </a:stretch>
                  </pic:blipFill>
                  <pic:spPr>
                    <a:xfrm>
                      <a:off x="0" y="0"/>
                      <a:ext cx="6172200" cy="3478876"/>
                    </a:xfrm>
                    <a:prstGeom prst="rect">
                      <a:avLst/>
                    </a:prstGeom>
                  </pic:spPr>
                </pic:pic>
              </a:graphicData>
            </a:graphic>
          </wp:inline>
        </w:drawing>
      </w:r>
    </w:p>
    <w:p w14:paraId="14816092" w14:textId="77777777" w:rsidR="00D80923" w:rsidRDefault="002E0196">
      <w:pPr>
        <w:keepNext w:val="0"/>
        <w:spacing w:before="80" w:after="240"/>
        <w:jc w:val="center"/>
      </w:pPr>
      <w:r>
        <w:rPr>
          <w:i/>
          <w:sz w:val="20"/>
        </w:rPr>
        <w:t>Figure 16. Experimental model performance (Accuracy and F1).</w:t>
      </w:r>
      <w:r>
        <w:rPr>
          <w:i/>
          <w:sz w:val="20"/>
        </w:rPr>
      </w:r>
    </w:p>
    <w:p w14:paraId="42626D79" w14:textId="77777777" w:rsidR="00D80923" w:rsidRDefault="002E0196">
      <w:pPr>
        <w:spacing w:before="200" w:after="120"/>
        <w:jc w:val="center"/>
      </w:pPr>
      <w:r>
        <w:rPr>
          <w:noProof/>
        </w:rPr>
        <w:lastRenderedPageBreak/>
        <w:drawing>
          <wp:inline distT="0" distB="0" distL="0" distR="0" wp14:anchorId="619C85E0" wp14:editId="4CC8C9B3">
            <wp:extent cx="4924696" cy="53492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33"/>
                    <a:stretch>
                      <a:fillRect/>
                    </a:stretch>
                  </pic:blipFill>
                  <pic:spPr>
                    <a:xfrm>
                      <a:off x="0" y="0"/>
                      <a:ext cx="4924696" cy="5349240"/>
                    </a:xfrm>
                    <a:prstGeom prst="rect">
                      <a:avLst/>
                    </a:prstGeom>
                  </pic:spPr>
                </pic:pic>
              </a:graphicData>
            </a:graphic>
          </wp:inline>
        </w:drawing>
      </w:r>
    </w:p>
    <w:p w14:paraId="550E89C8" w14:textId="77777777" w:rsidR="00D80923" w:rsidRDefault="002E0196">
      <w:pPr>
        <w:keepNext w:val="0"/>
        <w:spacing w:before="80" w:after="240"/>
        <w:jc w:val="center"/>
      </w:pPr>
      <w:r>
        <w:rPr>
          <w:i/>
          <w:sz w:val="20"/>
        </w:rPr>
        <w:t>Figure 17. Confusion matrix of Random Forest on the test set.</w:t>
      </w:r>
    </w:p>
    <w:p w14:paraId="29C89ACB" w14:textId="77777777" w:rsidR="00D80923" w:rsidRDefault="002E0196">
      <w:pPr>
        <w:spacing w:before="200" w:after="120"/>
        <w:jc w:val="center"/>
      </w:pPr>
      <w:r>
        <w:rPr>
          <w:noProof/>
        </w:rPr>
        <w:lastRenderedPageBreak/>
        <w:drawing>
          <wp:inline distT="0" distB="0" distL="0" distR="0" wp14:anchorId="4DEEC460" wp14:editId="5BF06360">
            <wp:extent cx="6172200" cy="34718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34"/>
                    <a:stretch>
                      <a:fillRect/>
                    </a:stretch>
                  </pic:blipFill>
                  <pic:spPr>
                    <a:xfrm>
                      <a:off x="0" y="0"/>
                      <a:ext cx="6172200" cy="3471862"/>
                    </a:xfrm>
                    <a:prstGeom prst="rect">
                      <a:avLst/>
                    </a:prstGeom>
                  </pic:spPr>
                </pic:pic>
              </a:graphicData>
            </a:graphic>
          </wp:inline>
        </w:drawing>
      </w:r>
    </w:p>
    <w:p w14:paraId="0FE72F1F" w14:textId="77777777" w:rsidR="00D80923" w:rsidRDefault="002E0196">
      <w:pPr>
        <w:keepNext w:val="0"/>
        <w:spacing w:before="80" w:after="240"/>
        <w:jc w:val="center"/>
      </w:pPr>
      <w:r>
        <w:rPr>
          <w:i/>
          <w:sz w:val="20"/>
        </w:rPr>
        <w:t>Figure 18. Screenshot: Home SOC dashboard of the implemented system.</w:t>
      </w:r>
    </w:p>
    <w:p w14:paraId="330775C7" w14:textId="77777777" w:rsidR="00D80923" w:rsidRDefault="002E0196">
      <w:pPr>
        <w:spacing w:before="200" w:after="120"/>
        <w:jc w:val="center"/>
      </w:pPr>
      <w:r>
        <w:rPr>
          <w:noProof/>
        </w:rPr>
        <w:drawing>
          <wp:inline distT="0" distB="0" distL="0" distR="0" wp14:anchorId="3021452C" wp14:editId="07678706">
            <wp:extent cx="6172200" cy="347186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35"/>
                    <a:stretch>
                      <a:fillRect/>
                    </a:stretch>
                  </pic:blipFill>
                  <pic:spPr>
                    <a:xfrm>
                      <a:off x="0" y="0"/>
                      <a:ext cx="6172200" cy="3471862"/>
                    </a:xfrm>
                    <a:prstGeom prst="rect">
                      <a:avLst/>
                    </a:prstGeom>
                  </pic:spPr>
                </pic:pic>
              </a:graphicData>
            </a:graphic>
          </wp:inline>
        </w:drawing>
      </w:r>
    </w:p>
    <w:p w14:paraId="403E3201" w14:textId="77777777" w:rsidR="00D80923" w:rsidRDefault="002E0196">
      <w:pPr>
        <w:keepNext w:val="0"/>
        <w:spacing w:before="80" w:after="240"/>
        <w:jc w:val="center"/>
      </w:pPr>
      <w:r>
        <w:rPr>
          <w:i/>
          <w:sz w:val="20"/>
        </w:rPr>
        <w:t>Figure 19. Screenshot: Threat Simulation campaign page.</w:t>
      </w:r>
    </w:p>
    <w:p w14:paraId="2D111A9E" w14:textId="77777777" w:rsidR="00D80923" w:rsidRDefault="002E0196">
      <w:pPr>
        <w:spacing w:before="200" w:after="120"/>
        <w:jc w:val="center"/>
      </w:pPr>
      <w:r>
        <w:rPr>
          <w:noProof/>
        </w:rPr>
        <w:lastRenderedPageBreak/>
        <w:drawing>
          <wp:inline distT="0" distB="0" distL="0" distR="0" wp14:anchorId="29B3A315" wp14:editId="6B84356B">
            <wp:extent cx="6172200" cy="34718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36"/>
                    <a:stretch>
                      <a:fillRect/>
                    </a:stretch>
                  </pic:blipFill>
                  <pic:spPr>
                    <a:xfrm>
                      <a:off x="0" y="0"/>
                      <a:ext cx="6172200" cy="3471862"/>
                    </a:xfrm>
                    <a:prstGeom prst="rect">
                      <a:avLst/>
                    </a:prstGeom>
                  </pic:spPr>
                </pic:pic>
              </a:graphicData>
            </a:graphic>
          </wp:inline>
        </w:drawing>
      </w:r>
    </w:p>
    <w:p w14:paraId="0436F977" w14:textId="77777777" w:rsidR="00D80923" w:rsidRDefault="002E0196">
      <w:pPr>
        <w:keepNext w:val="0"/>
        <w:spacing w:before="80" w:after="240"/>
        <w:jc w:val="center"/>
      </w:pPr>
      <w:r>
        <w:rPr>
          <w:i/>
          <w:sz w:val="20"/>
        </w:rPr>
        <w:t>Figure 20. Screenshot: SOC Ops (MITRE / SOAR / Online Learning / Health).</w:t>
      </w:r>
      <w:r>
        <w:rPr>
          <w:i/>
          <w:sz w:val="20"/>
        </w:rPr>
      </w:r>
    </w:p>
    <w:p w14:paraId="4C0D0A72" w14:textId="77777777" w:rsidR="00D80923" w:rsidRDefault="002E0196">
      <w:pPr>
        <w:spacing w:before="200" w:after="120"/>
        <w:jc w:val="center"/>
      </w:pPr>
      <w:r>
        <w:rPr>
          <w:noProof/>
        </w:rPr>
        <w:drawing>
          <wp:inline distT="0" distB="0" distL="0" distR="0" wp14:anchorId="4A022D13" wp14:editId="50881E9F">
            <wp:extent cx="6172200" cy="34718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37"/>
                    <a:stretch>
                      <a:fillRect/>
                    </a:stretch>
                  </pic:blipFill>
                  <pic:spPr>
                    <a:xfrm>
                      <a:off x="0" y="0"/>
                      <a:ext cx="6172200" cy="3471862"/>
                    </a:xfrm>
                    <a:prstGeom prst="rect">
                      <a:avLst/>
                    </a:prstGeom>
                  </pic:spPr>
                </pic:pic>
              </a:graphicData>
            </a:graphic>
          </wp:inline>
        </w:drawing>
      </w:r>
    </w:p>
    <w:p w14:paraId="2B568471" w14:textId="77777777" w:rsidR="00D80923" w:rsidRDefault="002E0196">
      <w:pPr>
        <w:keepNext w:val="0"/>
        <w:spacing w:before="80" w:after="240"/>
        <w:jc w:val="center"/>
      </w:pPr>
      <w:r>
        <w:rPr>
          <w:i/>
          <w:sz w:val="20"/>
        </w:rPr>
        <w:t>Figure 21. Screenshot: AI Models and evaluation panel.</w:t>
      </w:r>
    </w:p>
    <w:p w14:paraId="3123B267" w14:textId="77777777" w:rsidR="00D80923" w:rsidRDefault="002E0196">
      <w:pPr>
        <w:spacing w:after="120" w:line="276" w:lineRule="auto"/>
      </w:pPr>
      <w:r>
        <w:rPr>
          <w:sz w:val="24"/>
        </w:rPr>
        <w:t>Interpretation. XGBoost slightly exceeds RF on weighted F1 (98.0% vs 97.8%) because boosting reduces bias on minority classes such as SQLInjection. RF remains strong on Normal traffic (high recall on the majority class). Isolation Forest scores lower (93.9%) because it is trained only on Normal traffic and evaluated as a binary Normal-vs-Attack proxy, so multi-class attacks are collapsed. From a SOC perspective, supervised models are primary for labelled families; IF adds an unsupervised signal for unknown patterns. High scores are plausible on this synthetic set but are not official CICIDS2017 benchmarks; leakage checks (train-only scaler, no label in features, deduplication) were applied as described in §4.2.2.</w:t>
      </w:r>
      <w:r>
        <w:rPr>
          <w:sz w:val="24"/>
        </w:rPr>
      </w:r>
    </w:p>
    <w:p>
      <w:pPr>
        <w:pStyle w:val="Heading3"/>
        <w:spacing w:before="160" w:after="120"/>
      </w:pPr>
      <w:r>
        <w:rPr>
          <w:rFonts w:ascii="Times New Roman" w:hAnsi="Times New Roman"/>
          <w:sz w:val="24"/>
        </w:rPr>
        <w:t>5.6.1 Operational Deployment Statistics</w:t>
      </w:r>
    </w:p>
    <w:p>
      <w:pPr>
        <w:spacing w:after="120" w:line="276" w:lineRule="auto"/>
      </w:pPr>
      <w:r>
        <w:rPr>
          <w:rFonts w:ascii="Times New Roman" w:hAnsi="Times New Roman"/>
          <w:sz w:val="24"/>
        </w:rPr>
        <w:t>In addition to offline model metrics, the running platform was evaluated using operational counters stored in SQLite during laboratory use. This validates end-to-end persistence and dashboard queries, not only batch training.</w:t>
      </w:r>
    </w:p>
    <w:p>
      <w:pPr>
        <w:keepNext w:val="0"/>
        <w:spacing w:before="240" w:after="160"/>
        <w:jc w:val="center"/>
      </w:pPr>
      <w:r>
        <w:rPr>
          <w:rFonts w:ascii="Times New Roman" w:hAnsi="Times New Roman"/>
          <w:b/>
          <w:i w:val="0"/>
          <w:sz w:val="22"/>
        </w:rPr>
        <w:t>Table 12. Operational statistics captured from the live SQLite database during testing.</w:t>
        <w:br/>
        <w:t>Network flows stored: 1,701</w:t>
        <w:br/>
        <w:t>AI predictions generated: 646</w:t>
        <w:br/>
        <w:t>Security alerts created: 592</w:t>
        <w:br/>
        <w:t>Active blocked IPs: 98</w:t>
        <w:br/>
        <w:t>Discovered assets: 9</w:t>
        <w:br/>
        <w:t>Registered sensors: 1</w:t>
        <w:br/>
        <w:t>Allowlist entries: 2</w:t>
      </w:r>
    </w:p>
    <w:p w14:paraId="784D9EB9" w14:textId="77777777" w:rsidR="005D103B" w:rsidRPr="00D27A9D" w:rsidRDefault="00234347">
      <w:pPr>
        <w:pStyle w:val="Heading2"/>
        <w:spacing w:after="120" w:line="252" w:lineRule="auto" w:before="160"/>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lastRenderedPageBreak/>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120" w:line="252" w:lineRule="auto" w:before="160"/>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16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pPr>
              <w:spacing w:before="60" w:after="60" w:line="259" w:lineRule="auto"/>
            </w:pPr>
            <w:r>
              <w:rPr>
                <w:b/>
                <w:sz w:val="16"/>
              </w:rPr>
              <w:t>Test Case</w:t>
            </w:r>
          </w:p>
        </w:tc>
        <w:tc>
          <w:tcPr>
            <w:tcW w:w="3408" w:type="dxa"/>
            <w:shd w:val="clear" w:color="auto" w:fill="D9EAF7"/>
            <w:vAlign w:val="center"/>
          </w:tcPr>
          <w:p w14:paraId="266DE155" w14:textId="77777777" w:rsidR="00234347" w:rsidRDefault="00234347" w:rsidP="00234347">
            <w:pPr>
              <w:spacing w:before="60" w:after="60" w:line="259" w:lineRule="auto"/>
            </w:pPr>
            <w:r>
              <w:rPr>
                <w:b/>
                <w:sz w:val="16"/>
              </w:rPr>
              <w:t>Action</w:t>
            </w:r>
          </w:p>
        </w:tc>
        <w:tc>
          <w:tcPr>
            <w:tcW w:w="3408" w:type="dxa"/>
            <w:shd w:val="clear" w:color="auto" w:fill="D9EAF7"/>
            <w:vAlign w:val="center"/>
          </w:tcPr>
          <w:p w14:paraId="606A3140" w14:textId="77777777" w:rsidR="00234347" w:rsidRDefault="00234347" w:rsidP="00234347">
            <w:pPr>
              <w:spacing w:before="60" w:after="60" w:line="259" w:lineRule="auto"/>
            </w:pPr>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pPr>
              <w:spacing w:before="60" w:after="60" w:line="259" w:lineRule="auto"/>
            </w:pPr>
            <w:r>
              <w:rPr>
                <w:sz w:val="16"/>
              </w:rPr>
              <w:t>TC1</w:t>
            </w:r>
          </w:p>
        </w:tc>
        <w:tc>
          <w:tcPr>
            <w:tcW w:w="3408" w:type="dxa"/>
            <w:vAlign w:val="center"/>
          </w:tcPr>
          <w:p w14:paraId="7D3080EB" w14:textId="77777777" w:rsidR="00234347" w:rsidRDefault="00234347" w:rsidP="00234347">
            <w:pPr>
              <w:spacing w:before="60" w:after="60" w:line="259" w:lineRule="auto"/>
            </w:pPr>
            <w:r>
              <w:rPr>
                <w:sz w:val="16"/>
              </w:rPr>
              <w:t>Upload benign traffic dataset</w:t>
            </w:r>
          </w:p>
        </w:tc>
        <w:tc>
          <w:tcPr>
            <w:tcW w:w="3408" w:type="dxa"/>
            <w:vAlign w:val="center"/>
          </w:tcPr>
          <w:p w14:paraId="48CEB22E" w14:textId="77777777" w:rsidR="00234347" w:rsidRDefault="00234347" w:rsidP="00234347">
            <w:pPr>
              <w:spacing w:before="60" w:after="60" w:line="259" w:lineRule="auto"/>
            </w:pPr>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pPr>
              <w:spacing w:before="60" w:after="60" w:line="259" w:lineRule="auto"/>
            </w:pPr>
            <w:r>
              <w:rPr>
                <w:sz w:val="16"/>
              </w:rPr>
              <w:t>TC2</w:t>
            </w:r>
          </w:p>
        </w:tc>
        <w:tc>
          <w:tcPr>
            <w:tcW w:w="3408" w:type="dxa"/>
            <w:vAlign w:val="center"/>
          </w:tcPr>
          <w:p w14:paraId="749A84C3" w14:textId="77777777" w:rsidR="00234347" w:rsidRDefault="00234347" w:rsidP="00234347">
            <w:pPr>
              <w:spacing w:before="60" w:after="60" w:line="259" w:lineRule="auto"/>
            </w:pPr>
            <w:r>
              <w:rPr>
                <w:sz w:val="16"/>
              </w:rPr>
              <w:t>Upload attack traffic dataset</w:t>
            </w:r>
          </w:p>
        </w:tc>
        <w:tc>
          <w:tcPr>
            <w:tcW w:w="3408" w:type="dxa"/>
            <w:vAlign w:val="center"/>
          </w:tcPr>
          <w:p w14:paraId="66E4106B" w14:textId="77777777" w:rsidR="00234347" w:rsidRDefault="00234347" w:rsidP="00234347">
            <w:pPr>
              <w:spacing w:before="60" w:after="60" w:line="259" w:lineRule="auto"/>
            </w:pPr>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pPr>
              <w:spacing w:before="60" w:after="60" w:line="259" w:lineRule="auto"/>
            </w:pPr>
            <w:r>
              <w:rPr>
                <w:sz w:val="16"/>
              </w:rPr>
              <w:t>TC3</w:t>
            </w:r>
          </w:p>
        </w:tc>
        <w:tc>
          <w:tcPr>
            <w:tcW w:w="3408" w:type="dxa"/>
            <w:vAlign w:val="center"/>
          </w:tcPr>
          <w:p w14:paraId="424A7140" w14:textId="77777777" w:rsidR="00234347" w:rsidRDefault="00234347" w:rsidP="00234347">
            <w:pPr>
              <w:spacing w:before="60" w:after="60" w:line="259" w:lineRule="auto"/>
            </w:pPr>
            <w:r>
              <w:rPr>
                <w:sz w:val="16"/>
              </w:rPr>
              <w:t>Run live capture</w:t>
            </w:r>
          </w:p>
        </w:tc>
        <w:tc>
          <w:tcPr>
            <w:tcW w:w="3408" w:type="dxa"/>
            <w:vAlign w:val="center"/>
          </w:tcPr>
          <w:p w14:paraId="3CE772ED" w14:textId="77777777" w:rsidR="00234347" w:rsidRDefault="00234347" w:rsidP="00234347">
            <w:pPr>
              <w:spacing w:before="60" w:after="60" w:line="259" w:lineRule="auto"/>
            </w:pPr>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pPr>
              <w:spacing w:before="60" w:after="60" w:line="259" w:lineRule="auto"/>
            </w:pPr>
            <w:r>
              <w:rPr>
                <w:sz w:val="16"/>
              </w:rPr>
              <w:t>TC4</w:t>
            </w:r>
          </w:p>
        </w:tc>
        <w:tc>
          <w:tcPr>
            <w:tcW w:w="3408" w:type="dxa"/>
            <w:vAlign w:val="center"/>
          </w:tcPr>
          <w:p w14:paraId="76BEFBD6" w14:textId="77777777" w:rsidR="00234347" w:rsidRDefault="00234347" w:rsidP="00234347">
            <w:pPr>
              <w:spacing w:before="60" w:after="60" w:line="259" w:lineRule="auto"/>
            </w:pPr>
            <w:r>
              <w:rPr>
                <w:sz w:val="16"/>
              </w:rPr>
              <w:t>Run Random Forest model</w:t>
            </w:r>
          </w:p>
        </w:tc>
        <w:tc>
          <w:tcPr>
            <w:tcW w:w="3408" w:type="dxa"/>
            <w:vAlign w:val="center"/>
          </w:tcPr>
          <w:p w14:paraId="17D0267F" w14:textId="77777777" w:rsidR="00234347" w:rsidRDefault="00234347" w:rsidP="00234347">
            <w:pPr>
              <w:spacing w:before="60" w:after="60" w:line="259" w:lineRule="auto"/>
            </w:pPr>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pPr>
              <w:spacing w:before="60" w:after="60" w:line="259" w:lineRule="auto"/>
            </w:pPr>
            <w:r>
              <w:rPr>
                <w:sz w:val="16"/>
              </w:rPr>
              <w:t>TC5</w:t>
            </w:r>
          </w:p>
        </w:tc>
        <w:tc>
          <w:tcPr>
            <w:tcW w:w="3408" w:type="dxa"/>
            <w:vAlign w:val="center"/>
          </w:tcPr>
          <w:p w14:paraId="2FC3CC88" w14:textId="77777777" w:rsidR="00234347" w:rsidRDefault="00234347" w:rsidP="00234347">
            <w:pPr>
              <w:spacing w:before="60" w:after="60" w:line="259" w:lineRule="auto"/>
            </w:pPr>
            <w:r>
              <w:rPr>
                <w:sz w:val="16"/>
              </w:rPr>
              <w:t>Run Isolation Forest model</w:t>
            </w:r>
          </w:p>
        </w:tc>
        <w:tc>
          <w:tcPr>
            <w:tcW w:w="3408" w:type="dxa"/>
            <w:vAlign w:val="center"/>
          </w:tcPr>
          <w:p w14:paraId="058A596C" w14:textId="77777777" w:rsidR="00234347" w:rsidRDefault="00234347" w:rsidP="00234347">
            <w:pPr>
              <w:spacing w:before="60" w:after="60" w:line="259" w:lineRule="auto"/>
            </w:pPr>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pPr>
              <w:spacing w:before="60" w:after="60" w:line="259" w:lineRule="auto"/>
            </w:pPr>
            <w:r>
              <w:rPr>
                <w:sz w:val="16"/>
              </w:rPr>
              <w:t>TC6</w:t>
            </w:r>
          </w:p>
        </w:tc>
        <w:tc>
          <w:tcPr>
            <w:tcW w:w="3408" w:type="dxa"/>
            <w:vAlign w:val="center"/>
          </w:tcPr>
          <w:p w14:paraId="429C3DB6" w14:textId="77777777" w:rsidR="00234347" w:rsidRDefault="00234347" w:rsidP="00234347">
            <w:pPr>
              <w:spacing w:before="60" w:after="60" w:line="259" w:lineRule="auto"/>
            </w:pPr>
            <w:r>
              <w:rPr>
                <w:sz w:val="16"/>
              </w:rPr>
              <w:t>Run Threat Intelligence lookup</w:t>
            </w:r>
          </w:p>
        </w:tc>
        <w:tc>
          <w:tcPr>
            <w:tcW w:w="3408" w:type="dxa"/>
            <w:vAlign w:val="center"/>
          </w:tcPr>
          <w:p w14:paraId="7EF847D4" w14:textId="77777777" w:rsidR="00234347" w:rsidRDefault="00234347" w:rsidP="00234347">
            <w:pPr>
              <w:spacing w:before="60" w:after="60" w:line="259" w:lineRule="auto"/>
            </w:pPr>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pPr>
              <w:spacing w:before="60" w:after="60" w:line="259" w:lineRule="auto"/>
            </w:pPr>
            <w:r>
              <w:rPr>
                <w:sz w:val="16"/>
              </w:rPr>
              <w:t>TC7</w:t>
            </w:r>
          </w:p>
        </w:tc>
        <w:tc>
          <w:tcPr>
            <w:tcW w:w="3408" w:type="dxa"/>
            <w:vAlign w:val="center"/>
          </w:tcPr>
          <w:p w14:paraId="367F3D37" w14:textId="77777777" w:rsidR="00234347" w:rsidRDefault="00234347" w:rsidP="00234347">
            <w:pPr>
              <w:spacing w:before="60" w:after="60" w:line="259" w:lineRule="auto"/>
            </w:pPr>
            <w:r>
              <w:rPr>
                <w:sz w:val="16"/>
              </w:rPr>
              <w:t>Generate email alert</w:t>
            </w:r>
          </w:p>
        </w:tc>
        <w:tc>
          <w:tcPr>
            <w:tcW w:w="3408" w:type="dxa"/>
            <w:vAlign w:val="center"/>
          </w:tcPr>
          <w:p w14:paraId="4A5C3D13" w14:textId="77777777" w:rsidR="00234347" w:rsidRDefault="00234347" w:rsidP="00234347">
            <w:pPr>
              <w:spacing w:before="60" w:after="60" w:line="259" w:lineRule="auto"/>
            </w:pPr>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pPr>
              <w:spacing w:before="60" w:after="60" w:line="259" w:lineRule="auto"/>
            </w:pPr>
            <w:r>
              <w:rPr>
                <w:sz w:val="16"/>
              </w:rPr>
              <w:t>TC8</w:t>
            </w:r>
          </w:p>
        </w:tc>
        <w:tc>
          <w:tcPr>
            <w:tcW w:w="3408" w:type="dxa"/>
            <w:vAlign w:val="center"/>
          </w:tcPr>
          <w:p w14:paraId="7CCCE58F" w14:textId="77777777" w:rsidR="00234347" w:rsidRDefault="00234347" w:rsidP="00234347">
            <w:pPr>
              <w:spacing w:before="60" w:after="60" w:line="259" w:lineRule="auto"/>
            </w:pPr>
            <w:r>
              <w:rPr>
                <w:sz w:val="16"/>
              </w:rPr>
              <w:t>Generate Telegram alert</w:t>
            </w:r>
          </w:p>
        </w:tc>
        <w:tc>
          <w:tcPr>
            <w:tcW w:w="3408" w:type="dxa"/>
            <w:vAlign w:val="center"/>
          </w:tcPr>
          <w:p w14:paraId="5B8FA7B1" w14:textId="77777777" w:rsidR="00234347" w:rsidRDefault="00234347" w:rsidP="00234347">
            <w:pPr>
              <w:spacing w:before="60" w:after="60" w:line="259" w:lineRule="auto"/>
            </w:pPr>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pPr>
              <w:spacing w:before="60" w:after="60" w:line="259" w:lineRule="auto"/>
            </w:pPr>
            <w:r>
              <w:rPr>
                <w:sz w:val="16"/>
              </w:rPr>
              <w:t>TC9</w:t>
            </w:r>
          </w:p>
        </w:tc>
        <w:tc>
          <w:tcPr>
            <w:tcW w:w="3408" w:type="dxa"/>
            <w:vAlign w:val="center"/>
          </w:tcPr>
          <w:p w14:paraId="3BB8F05E" w14:textId="77777777" w:rsidR="00234347" w:rsidRDefault="00234347" w:rsidP="00234347">
            <w:pPr>
              <w:spacing w:before="60" w:after="60" w:line="259" w:lineRule="auto"/>
            </w:pPr>
            <w:r>
              <w:rPr>
                <w:sz w:val="16"/>
              </w:rPr>
              <w:t>Block IP action</w:t>
            </w:r>
          </w:p>
        </w:tc>
        <w:tc>
          <w:tcPr>
            <w:tcW w:w="3408" w:type="dxa"/>
            <w:vAlign w:val="center"/>
          </w:tcPr>
          <w:p w14:paraId="40EA26CE" w14:textId="77777777" w:rsidR="00234347" w:rsidRDefault="00234347" w:rsidP="00234347">
            <w:pPr>
              <w:spacing w:before="60" w:after="60" w:line="259" w:lineRule="auto"/>
            </w:pPr>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pPr>
              <w:spacing w:before="60" w:after="60" w:line="259" w:lineRule="auto"/>
            </w:pPr>
            <w:r>
              <w:rPr>
                <w:sz w:val="16"/>
              </w:rPr>
              <w:t>TC10</w:t>
            </w:r>
          </w:p>
        </w:tc>
        <w:tc>
          <w:tcPr>
            <w:tcW w:w="3408" w:type="dxa"/>
            <w:vAlign w:val="center"/>
          </w:tcPr>
          <w:p w14:paraId="696505FE" w14:textId="77777777" w:rsidR="00234347" w:rsidRDefault="00234347" w:rsidP="00234347">
            <w:pPr>
              <w:spacing w:before="60" w:after="60" w:line="259" w:lineRule="auto"/>
            </w:pPr>
            <w:r>
              <w:rPr>
                <w:sz w:val="16"/>
              </w:rPr>
              <w:t>Export report</w:t>
            </w:r>
          </w:p>
        </w:tc>
        <w:tc>
          <w:tcPr>
            <w:tcW w:w="3408" w:type="dxa"/>
            <w:vAlign w:val="center"/>
          </w:tcPr>
          <w:p w14:paraId="63A3C5D3" w14:textId="77777777" w:rsidR="00234347" w:rsidRDefault="00234347" w:rsidP="00234347">
            <w:pPr>
              <w:spacing w:before="60" w:after="60" w:line="259" w:lineRule="auto"/>
            </w:pPr>
            <w:r>
              <w:rPr>
                <w:sz w:val="16"/>
              </w:rPr>
              <w:t>System generates incident report with alert details.</w:t>
            </w:r>
          </w:p>
        </w:tc>
      </w:tr>
      <w:tr>
        <w:tc>
          <w:tcPr>
            <w:tcW w:type="dxa" w:w="3408"/>
          </w:tcPr>
          <w:p>
            <w:pPr>
              <w:spacing w:before="60" w:after="60" w:line="259" w:lineRule="auto"/>
            </w:pPr>
            <w:r>
              <w:rPr>
                <w:sz w:val="20"/>
              </w:rPr>
              <w:t>TC11</w:t>
            </w:r>
          </w:p>
        </w:tc>
        <w:tc>
          <w:tcPr>
            <w:tcW w:type="dxa" w:w="3408"/>
          </w:tcPr>
          <w:p>
            <w:pPr>
              <w:spacing w:before="60" w:after="60" w:line="259" w:lineRule="auto"/>
            </w:pPr>
            <w:r>
              <w:rPr>
                <w:sz w:val="20"/>
              </w:rPr>
              <w:t>Upload invalid CSV</w:t>
            </w:r>
          </w:p>
        </w:tc>
        <w:tc>
          <w:tcPr>
            <w:tcW w:type="dxa" w:w="3408"/>
          </w:tcPr>
          <w:p>
            <w:pPr>
              <w:spacing w:before="60" w:after="60" w:line="259" w:lineRule="auto"/>
            </w:pPr>
            <w:r>
              <w:rPr>
                <w:sz w:val="20"/>
              </w:rPr>
              <w:t>Parser rejects file; dashboard/API shows readable error; no crash.</w:t>
            </w:r>
          </w:p>
        </w:tc>
      </w:tr>
      <w:tr>
        <w:tc>
          <w:tcPr>
            <w:tcW w:type="dxa" w:w="3408"/>
          </w:tcPr>
          <w:p>
            <w:pPr>
              <w:spacing w:before="60" w:after="60" w:line="259" w:lineRule="auto"/>
            </w:pPr>
            <w:r>
              <w:rPr>
                <w:sz w:val="20"/>
              </w:rPr>
              <w:t>TC12</w:t>
            </w:r>
          </w:p>
        </w:tc>
        <w:tc>
          <w:tcPr>
            <w:tcW w:type="dxa" w:w="3408"/>
          </w:tcPr>
          <w:p>
            <w:pPr>
              <w:spacing w:before="60" w:after="60" w:line="259" w:lineRule="auto"/>
            </w:pPr>
            <w:r>
              <w:rPr>
                <w:sz w:val="20"/>
              </w:rPr>
              <w:t>Database unavailable</w:t>
            </w:r>
          </w:p>
        </w:tc>
        <w:tc>
          <w:tcPr>
            <w:tcW w:type="dxa" w:w="3408"/>
          </w:tcPr>
          <w:p>
            <w:pPr>
              <w:spacing w:before="60" w:after="60" w:line="259" w:lineRule="auto"/>
            </w:pPr>
            <w:r>
              <w:rPr>
                <w:sz w:val="20"/>
              </w:rPr>
              <w:t>API returns 503-style message; dashboard shows connection warning.</w:t>
            </w:r>
          </w:p>
        </w:tc>
      </w:tr>
      <w:tr>
        <w:tc>
          <w:tcPr>
            <w:tcW w:type="dxa" w:w="3408"/>
          </w:tcPr>
          <w:p>
            <w:pPr>
              <w:spacing w:before="60" w:after="60" w:line="259" w:lineRule="auto"/>
            </w:pPr>
            <w:r>
              <w:rPr>
                <w:sz w:val="20"/>
              </w:rPr>
              <w:t>TC13</w:t>
            </w:r>
          </w:p>
        </w:tc>
        <w:tc>
          <w:tcPr>
            <w:tcW w:type="dxa" w:w="3408"/>
          </w:tcPr>
          <w:p>
            <w:pPr>
              <w:spacing w:before="60" w:after="60" w:line="259" w:lineRule="auto"/>
            </w:pPr>
            <w:r>
              <w:rPr>
                <w:sz w:val="20"/>
              </w:rPr>
              <w:t>Model file missing</w:t>
            </w:r>
          </w:p>
        </w:tc>
        <w:tc>
          <w:tcPr>
            <w:tcW w:type="dxa" w:w="3408"/>
          </w:tcPr>
          <w:p>
            <w:pPr>
              <w:spacing w:before="60" w:after="60" w:line="259" w:lineRule="auto"/>
            </w:pPr>
            <w:r>
              <w:rPr>
                <w:sz w:val="20"/>
              </w:rPr>
              <w:t>Detection endpoint reports model-not-ready safely.</w:t>
            </w:r>
          </w:p>
        </w:tc>
      </w:tr>
      <w:tr>
        <w:tc>
          <w:tcPr>
            <w:tcW w:type="dxa" w:w="3408"/>
          </w:tcPr>
          <w:p>
            <w:pPr>
              <w:spacing w:before="60" w:after="60" w:line="259" w:lineRule="auto"/>
            </w:pPr>
            <w:r>
              <w:rPr>
                <w:sz w:val="20"/>
              </w:rPr>
              <w:t>TC14</w:t>
            </w:r>
          </w:p>
        </w:tc>
        <w:tc>
          <w:tcPr>
            <w:tcW w:type="dxa" w:w="3408"/>
          </w:tcPr>
          <w:p>
            <w:pPr>
              <w:spacing w:before="60" w:after="60" w:line="259" w:lineRule="auto"/>
            </w:pPr>
            <w:r>
              <w:rPr>
                <w:sz w:val="20"/>
              </w:rPr>
              <w:t>Threat Intel API timeout</w:t>
            </w:r>
          </w:p>
        </w:tc>
        <w:tc>
          <w:tcPr>
            <w:tcW w:type="dxa" w:w="3408"/>
          </w:tcPr>
          <w:p>
            <w:pPr>
              <w:spacing w:before="60" w:after="60" w:line="259" w:lineRule="auto"/>
            </w:pPr>
            <w:r>
              <w:rPr>
                <w:sz w:val="20"/>
              </w:rPr>
              <w:t>Detection continues; TI field marked unavailable.</w:t>
            </w:r>
          </w:p>
        </w:tc>
      </w:tr>
      <w:tr>
        <w:tc>
          <w:tcPr>
            <w:tcW w:type="dxa" w:w="3408"/>
          </w:tcPr>
          <w:p>
            <w:pPr>
              <w:spacing w:before="60" w:after="60" w:line="259" w:lineRule="auto"/>
            </w:pPr>
            <w:r>
              <w:rPr>
                <w:sz w:val="20"/>
              </w:rPr>
              <w:t>TC15</w:t>
            </w:r>
          </w:p>
        </w:tc>
        <w:tc>
          <w:tcPr>
            <w:tcW w:type="dxa" w:w="3408"/>
          </w:tcPr>
          <w:p>
            <w:pPr>
              <w:spacing w:before="60" w:after="60" w:line="259" w:lineRule="auto"/>
            </w:pPr>
            <w:r>
              <w:rPr>
                <w:sz w:val="20"/>
              </w:rPr>
              <w:t>False positive review</w:t>
            </w:r>
          </w:p>
        </w:tc>
        <w:tc>
          <w:tcPr>
            <w:tcW w:type="dxa" w:w="3408"/>
          </w:tcPr>
          <w:p>
            <w:pPr>
              <w:spacing w:before="60" w:after="60" w:line="259" w:lineRule="auto"/>
            </w:pPr>
            <w:r>
              <w:rPr>
                <w:sz w:val="20"/>
              </w:rPr>
              <w:t>Analyst marks alert investigated; no auto-block below threshold.</w:t>
            </w:r>
          </w:p>
        </w:tc>
      </w:tr>
    </w:tbl>
    <w:p w14:paraId="377F0602" w14:textId="77777777" w:rsidR="00234347" w:rsidRPr="00D27A9D" w:rsidRDefault="00234347" w:rsidP="00234347">
      <w:pPr>
        <w:pStyle w:val="Heading2"/>
        <w:spacing w:after="120" w:line="252" w:lineRule="auto" w:before="280"/>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120" w:line="252" w:lineRule="auto" w:before="160"/>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12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120" w:line="252" w:lineRule="auto" w:before="160"/>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120" w:line="252" w:lineRule="auto"/>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p>
    <w:p w14:paraId="2B693F40" w14:textId="6830576A" w:rsidR="005D103B" w:rsidRDefault="00234347" w:rsidP="00234347">
      <w:pPr>
        <w:pStyle w:val="ListBullet"/>
        <w:numPr>
          <w:ilvl w:val="0"/>
          <w:numId w:val="0"/>
        </w:numPr>
        <w:spacing w:after="20" w:line="240" w:lineRule="auto"/>
      </w:pPr>
      <w:r>
        <w:br w:type="page"/>
      </w:r>
    </w:p>
    <w:p w14:paraId="7FAC50CA" w14:textId="77777777" w:rsidR="005D103B" w:rsidRPr="00D27A9D" w:rsidRDefault="00234347">
      <w:pPr>
        <w:pStyle w:val="Heading1"/>
        <w:spacing w:after="200" w:line="252" w:lineRule="auto" w:before="360"/>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120" w:line="252" w:lineRule="auto" w:before="160"/>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12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14:paraId="417FDA9B" w14:textId="77777777" w:rsidR="00D80923" w:rsidRDefault="002E0196">
      <w:pPr>
        <w:spacing w:before="200" w:after="120"/>
        <w:jc w:val="center"/>
      </w:pPr>
      <w:r>
        <w:rPr>
          <w:noProof/>
        </w:rPr>
        <w:drawing>
          <wp:inline distT="0" distB="0" distL="0" distR="0" wp14:anchorId="110BA91C" wp14:editId="07634781">
            <wp:extent cx="6172200" cy="3188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38"/>
                    <a:stretch>
                      <a:fillRect/>
                    </a:stretch>
                  </pic:blipFill>
                  <pic:spPr>
                    <a:xfrm>
                      <a:off x="0" y="0"/>
                      <a:ext cx="6172200" cy="3188970"/>
                    </a:xfrm>
                    <a:prstGeom prst="rect">
                      <a:avLst/>
                    </a:prstGeom>
                  </pic:spPr>
                </pic:pic>
              </a:graphicData>
            </a:graphic>
          </wp:inline>
        </w:drawing>
      </w:r>
    </w:p>
    <w:p w14:paraId="60F24732" w14:textId="77777777" w:rsidR="00D80923" w:rsidRDefault="002E0196">
      <w:pPr>
        <w:keepNext w:val="0"/>
        <w:spacing w:before="80" w:after="240"/>
        <w:jc w:val="center"/>
      </w:pPr>
      <w:r>
        <w:rPr>
          <w:i/>
          <w:sz w:val="20"/>
        </w:rPr>
        <w:t>Figure 22. Server deployment with supervisor-based auto-recovery.</w:t>
      </w:r>
    </w:p>
    <w:p w14:paraId="4819CEDE" w14:textId="77777777" w:rsidR="005D103B" w:rsidRPr="00D27A9D" w:rsidRDefault="00234347">
      <w:pPr>
        <w:pStyle w:val="Heading2"/>
        <w:spacing w:after="160" w:line="252" w:lineRule="auto" w:before="160"/>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pPr>
              <w:spacing w:before="60" w:after="60" w:line="259" w:lineRule="auto"/>
            </w:pPr>
            <w:r>
              <w:rPr>
                <w:b/>
                <w:sz w:val="16"/>
              </w:rPr>
              <w:t>Risk</w:t>
            </w:r>
          </w:p>
        </w:tc>
        <w:tc>
          <w:tcPr>
            <w:tcW w:w="5112" w:type="dxa"/>
            <w:shd w:val="clear" w:color="auto" w:fill="D9EAF7"/>
            <w:vAlign w:val="center"/>
          </w:tcPr>
          <w:p w14:paraId="314DD2D2" w14:textId="77777777" w:rsidR="005D103B" w:rsidRDefault="00234347">
            <w:pPr>
              <w:spacing w:before="60" w:after="60" w:line="259" w:lineRule="auto"/>
            </w:pPr>
            <w:r>
              <w:rPr>
                <w:b/>
                <w:sz w:val="16"/>
              </w:rPr>
              <w:t>Mitigation</w:t>
            </w:r>
          </w:p>
        </w:tc>
      </w:tr>
      <w:tr w:rsidR="005D103B" w14:paraId="10C640D6" w14:textId="77777777">
        <w:trPr>
          <w:jc w:val="center"/>
        </w:trPr>
        <w:tc>
          <w:tcPr>
            <w:tcW w:w="5112" w:type="dxa"/>
            <w:vAlign w:val="center"/>
          </w:tcPr>
          <w:p w14:paraId="65A0F97D" w14:textId="77777777" w:rsidR="005D103B" w:rsidRDefault="00234347">
            <w:pPr>
              <w:spacing w:before="60" w:after="60" w:line="259" w:lineRule="auto"/>
            </w:pPr>
            <w:r>
              <w:rPr>
                <w:sz w:val="16"/>
              </w:rPr>
              <w:t>Unauthorized dashboard access</w:t>
            </w:r>
          </w:p>
        </w:tc>
        <w:tc>
          <w:tcPr>
            <w:tcW w:w="5112" w:type="dxa"/>
            <w:vAlign w:val="center"/>
          </w:tcPr>
          <w:p w14:paraId="6B901017" w14:textId="77777777" w:rsidR="005D103B" w:rsidRDefault="00234347">
            <w:pPr>
              <w:spacing w:before="60" w:after="60" w:line="259" w:lineRule="auto"/>
            </w:pPr>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pPr>
              <w:spacing w:before="60" w:after="60" w:line="259" w:lineRule="auto"/>
            </w:pPr>
            <w:r>
              <w:rPr>
                <w:sz w:val="16"/>
              </w:rPr>
              <w:t>Database tampering</w:t>
            </w:r>
          </w:p>
        </w:tc>
        <w:tc>
          <w:tcPr>
            <w:tcW w:w="5112" w:type="dxa"/>
            <w:vAlign w:val="center"/>
          </w:tcPr>
          <w:p w14:paraId="6BFFDEAA" w14:textId="77777777" w:rsidR="005D103B" w:rsidRDefault="00234347">
            <w:pPr>
              <w:spacing w:before="60" w:after="60" w:line="259" w:lineRule="auto"/>
            </w:pPr>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pPr>
              <w:spacing w:before="60" w:after="60" w:line="259" w:lineRule="auto"/>
            </w:pPr>
            <w:r>
              <w:rPr>
                <w:sz w:val="16"/>
              </w:rPr>
              <w:t>False positive IP blocking</w:t>
            </w:r>
          </w:p>
        </w:tc>
        <w:tc>
          <w:tcPr>
            <w:tcW w:w="5112" w:type="dxa"/>
            <w:vAlign w:val="center"/>
          </w:tcPr>
          <w:p w14:paraId="08CD746B" w14:textId="77777777" w:rsidR="005D103B" w:rsidRDefault="00234347">
            <w:pPr>
              <w:spacing w:before="60" w:after="60" w:line="259" w:lineRule="auto"/>
            </w:pPr>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pPr>
              <w:spacing w:before="60" w:after="60" w:line="259" w:lineRule="auto"/>
            </w:pPr>
            <w:r>
              <w:rPr>
                <w:sz w:val="16"/>
              </w:rPr>
              <w:t>Sensitive traffic leakage</w:t>
            </w:r>
          </w:p>
        </w:tc>
        <w:tc>
          <w:tcPr>
            <w:tcW w:w="5112" w:type="dxa"/>
            <w:vAlign w:val="center"/>
          </w:tcPr>
          <w:p w14:paraId="0DE27A61" w14:textId="77777777" w:rsidR="005D103B" w:rsidRDefault="00234347">
            <w:pPr>
              <w:spacing w:before="60" w:after="60" w:line="259" w:lineRule="auto"/>
            </w:pPr>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pPr>
              <w:spacing w:before="60" w:after="60" w:line="259" w:lineRule="auto"/>
            </w:pPr>
            <w:r>
              <w:rPr>
                <w:sz w:val="16"/>
              </w:rPr>
              <w:t>Model drift</w:t>
            </w:r>
          </w:p>
        </w:tc>
        <w:tc>
          <w:tcPr>
            <w:tcW w:w="5112" w:type="dxa"/>
            <w:vAlign w:val="center"/>
          </w:tcPr>
          <w:p w14:paraId="737FBDA4" w14:textId="77777777" w:rsidR="005D103B" w:rsidRDefault="00234347">
            <w:pPr>
              <w:spacing w:before="60" w:after="60" w:line="259" w:lineRule="auto"/>
            </w:pPr>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pPr>
              <w:spacing w:before="60" w:after="60" w:line="259" w:lineRule="auto"/>
            </w:pPr>
            <w:r>
              <w:rPr>
                <w:sz w:val="16"/>
              </w:rPr>
              <w:t>API misuse</w:t>
            </w:r>
          </w:p>
        </w:tc>
        <w:tc>
          <w:tcPr>
            <w:tcW w:w="5112" w:type="dxa"/>
            <w:vAlign w:val="center"/>
          </w:tcPr>
          <w:p w14:paraId="7878491E" w14:textId="77777777" w:rsidR="005D103B" w:rsidRDefault="00234347">
            <w:pPr>
              <w:spacing w:before="60" w:after="60" w:line="259" w:lineRule="auto"/>
            </w:pPr>
            <w:r>
              <w:rPr>
                <w:sz w:val="16"/>
              </w:rPr>
              <w:t>Validate inputs, rate-limit requests, and log API access.</w:t>
            </w:r>
          </w:p>
        </w:tc>
      </w:tr>
    </w:tbl>
    <w:p w14:paraId="6296C278" w14:textId="77777777" w:rsidR="005D103B" w:rsidRPr="00D27A9D" w:rsidRDefault="00234347">
      <w:pPr>
        <w:pStyle w:val="Heading2"/>
        <w:spacing w:after="120" w:line="252" w:lineRule="auto" w:before="280"/>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120" w:line="252" w:lineRule="auto" w:before="160"/>
        <w:rPr>
          <w:bCs w:val="0"/>
        </w:rPr>
      </w:pPr>
      <w:bookmarkStart w:id="79" w:name="_Toc234712123"/>
      <w:r w:rsidRPr="00D27A9D">
        <w:rPr>
          <w:rFonts w:ascii="Times New Roman" w:hAnsi="Times New Roman"/>
          <w:bCs w:val="0"/>
          <w:sz w:val="22"/>
        </w:rPr>
        <w:t>6.4 Future Work</w:t>
      </w:r>
      <w:bookmarkEnd w:id="79"/>
    </w:p>
    <w:p w14:paraId="49A22FAA" w14:textId="77777777" w:rsidR="00D80923" w:rsidRDefault="002E0196">
      <w:pPr>
        <w:spacing w:after="120" w:line="276" w:lineRule="auto"/>
      </w:pPr>
      <w:r>
        <w:rPr>
          <w:sz w:val="24"/>
        </w:rPr>
        <w:t>Repeat full benchmarking on CICIDS2017 (and optionally UNSW-NB15) with published train/test protocol a</w:t>
      </w:r>
      <w:r>
        <w:rPr>
          <w:sz w:val="24"/>
        </w:rPr>
        <w:t>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Deepen Zeek/Suricata metadata integration beyond current DPI hints.</w:t>
      </w:r>
    </w:p>
    <w:p w14:paraId="4E85B63D" w14:textId="77777777" w:rsidR="005D103B" w:rsidRDefault="00234347">
      <w:pPr>
        <w:pStyle w:val="ListBullet"/>
        <w:spacing w:after="20" w:line="240" w:lineRule="auto"/>
      </w:pPr>
      <w:r>
        <w:rPr>
          <w:sz w:val="21"/>
        </w:rPr>
        <w:lastRenderedPageBreak/>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Package the platform using Docker for easier lab deployment.</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120" w:line="252" w:lineRule="auto" w:before="160"/>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12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p>
    <w:p w14:paraId="596C006C" w14:textId="77777777" w:rsidR="005D103B" w:rsidRPr="00D27A9D" w:rsidRDefault="00234347">
      <w:pPr>
        <w:pStyle w:val="Heading1"/>
        <w:spacing w:after="200" w:line="252" w:lineRule="auto" w:before="360"/>
        <w:rPr>
          <w:bCs w:val="0"/>
          <w:sz w:val="32"/>
          <w:szCs w:val="32"/>
        </w:rPr>
      </w:pPr>
      <w:bookmarkStart w:id="88" w:name="_Toc234712132"/>
      <w:r w:rsidRPr="00D27A9D">
        <w:rPr>
          <w:rFonts w:ascii="Times New Roman" w:hAnsi="Times New Roman"/>
          <w:bCs w:val="0"/>
          <w:sz w:val="24"/>
          <w:szCs w:val="32"/>
        </w:rPr>
        <w:t>Chapter 7 - User Manual and Operation Guide</w:t>
      </w:r>
      <w:bookmarkEnd w:id="88"/>
    </w:p>
    <w:p>
      <w:pPr>
        <w:spacing w:after="120" w:line="276" w:lineRule="auto"/>
      </w:pPr>
      <w:r>
        <w:t>This chapter is a concise operator guide only. Methodology and evaluation evidence are in Chapters 4–5.</w:t>
      </w:r>
    </w:p>
    <w:p w14:paraId="1F59051B" w14:textId="77777777" w:rsidR="005D103B" w:rsidRPr="00D27A9D" w:rsidRDefault="00234347">
      <w:pPr>
        <w:pStyle w:val="Heading2"/>
        <w:spacing w:after="120" w:line="252" w:lineRule="auto" w:before="160"/>
        <w:rPr>
          <w:bCs w:val="0"/>
        </w:rPr>
      </w:pPr>
      <w:bookmarkStart w:id="89" w:name="_Toc234712133"/>
      <w:r w:rsidRPr="00D27A9D">
        <w:rPr>
          <w:rFonts w:ascii="Times New Roman" w:hAnsi="Times New Roman"/>
          <w:bCs w:val="0"/>
          <w:sz w:val="22"/>
        </w:rPr>
        <w:t>7.1 Starting the System</w:t>
      </w:r>
      <w:bookmarkEnd w:id="89"/>
    </w:p>
    <w:p w14:paraId="3525966E" w14:textId="77777777" w:rsidR="005D103B" w:rsidRDefault="00234347">
      <w:pPr>
        <w:spacing w:after="12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14:paraId="7E08C795" w14:textId="77777777" w:rsidR="005D103B" w:rsidRPr="00D27A9D" w:rsidRDefault="00234347">
      <w:pPr>
        <w:pStyle w:val="Heading2"/>
        <w:spacing w:after="120" w:line="252" w:lineRule="auto" w:before="160"/>
        <w:rPr>
          <w:bCs w:val="0"/>
        </w:rPr>
      </w:pPr>
      <w:bookmarkStart w:id="90" w:name="_Toc234712134"/>
      <w:r w:rsidRPr="00D27A9D">
        <w:rPr>
          <w:rFonts w:ascii="Times New Roman" w:hAnsi="Times New Roman"/>
          <w:bCs w:val="0"/>
          <w:sz w:val="22"/>
        </w:rPr>
        <w:t>7.2 Uploading Data or Capturing Live Traffic</w:t>
      </w:r>
      <w:bookmarkEnd w:id="90"/>
    </w:p>
    <w:p w14:paraId="31DDA63A" w14:textId="77777777" w:rsidR="005D103B" w:rsidRDefault="00234347">
      <w:pPr>
        <w:spacing w:after="120" w:line="252" w:lineRule="auto"/>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120" w:line="252" w:lineRule="auto" w:before="160"/>
        <w:rPr>
          <w:bCs w:val="0"/>
        </w:rPr>
      </w:pPr>
      <w:bookmarkStart w:id="91" w:name="_Toc234712135"/>
      <w:r w:rsidRPr="00D27A9D">
        <w:rPr>
          <w:rFonts w:ascii="Times New Roman" w:hAnsi="Times New Roman"/>
          <w:bCs w:val="0"/>
          <w:sz w:val="22"/>
        </w:rPr>
        <w:t>7.3 Reading the Dashboard</w:t>
      </w:r>
      <w:bookmarkEnd w:id="91"/>
    </w:p>
    <w:p w14:paraId="4634556C" w14:textId="77777777" w:rsidR="005D103B" w:rsidRDefault="00234347">
      <w:pPr>
        <w:spacing w:after="12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120" w:line="252" w:lineRule="auto" w:before="160"/>
        <w:rPr>
          <w:bCs w:val="0"/>
        </w:rPr>
      </w:pPr>
      <w:bookmarkStart w:id="92" w:name="_Toc234712136"/>
      <w:r w:rsidRPr="00D27A9D">
        <w:rPr>
          <w:rFonts w:ascii="Times New Roman" w:hAnsi="Times New Roman"/>
          <w:bCs w:val="0"/>
          <w:sz w:val="22"/>
        </w:rPr>
        <w:t>7.4 Responding to Alerts</w:t>
      </w:r>
      <w:bookmarkEnd w:id="92"/>
    </w:p>
    <w:p w14:paraId="73984C3D" w14:textId="77777777" w:rsidR="005D103B" w:rsidRDefault="00234347">
      <w:pPr>
        <w:spacing w:after="12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120" w:line="252" w:lineRule="auto" w:before="160"/>
        <w:rPr>
          <w:bCs w:val="0"/>
        </w:rPr>
      </w:pPr>
      <w:bookmarkStart w:id="93" w:name="_Toc234712137"/>
      <w:r w:rsidRPr="00D27A9D">
        <w:rPr>
          <w:rFonts w:ascii="Times New Roman" w:hAnsi="Times New Roman"/>
          <w:bCs w:val="0"/>
          <w:sz w:val="22"/>
        </w:rPr>
        <w:t>7.5 Maintenance Procedures</w:t>
      </w:r>
      <w:bookmarkEnd w:id="93"/>
    </w:p>
    <w:p w14:paraId="4DE817E6" w14:textId="77777777" w:rsidR="00D80923" w:rsidRDefault="002E0196">
      <w:pPr>
        <w:pStyle w:val="Heading3"/>
        <w:spacing w:before="160" w:after="120"/>
      </w:pPr>
      <w:r>
        <w:rPr>
          <w:rFonts w:ascii="Times New Roman" w:hAnsi="Times New Roman"/>
        </w:rPr>
        <w:t>7.5.1 Reliability and Auto-Recovery</w:t>
      </w:r>
    </w:p>
    <w:p w14:paraId="5BE9BDDA" w14:textId="77777777" w:rsidR="00D80923" w:rsidRDefault="002E0196">
      <w:pPr>
        <w:spacing w:after="160" w:line="276" w:lineRule="auto"/>
      </w:pPr>
      <w:r>
        <w:rPr>
          <w:sz w:val="24"/>
        </w:rPr>
        <w:t>For continuous operation, prefer run_server.bat. The supervisor monitors API and Dashboard processes, restarts them after crashes, and p</w:t>
      </w:r>
      <w:r>
        <w:rPr>
          <w:sz w:val="24"/>
        </w:rPr>
        <w:t>erforms safe auto-heal steps when health checks fail repeatedly. Operational logs are written under logs/supervisor.log. Administrators can also open SOC Ops → Server Health to inspect readiness and trigger heal actions manually. (FastAPI developers, n.d.;</w:t>
      </w:r>
      <w:r>
        <w:rPr>
          <w:sz w:val="24"/>
        </w:rPr>
        <w:t xml:space="preserve"> Uvicorn developers, n.d.)</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pPr>
              <w:spacing w:before="60" w:after="60" w:line="259" w:lineRule="auto"/>
            </w:pPr>
            <w:r>
              <w:rPr>
                <w:b/>
                <w:sz w:val="16"/>
              </w:rPr>
              <w:t>Frequency</w:t>
            </w:r>
          </w:p>
        </w:tc>
        <w:tc>
          <w:tcPr>
            <w:tcW w:w="5112" w:type="dxa"/>
            <w:shd w:val="clear" w:color="auto" w:fill="D9EAF7"/>
            <w:vAlign w:val="center"/>
          </w:tcPr>
          <w:p w14:paraId="11833F55" w14:textId="77777777" w:rsidR="005D103B" w:rsidRDefault="00234347">
            <w:pPr>
              <w:spacing w:before="60" w:after="60" w:line="259" w:lineRule="auto"/>
            </w:pPr>
            <w:r>
              <w:rPr>
                <w:b/>
                <w:sz w:val="16"/>
              </w:rPr>
              <w:t>Procedure</w:t>
            </w:r>
          </w:p>
        </w:tc>
      </w:tr>
      <w:tr w:rsidR="005D103B" w14:paraId="43B4AEBD" w14:textId="77777777">
        <w:trPr>
          <w:jc w:val="center"/>
        </w:trPr>
        <w:tc>
          <w:tcPr>
            <w:tcW w:w="5112" w:type="dxa"/>
            <w:vAlign w:val="center"/>
          </w:tcPr>
          <w:p w14:paraId="61FD4AEB" w14:textId="77777777" w:rsidR="005D103B" w:rsidRDefault="00234347">
            <w:pPr>
              <w:spacing w:before="60" w:after="60" w:line="259" w:lineRule="auto"/>
            </w:pPr>
            <w:r>
              <w:rPr>
                <w:sz w:val="16"/>
              </w:rPr>
              <w:t>1</w:t>
            </w:r>
          </w:p>
        </w:tc>
        <w:tc>
          <w:tcPr>
            <w:tcW w:w="5112" w:type="dxa"/>
            <w:vAlign w:val="center"/>
          </w:tcPr>
          <w:p w14:paraId="4D2FF41C" w14:textId="77777777" w:rsidR="005D103B" w:rsidRDefault="00234347">
            <w:pPr>
              <w:spacing w:before="60" w:after="60" w:line="259" w:lineRule="auto"/>
            </w:pPr>
            <w:r>
              <w:rPr>
                <w:sz w:val="16"/>
              </w:rPr>
              <w:t>Title — AUCE — Mahmoud Talal Kanaan — Dr. Hasan Noureddine</w:t>
            </w:r>
          </w:p>
        </w:tc>
      </w:tr>
      <w:tr w:rsidR="005D103B" w14:paraId="509EB036" w14:textId="77777777">
        <w:trPr>
          <w:jc w:val="center"/>
        </w:trPr>
        <w:tc>
          <w:tcPr>
            <w:tcW w:w="5112" w:type="dxa"/>
            <w:vAlign w:val="center"/>
          </w:tcPr>
          <w:p w14:paraId="05A056F7" w14:textId="77777777" w:rsidR="005D103B" w:rsidRDefault="00234347">
            <w:pPr>
              <w:spacing w:before="60" w:after="60" w:line="259" w:lineRule="auto"/>
            </w:pPr>
            <w:r>
              <w:rPr>
                <w:sz w:val="16"/>
              </w:rPr>
              <w:t>2</w:t>
            </w:r>
          </w:p>
        </w:tc>
        <w:tc>
          <w:tcPr>
            <w:tcW w:w="5112" w:type="dxa"/>
            <w:vAlign w:val="center"/>
          </w:tcPr>
          <w:p w14:paraId="7334EE16" w14:textId="77777777" w:rsidR="005D103B" w:rsidRDefault="00234347">
            <w:pPr>
              <w:spacing w:before="60" w:after="60" w:line="259" w:lineRule="auto"/>
            </w:pPr>
            <w:r>
              <w:rPr>
                <w:sz w:val="16"/>
              </w:rPr>
              <w:t>Problem → Methodology → Design → Implementation → Experiments → Results → Discussion</w:t>
            </w:r>
          </w:p>
        </w:tc>
      </w:tr>
      <w:tr w:rsidR="005D103B" w14:paraId="2EEF4FF4" w14:textId="77777777">
        <w:trPr>
          <w:jc w:val="center"/>
        </w:trPr>
        <w:tc>
          <w:tcPr>
            <w:tcW w:w="5112" w:type="dxa"/>
            <w:vAlign w:val="center"/>
          </w:tcPr>
          <w:p w14:paraId="72DAE8F2" w14:textId="77777777" w:rsidR="005D103B" w:rsidRDefault="00234347">
            <w:pPr>
              <w:spacing w:before="60" w:after="60" w:line="259" w:lineRule="auto"/>
            </w:pPr>
            <w:r>
              <w:rPr>
                <w:sz w:val="16"/>
              </w:rPr>
              <w:t>3</w:t>
            </w:r>
          </w:p>
        </w:tc>
        <w:tc>
          <w:tcPr>
            <w:tcW w:w="5112" w:type="dxa"/>
            <w:vAlign w:val="center"/>
          </w:tcPr>
          <w:p w14:paraId="53278A3E" w14:textId="77777777" w:rsidR="005D103B" w:rsidRDefault="00234347">
            <w:pPr>
              <w:spacing w:before="60" w:after="60" w:line="259" w:lineRule="auto"/>
            </w:pPr>
            <w:r>
              <w:rPr>
                <w:sz w:val="16"/>
              </w:rPr>
              <w:t>Dataset: 12,000 rows, 39 features, stratified holdout</w:t>
            </w:r>
          </w:p>
        </w:tc>
      </w:tr>
      <w:tr w:rsidR="005D103B" w14:paraId="30A15D5F" w14:textId="77777777">
        <w:trPr>
          <w:jc w:val="center"/>
        </w:trPr>
        <w:tc>
          <w:tcPr>
            <w:tcW w:w="5112" w:type="dxa"/>
            <w:vAlign w:val="center"/>
          </w:tcPr>
          <w:p w14:paraId="2DDB1EE8" w14:textId="77777777" w:rsidR="005D103B" w:rsidRDefault="00234347">
            <w:pPr>
              <w:spacing w:before="60" w:after="60" w:line="259" w:lineRule="auto"/>
            </w:pPr>
            <w:r>
              <w:rPr>
                <w:sz w:val="16"/>
              </w:rPr>
              <w:t>4</w:t>
            </w:r>
          </w:p>
        </w:tc>
        <w:tc>
          <w:tcPr>
            <w:tcW w:w="5112" w:type="dxa"/>
            <w:vAlign w:val="center"/>
          </w:tcPr>
          <w:p w14:paraId="4A3D66E6" w14:textId="77777777" w:rsidR="005D103B" w:rsidRDefault="00234347">
            <w:pPr>
              <w:spacing w:before="60" w:after="60" w:line="259" w:lineRule="auto"/>
            </w:pPr>
            <w:r>
              <w:rPr>
                <w:sz w:val="16"/>
              </w:rPr>
              <w:t>Models: RF/XGB/IF measured; AE/LSTM/Hybrid status honest</w:t>
            </w:r>
          </w:p>
        </w:tc>
      </w:tr>
      <w:tr w:rsidR="005D103B" w14:paraId="5F0D8B19" w14:textId="77777777">
        <w:trPr>
          <w:jc w:val="center"/>
        </w:trPr>
        <w:tc>
          <w:tcPr>
            <w:tcW w:w="5112" w:type="dxa"/>
            <w:vAlign w:val="center"/>
          </w:tcPr>
          <w:p w14:paraId="3987DADB" w14:textId="77777777" w:rsidR="005D103B" w:rsidRDefault="00234347">
            <w:pPr>
              <w:spacing w:before="60" w:after="60" w:line="259" w:lineRule="auto"/>
            </w:pPr>
            <w:r>
              <w:rPr>
                <w:sz w:val="16"/>
              </w:rPr>
              <w:t>5</w:t>
            </w:r>
          </w:p>
        </w:tc>
        <w:tc>
          <w:tcPr>
            <w:tcW w:w="5112" w:type="dxa"/>
            <w:vAlign w:val="center"/>
          </w:tcPr>
          <w:p w14:paraId="2BE3D921" w14:textId="77777777" w:rsidR="005D103B" w:rsidRDefault="00234347">
            <w:pPr>
              <w:spacing w:before="60" w:after="60" w:line="259" w:lineRule="auto"/>
            </w:pPr>
            <w:r>
              <w:rPr>
                <w:sz w:val="16"/>
              </w:rPr>
              <w:t>Live demo: Traffic/CSV → Features → Preprocess → Models → Hybrid fusion → Alert → XAI → MITRE → SOAR/Telegram → DB → Dashboard</w:t>
            </w:r>
          </w:p>
        </w:tc>
      </w:tr>
    </w:tbl>
    <w:p w14:paraId="259E1C32" w14:textId="77777777" w:rsidR="005D103B" w:rsidRPr="00D27A9D" w:rsidRDefault="00234347">
      <w:pPr>
        <w:pStyle w:val="Heading2"/>
        <w:spacing w:after="160" w:line="252" w:lineRule="auto" w:before="280"/>
        <w:rPr>
          <w:bCs w:val="0"/>
        </w:rPr>
      </w:pPr>
      <w:bookmarkStart w:id="94" w:name="_Toc234712138"/>
      <w:r w:rsidRPr="00D27A9D">
        <w:rPr>
          <w:rFonts w:ascii="Times New Roman" w:hAnsi="Times New Roman"/>
          <w:bCs w:val="0"/>
          <w:sz w:val="22"/>
        </w:rPr>
        <w:t>7.6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pPr>
              <w:spacing w:before="60" w:after="60" w:line="259" w:lineRule="auto"/>
            </w:pPr>
            <w:r>
              <w:rPr>
                <w:b/>
                <w:sz w:val="16"/>
              </w:rPr>
              <w:t>Requirement</w:t>
            </w:r>
          </w:p>
        </w:tc>
        <w:tc>
          <w:tcPr>
            <w:tcW w:w="5112" w:type="dxa"/>
            <w:shd w:val="clear" w:color="auto" w:fill="D9EAF7"/>
            <w:vAlign w:val="center"/>
          </w:tcPr>
          <w:p w14:paraId="196024F1" w14:textId="77777777" w:rsidR="005D103B" w:rsidRDefault="00234347">
            <w:pPr>
              <w:spacing w:before="60" w:after="60" w:line="259" w:lineRule="auto"/>
            </w:pPr>
            <w:r>
              <w:rPr>
                <w:b/>
                <w:sz w:val="16"/>
              </w:rPr>
              <w:t>Description</w:t>
            </w:r>
          </w:p>
        </w:tc>
      </w:tr>
      <w:tr w:rsidR="005D103B" w14:paraId="30EDE72C" w14:textId="77777777">
        <w:trPr>
          <w:jc w:val="center"/>
        </w:trPr>
        <w:tc>
          <w:tcPr>
            <w:tcW w:w="5112" w:type="dxa"/>
            <w:vAlign w:val="center"/>
          </w:tcPr>
          <w:p w14:paraId="7F55BE66" w14:textId="77777777" w:rsidR="005D103B" w:rsidRDefault="00234347">
            <w:pPr>
              <w:spacing w:before="60" w:after="60" w:line="259" w:lineRule="auto"/>
            </w:pPr>
            <w:r>
              <w:rPr>
                <w:sz w:val="16"/>
              </w:rPr>
              <w:t>FR1</w:t>
            </w:r>
          </w:p>
        </w:tc>
        <w:tc>
          <w:tcPr>
            <w:tcW w:w="5112" w:type="dxa"/>
            <w:vAlign w:val="center"/>
          </w:tcPr>
          <w:p w14:paraId="17765029" w14:textId="77777777" w:rsidR="005D103B" w:rsidRDefault="00234347">
            <w:pPr>
              <w:spacing w:before="60" w:after="60" w:line="259" w:lineRule="auto"/>
            </w:pPr>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pPr>
              <w:spacing w:before="60" w:after="60" w:line="259" w:lineRule="auto"/>
            </w:pPr>
            <w:r>
              <w:rPr>
                <w:sz w:val="16"/>
              </w:rPr>
              <w:t>FR2</w:t>
            </w:r>
          </w:p>
        </w:tc>
        <w:tc>
          <w:tcPr>
            <w:tcW w:w="5112" w:type="dxa"/>
            <w:vAlign w:val="center"/>
          </w:tcPr>
          <w:p w14:paraId="3AA88437" w14:textId="77777777" w:rsidR="005D103B" w:rsidRDefault="00234347">
            <w:pPr>
              <w:spacing w:before="60" w:after="60" w:line="259" w:lineRule="auto"/>
            </w:pPr>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pPr>
              <w:spacing w:before="60" w:after="60" w:line="259" w:lineRule="auto"/>
            </w:pPr>
            <w:r>
              <w:rPr>
                <w:sz w:val="16"/>
              </w:rPr>
              <w:t>FR3</w:t>
            </w:r>
          </w:p>
        </w:tc>
        <w:tc>
          <w:tcPr>
            <w:tcW w:w="5112" w:type="dxa"/>
            <w:vAlign w:val="center"/>
          </w:tcPr>
          <w:p w14:paraId="696FAA86" w14:textId="77777777" w:rsidR="005D103B" w:rsidRDefault="00234347">
            <w:pPr>
              <w:spacing w:before="60" w:after="60" w:line="259" w:lineRule="auto"/>
            </w:pPr>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pPr>
              <w:spacing w:before="60" w:after="60" w:line="259" w:lineRule="auto"/>
            </w:pPr>
            <w:r>
              <w:rPr>
                <w:sz w:val="16"/>
              </w:rPr>
              <w:t>FR4</w:t>
            </w:r>
          </w:p>
        </w:tc>
        <w:tc>
          <w:tcPr>
            <w:tcW w:w="5112" w:type="dxa"/>
            <w:vAlign w:val="center"/>
          </w:tcPr>
          <w:p w14:paraId="373F03AF" w14:textId="77777777" w:rsidR="005D103B" w:rsidRDefault="00234347">
            <w:pPr>
              <w:spacing w:before="60" w:after="60" w:line="259" w:lineRule="auto"/>
            </w:pPr>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pPr>
              <w:spacing w:before="60" w:after="60" w:line="259" w:lineRule="auto"/>
            </w:pPr>
            <w:r>
              <w:rPr>
                <w:sz w:val="16"/>
              </w:rPr>
              <w:t>FR5</w:t>
            </w:r>
          </w:p>
        </w:tc>
        <w:tc>
          <w:tcPr>
            <w:tcW w:w="5112" w:type="dxa"/>
            <w:vAlign w:val="center"/>
          </w:tcPr>
          <w:p w14:paraId="6672EB40" w14:textId="77777777" w:rsidR="005D103B" w:rsidRDefault="00234347">
            <w:pPr>
              <w:spacing w:before="60" w:after="60" w:line="259" w:lineRule="auto"/>
            </w:pPr>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pPr>
              <w:spacing w:before="60" w:after="60" w:line="259" w:lineRule="auto"/>
            </w:pPr>
            <w:r>
              <w:rPr>
                <w:sz w:val="16"/>
              </w:rPr>
              <w:t>FR6</w:t>
            </w:r>
          </w:p>
        </w:tc>
        <w:tc>
          <w:tcPr>
            <w:tcW w:w="5112" w:type="dxa"/>
            <w:vAlign w:val="center"/>
          </w:tcPr>
          <w:p w14:paraId="1CAF68AF" w14:textId="77777777" w:rsidR="005D103B" w:rsidRDefault="00234347">
            <w:pPr>
              <w:spacing w:before="60" w:after="60" w:line="259" w:lineRule="auto"/>
            </w:pPr>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pPr>
              <w:spacing w:before="60" w:after="60" w:line="259" w:lineRule="auto"/>
            </w:pPr>
            <w:r>
              <w:rPr>
                <w:sz w:val="16"/>
              </w:rPr>
              <w:t>FR7</w:t>
            </w:r>
          </w:p>
        </w:tc>
        <w:tc>
          <w:tcPr>
            <w:tcW w:w="5112" w:type="dxa"/>
            <w:vAlign w:val="center"/>
          </w:tcPr>
          <w:p w14:paraId="1F6251B6" w14:textId="77777777" w:rsidR="005D103B" w:rsidRDefault="00234347">
            <w:pPr>
              <w:spacing w:before="60" w:after="60" w:line="259" w:lineRule="auto"/>
            </w:pPr>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pPr>
              <w:spacing w:before="60" w:after="60" w:line="259" w:lineRule="auto"/>
            </w:pPr>
            <w:r>
              <w:rPr>
                <w:sz w:val="16"/>
              </w:rPr>
              <w:t>FR8</w:t>
            </w:r>
          </w:p>
        </w:tc>
        <w:tc>
          <w:tcPr>
            <w:tcW w:w="5112" w:type="dxa"/>
            <w:vAlign w:val="center"/>
          </w:tcPr>
          <w:p w14:paraId="457D4C4F" w14:textId="77777777" w:rsidR="005D103B" w:rsidRDefault="00234347">
            <w:pPr>
              <w:spacing w:before="60" w:after="60" w:line="259" w:lineRule="auto"/>
            </w:pPr>
            <w:r>
              <w:rPr>
                <w:sz w:val="16"/>
              </w:rPr>
              <w:t>The system shall provide a simple explanation for each high-risk alert.</w:t>
            </w:r>
          </w:p>
        </w:tc>
      </w:tr>
    </w:tbl>
    <w:p w14:paraId="63374A79" w14:textId="77777777" w:rsidR="005D103B" w:rsidRPr="00D27A9D" w:rsidRDefault="00234347">
      <w:pPr>
        <w:pStyle w:val="Heading2"/>
        <w:spacing w:after="160" w:line="252" w:lineRule="auto" w:before="280"/>
        <w:rPr>
          <w:bCs w:val="0"/>
        </w:rPr>
      </w:pPr>
      <w:bookmarkStart w:id="95" w:name="_Toc234712139"/>
      <w:r w:rsidRPr="00D27A9D">
        <w:rPr>
          <w:rFonts w:ascii="Times New Roman" w:hAnsi="Times New Roman"/>
          <w:bCs w:val="0"/>
          <w:sz w:val="22"/>
        </w:rPr>
        <w:t>7.7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pPr>
              <w:spacing w:before="60" w:after="60" w:line="259" w:lineRule="auto"/>
            </w:pPr>
            <w:r>
              <w:rPr>
                <w:b/>
                <w:sz w:val="16"/>
              </w:rPr>
              <w:t>Requirement Type</w:t>
            </w:r>
          </w:p>
        </w:tc>
        <w:tc>
          <w:tcPr>
            <w:tcW w:w="5112" w:type="dxa"/>
            <w:shd w:val="clear" w:color="auto" w:fill="D9EAF7"/>
            <w:vAlign w:val="center"/>
          </w:tcPr>
          <w:p w14:paraId="00238578" w14:textId="77777777" w:rsidR="005D103B" w:rsidRDefault="00234347">
            <w:pPr>
              <w:spacing w:before="60" w:after="60" w:line="259" w:lineRule="auto"/>
            </w:pPr>
            <w:r>
              <w:rPr>
                <w:b/>
                <w:sz w:val="16"/>
              </w:rPr>
              <w:t>Description</w:t>
            </w:r>
          </w:p>
        </w:tc>
      </w:tr>
      <w:tr w:rsidR="005D103B" w14:paraId="34BA7598" w14:textId="77777777">
        <w:trPr>
          <w:jc w:val="center"/>
        </w:trPr>
        <w:tc>
          <w:tcPr>
            <w:tcW w:w="5112" w:type="dxa"/>
            <w:vAlign w:val="center"/>
          </w:tcPr>
          <w:p w14:paraId="152C2E3B" w14:textId="77777777" w:rsidR="005D103B" w:rsidRDefault="00234347">
            <w:pPr>
              <w:spacing w:before="60" w:after="60" w:line="259" w:lineRule="auto"/>
            </w:pPr>
            <w:r>
              <w:rPr>
                <w:sz w:val="16"/>
              </w:rPr>
              <w:t>Usability</w:t>
            </w:r>
          </w:p>
        </w:tc>
        <w:tc>
          <w:tcPr>
            <w:tcW w:w="5112" w:type="dxa"/>
            <w:vAlign w:val="center"/>
          </w:tcPr>
          <w:p w14:paraId="5AF644CE" w14:textId="77777777" w:rsidR="005D103B" w:rsidRDefault="00234347">
            <w:pPr>
              <w:spacing w:before="60" w:after="60" w:line="259" w:lineRule="auto"/>
            </w:pPr>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pPr>
              <w:spacing w:before="60" w:after="60" w:line="259" w:lineRule="auto"/>
            </w:pPr>
            <w:r>
              <w:rPr>
                <w:sz w:val="16"/>
              </w:rPr>
              <w:t>Performance</w:t>
            </w:r>
          </w:p>
        </w:tc>
        <w:tc>
          <w:tcPr>
            <w:tcW w:w="5112" w:type="dxa"/>
            <w:vAlign w:val="center"/>
          </w:tcPr>
          <w:p w14:paraId="173DD2B3" w14:textId="77777777" w:rsidR="005D103B" w:rsidRDefault="00234347">
            <w:pPr>
              <w:spacing w:before="60" w:after="60" w:line="259" w:lineRule="auto"/>
            </w:pPr>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pPr>
              <w:spacing w:before="60" w:after="60" w:line="259" w:lineRule="auto"/>
            </w:pPr>
            <w:r>
              <w:rPr>
                <w:sz w:val="16"/>
              </w:rPr>
              <w:t>Maintainability</w:t>
            </w:r>
          </w:p>
        </w:tc>
        <w:tc>
          <w:tcPr>
            <w:tcW w:w="5112" w:type="dxa"/>
            <w:vAlign w:val="center"/>
          </w:tcPr>
          <w:p w14:paraId="07E0B709" w14:textId="77777777" w:rsidR="005D103B" w:rsidRDefault="00234347">
            <w:pPr>
              <w:spacing w:before="60" w:after="60" w:line="259" w:lineRule="auto"/>
            </w:pPr>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pPr>
              <w:spacing w:before="60" w:after="60" w:line="259" w:lineRule="auto"/>
            </w:pPr>
            <w:r>
              <w:rPr>
                <w:sz w:val="16"/>
              </w:rPr>
              <w:t>Security</w:t>
            </w:r>
          </w:p>
        </w:tc>
        <w:tc>
          <w:tcPr>
            <w:tcW w:w="5112" w:type="dxa"/>
            <w:vAlign w:val="center"/>
          </w:tcPr>
          <w:p w14:paraId="714EE72A" w14:textId="77777777" w:rsidR="005D103B" w:rsidRDefault="00234347">
            <w:pPr>
              <w:spacing w:before="60" w:after="60" w:line="259" w:lineRule="auto"/>
            </w:pPr>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pPr>
              <w:spacing w:before="60" w:after="60" w:line="259" w:lineRule="auto"/>
            </w:pPr>
            <w:r>
              <w:rPr>
                <w:sz w:val="16"/>
              </w:rPr>
              <w:t>Scalability</w:t>
            </w:r>
          </w:p>
        </w:tc>
        <w:tc>
          <w:tcPr>
            <w:tcW w:w="5112" w:type="dxa"/>
            <w:vAlign w:val="center"/>
          </w:tcPr>
          <w:p w14:paraId="76FDFC0D" w14:textId="77777777" w:rsidR="005D103B" w:rsidRDefault="00234347">
            <w:pPr>
              <w:spacing w:before="60" w:after="60" w:line="259" w:lineRule="auto"/>
            </w:pPr>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pPr>
              <w:spacing w:before="60" w:after="60" w:line="259" w:lineRule="auto"/>
            </w:pPr>
            <w:r>
              <w:rPr>
                <w:sz w:val="16"/>
              </w:rPr>
              <w:t>Explainability</w:t>
            </w:r>
          </w:p>
        </w:tc>
        <w:tc>
          <w:tcPr>
            <w:tcW w:w="5112" w:type="dxa"/>
            <w:vAlign w:val="center"/>
          </w:tcPr>
          <w:p w14:paraId="7F40C1B8" w14:textId="77777777" w:rsidR="005D103B" w:rsidRDefault="00234347">
            <w:pPr>
              <w:spacing w:before="60" w:after="60" w:line="259" w:lineRule="auto"/>
            </w:pPr>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200" w:line="252" w:lineRule="auto" w:before="360"/>
        <w:rPr>
          <w:bCs w:val="0"/>
          <w:sz w:val="32"/>
          <w:szCs w:val="32"/>
        </w:rPr>
      </w:pPr>
      <w:bookmarkStart w:id="96" w:name="_Toc234712140"/>
      <w:r w:rsidRPr="00D27A9D">
        <w:rPr>
          <w:rFonts w:ascii="Times New Roman" w:hAnsi="Times New Roman"/>
          <w:bCs w:val="0"/>
          <w:sz w:val="24"/>
          <w:szCs w:val="32"/>
        </w:rPr>
        <w:t>Conclusion</w:t>
      </w:r>
      <w:bookmarkEnd w:id="96"/>
    </w:p>
    <w:p w14:paraId="30C66E11" w14:textId="77777777" w:rsidR="002A0F15" w:rsidRDefault="002A0F15" w:rsidP="002A0F15">
      <w:pPr>
        <w:spacing w:after="120" w:line="252" w:lineRule="auto"/>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Threat Intelligence, Explainable AI, MITRE ATT&amp;CK mapping, SOAR-style playbooks, incident correlation, asset inventory, IOC/response policy, Telegram notifications, online incremental learning, and a context-aware AI Security Assistant within a Streamlit SOC dashboard.</w:t>
      </w:r>
    </w:p>
    <w:p w14:paraId="47796109" w14:textId="77777777" w:rsidR="002A0F15" w:rsidRDefault="002A0F15" w:rsidP="002A0F15">
      <w:pPr>
        <w:spacing w:after="12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120" w:line="252" w:lineRule="auto"/>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p>
    <w:p w14:paraId="247676B1" w14:textId="77777777" w:rsidR="002A0F15" w:rsidRDefault="002A0F15" w:rsidP="002A0F15">
      <w:pPr>
        <w:rPr>
          <w:rtl/>
        </w:rPr>
      </w:pPr>
    </w:p>
    <w:p w14:paraId="711157C2" w14:textId="6FB42543" w:rsidR="002A0F15" w:rsidRDefault="002A0F15" w:rsidP="008A4A6D">
      <w:pPr>
        <w:pStyle w:val="Heading1"/>
        <w:spacing w:after="120" w:line="252" w:lineRule="auto" w:before="240"/>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200" w:line="252" w:lineRule="auto" w:before="360"/>
      </w:pPr>
      <w:bookmarkStart w:id="97" w:name="_Toc234712141"/>
      <w:r>
        <w:rPr>
          <w:rFonts w:ascii="Times New Roman" w:hAnsi="Times New Roman"/>
          <w:b w:val="0"/>
          <w:sz w:val="22"/>
        </w:rPr>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pPr>
              <w:spacing w:before="60" w:after="60" w:line="259" w:lineRule="auto"/>
            </w:pPr>
            <w:r>
              <w:rPr>
                <w:b/>
                <w:sz w:val="16"/>
              </w:rPr>
              <w:t>Question</w:t>
            </w:r>
          </w:p>
        </w:tc>
        <w:tc>
          <w:tcPr>
            <w:tcW w:w="5112" w:type="dxa"/>
            <w:shd w:val="clear" w:color="auto" w:fill="D9EAF7"/>
            <w:vAlign w:val="center"/>
          </w:tcPr>
          <w:p w14:paraId="16C27680" w14:textId="77777777" w:rsidR="008A4A6D" w:rsidRDefault="008A4A6D" w:rsidP="008A4A6D">
            <w:pPr>
              <w:spacing w:before="60" w:after="60" w:line="259" w:lineRule="auto"/>
            </w:pPr>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pPr>
              <w:spacing w:before="60" w:after="60" w:line="259" w:lineRule="auto"/>
            </w:pPr>
            <w:r>
              <w:rPr>
                <w:sz w:val="16"/>
              </w:rPr>
              <w:t>Why did you choose this topic?</w:t>
            </w:r>
          </w:p>
        </w:tc>
        <w:tc>
          <w:tcPr>
            <w:tcW w:w="5112" w:type="dxa"/>
            <w:vAlign w:val="center"/>
          </w:tcPr>
          <w:p w14:paraId="50791445" w14:textId="77777777" w:rsidR="008A4A6D" w:rsidRDefault="008A4A6D" w:rsidP="008A4A6D">
            <w:pPr>
              <w:spacing w:before="60" w:after="60" w:line="259" w:lineRule="auto"/>
            </w:pPr>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pPr>
              <w:spacing w:before="60" w:after="60" w:line="259" w:lineRule="auto"/>
            </w:pPr>
            <w:r>
              <w:rPr>
                <w:sz w:val="16"/>
              </w:rPr>
              <w:t>Why not use only signatures?</w:t>
            </w:r>
          </w:p>
        </w:tc>
        <w:tc>
          <w:tcPr>
            <w:tcW w:w="5112" w:type="dxa"/>
            <w:vAlign w:val="center"/>
          </w:tcPr>
          <w:p w14:paraId="28724C73" w14:textId="77777777" w:rsidR="008A4A6D" w:rsidRDefault="008A4A6D" w:rsidP="008A4A6D">
            <w:pPr>
              <w:spacing w:before="60" w:after="60" w:line="259" w:lineRule="auto"/>
            </w:pPr>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pPr>
              <w:spacing w:before="60" w:after="60" w:line="259" w:lineRule="auto"/>
            </w:pPr>
            <w:r>
              <w:rPr>
                <w:sz w:val="16"/>
              </w:rPr>
              <w:t>Why use multiple models?</w:t>
            </w:r>
          </w:p>
        </w:tc>
        <w:tc>
          <w:tcPr>
            <w:tcW w:w="5112" w:type="dxa"/>
            <w:vAlign w:val="center"/>
          </w:tcPr>
          <w:p w14:paraId="5F2EB5FA" w14:textId="77777777" w:rsidR="008A4A6D" w:rsidRDefault="008A4A6D" w:rsidP="008A4A6D">
            <w:pPr>
              <w:spacing w:before="60" w:after="60" w:line="259" w:lineRule="auto"/>
            </w:pPr>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pPr>
              <w:spacing w:before="60" w:after="60" w:line="259" w:lineRule="auto"/>
            </w:pPr>
            <w:r>
              <w:rPr>
                <w:sz w:val="16"/>
              </w:rPr>
              <w:t>Is it production-ready?</w:t>
            </w:r>
          </w:p>
        </w:tc>
        <w:tc>
          <w:tcPr>
            <w:tcW w:w="5112" w:type="dxa"/>
            <w:vAlign w:val="center"/>
          </w:tcPr>
          <w:p w14:paraId="416078D6" w14:textId="77777777" w:rsidR="008A4A6D" w:rsidRDefault="008A4A6D" w:rsidP="008A4A6D">
            <w:pPr>
              <w:spacing w:before="60" w:after="60" w:line="259" w:lineRule="auto"/>
            </w:pPr>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pPr>
              <w:spacing w:before="60" w:after="60" w:line="259" w:lineRule="auto"/>
            </w:pPr>
            <w:r>
              <w:rPr>
                <w:sz w:val="16"/>
              </w:rPr>
              <w:t>What is the main contribution?</w:t>
            </w:r>
          </w:p>
        </w:tc>
        <w:tc>
          <w:tcPr>
            <w:tcW w:w="5112" w:type="dxa"/>
            <w:vAlign w:val="center"/>
          </w:tcPr>
          <w:p w14:paraId="46C86726" w14:textId="77777777" w:rsidR="008A4A6D" w:rsidRDefault="008A4A6D" w:rsidP="008A4A6D">
            <w:pPr>
              <w:spacing w:before="60" w:after="60" w:line="259" w:lineRule="auto"/>
            </w:pPr>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160" w:line="252" w:lineRule="auto" w:before="240"/>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pPr>
              <w:spacing w:before="60" w:after="60" w:line="259" w:lineRule="auto"/>
            </w:pPr>
            <w:r>
              <w:rPr>
                <w:b/>
                <w:sz w:val="16"/>
              </w:rPr>
              <w:t>Slide</w:t>
            </w:r>
          </w:p>
        </w:tc>
        <w:tc>
          <w:tcPr>
            <w:tcW w:w="5112" w:type="dxa"/>
            <w:shd w:val="clear" w:color="auto" w:fill="D9EAF7"/>
            <w:vAlign w:val="center"/>
          </w:tcPr>
          <w:p w14:paraId="32EB80EF" w14:textId="77777777" w:rsidR="008A4A6D" w:rsidRDefault="008A4A6D" w:rsidP="008A4A6D">
            <w:pPr>
              <w:spacing w:before="60" w:after="60" w:line="259" w:lineRule="auto"/>
            </w:pPr>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pPr>
              <w:spacing w:before="60" w:after="60" w:line="259" w:lineRule="auto"/>
            </w:pPr>
            <w:r>
              <w:rPr>
                <w:sz w:val="16"/>
              </w:rPr>
              <w:t>1</w:t>
            </w:r>
          </w:p>
        </w:tc>
        <w:tc>
          <w:tcPr>
            <w:tcW w:w="5112" w:type="dxa"/>
            <w:vAlign w:val="center"/>
          </w:tcPr>
          <w:p w14:paraId="77B25304" w14:textId="77777777" w:rsidR="008A4A6D" w:rsidRDefault="008A4A6D" w:rsidP="008A4A6D">
            <w:pPr>
              <w:spacing w:before="60" w:after="60" w:line="259" w:lineRule="auto"/>
            </w:pPr>
            <w:r>
              <w:rPr>
                <w:sz w:val="16"/>
              </w:rPr>
              <w:t>Title + AUCE + supervisor + v1.0.0</w:t>
            </w:r>
          </w:p>
        </w:tc>
      </w:tr>
      <w:tr w:rsidR="008A4A6D" w14:paraId="74B5F350" w14:textId="77777777" w:rsidTr="008A4A6D">
        <w:trPr>
          <w:jc w:val="center"/>
        </w:trPr>
        <w:tc>
          <w:tcPr>
            <w:tcW w:w="5112" w:type="dxa"/>
            <w:vAlign w:val="center"/>
          </w:tcPr>
          <w:p w14:paraId="03AC380F" w14:textId="77777777" w:rsidR="008A4A6D" w:rsidRDefault="008A4A6D" w:rsidP="008A4A6D">
            <w:pPr>
              <w:spacing w:before="60" w:after="60" w:line="259" w:lineRule="auto"/>
            </w:pPr>
            <w:r>
              <w:rPr>
                <w:sz w:val="16"/>
              </w:rPr>
              <w:t>2</w:t>
            </w:r>
          </w:p>
        </w:tc>
        <w:tc>
          <w:tcPr>
            <w:tcW w:w="5112" w:type="dxa"/>
            <w:vAlign w:val="center"/>
          </w:tcPr>
          <w:p w14:paraId="00EF3AF8" w14:textId="77777777" w:rsidR="008A4A6D" w:rsidRDefault="008A4A6D" w:rsidP="008A4A6D">
            <w:pPr>
              <w:spacing w:before="60" w:after="60" w:line="259" w:lineRule="auto"/>
            </w:pPr>
            <w:r>
              <w:rPr>
                <w:sz w:val="16"/>
              </w:rPr>
              <w:t>Agenda: Problem → Methodology → Design → Implementation → Experiments → Results → Discussion</w:t>
            </w:r>
          </w:p>
        </w:tc>
      </w:tr>
      <w:tr w:rsidR="008A4A6D" w14:paraId="34DD4FAD" w14:textId="77777777" w:rsidTr="008A4A6D">
        <w:trPr>
          <w:jc w:val="center"/>
        </w:trPr>
        <w:tc>
          <w:tcPr>
            <w:tcW w:w="5112" w:type="dxa"/>
            <w:vAlign w:val="center"/>
          </w:tcPr>
          <w:p w14:paraId="03443F40" w14:textId="77777777" w:rsidR="008A4A6D" w:rsidRDefault="008A4A6D" w:rsidP="008A4A6D">
            <w:pPr>
              <w:spacing w:before="60" w:after="60" w:line="259" w:lineRule="auto"/>
            </w:pPr>
            <w:r>
              <w:rPr>
                <w:sz w:val="16"/>
              </w:rPr>
              <w:t>3</w:t>
            </w:r>
          </w:p>
        </w:tc>
        <w:tc>
          <w:tcPr>
            <w:tcW w:w="5112" w:type="dxa"/>
            <w:vAlign w:val="center"/>
          </w:tcPr>
          <w:p w14:paraId="6C3B2A94" w14:textId="77777777" w:rsidR="008A4A6D" w:rsidRDefault="008A4A6D" w:rsidP="008A4A6D">
            <w:pPr>
              <w:spacing w:before="60" w:after="60" w:line="259" w:lineRule="auto"/>
            </w:pPr>
            <w:r>
              <w:rPr>
                <w:sz w:val="16"/>
              </w:rPr>
              <w:t>Dataset: 12k CICIDS-style, 39 features, stratified holdout (reproducible script)</w:t>
            </w:r>
          </w:p>
        </w:tc>
      </w:tr>
      <w:tr w:rsidR="008A4A6D" w14:paraId="669E8A60" w14:textId="77777777" w:rsidTr="008A4A6D">
        <w:trPr>
          <w:jc w:val="center"/>
        </w:trPr>
        <w:tc>
          <w:tcPr>
            <w:tcW w:w="5112" w:type="dxa"/>
            <w:vAlign w:val="center"/>
          </w:tcPr>
          <w:p w14:paraId="29467D96" w14:textId="77777777" w:rsidR="008A4A6D" w:rsidRDefault="008A4A6D" w:rsidP="008A4A6D">
            <w:pPr>
              <w:spacing w:before="60" w:after="60" w:line="259" w:lineRule="auto"/>
            </w:pPr>
            <w:r>
              <w:rPr>
                <w:sz w:val="16"/>
              </w:rPr>
              <w:t>4</w:t>
            </w:r>
          </w:p>
        </w:tc>
        <w:tc>
          <w:tcPr>
            <w:tcW w:w="5112" w:type="dxa"/>
            <w:vAlign w:val="center"/>
          </w:tcPr>
          <w:p w14:paraId="104C9FE3" w14:textId="77777777" w:rsidR="008A4A6D" w:rsidRDefault="008A4A6D" w:rsidP="008A4A6D">
            <w:pPr>
              <w:spacing w:before="60" w:after="60" w:line="259" w:lineRule="auto"/>
            </w:pPr>
            <w:r>
              <w:rPr>
                <w:sz w:val="16"/>
              </w:rPr>
              <w:t>Models: RF/XGB/IF measured; AE/LSTM/Hybrid status</w:t>
            </w:r>
          </w:p>
        </w:tc>
      </w:tr>
      <w:tr w:rsidR="008A4A6D" w14:paraId="6F5D7426" w14:textId="77777777" w:rsidTr="008A4A6D">
        <w:trPr>
          <w:jc w:val="center"/>
        </w:trPr>
        <w:tc>
          <w:tcPr>
            <w:tcW w:w="5112" w:type="dxa"/>
            <w:vAlign w:val="center"/>
          </w:tcPr>
          <w:p w14:paraId="6B2F6694" w14:textId="77777777" w:rsidR="008A4A6D" w:rsidRDefault="008A4A6D" w:rsidP="008A4A6D">
            <w:pPr>
              <w:spacing w:before="60" w:after="60" w:line="259" w:lineRule="auto"/>
            </w:pPr>
            <w:r>
              <w:rPr>
                <w:sz w:val="16"/>
              </w:rPr>
              <w:t>5</w:t>
            </w:r>
          </w:p>
        </w:tc>
        <w:tc>
          <w:tcPr>
            <w:tcW w:w="5112" w:type="dxa"/>
            <w:vAlign w:val="center"/>
          </w:tcPr>
          <w:p w14:paraId="147F3693" w14:textId="77777777" w:rsidR="008A4A6D" w:rsidRDefault="008A4A6D" w:rsidP="008A4A6D">
            <w:pPr>
              <w:spacing w:before="60" w:after="60" w:line="259" w:lineRule="auto"/>
            </w:pPr>
            <w:r>
              <w:rPr>
                <w:sz w:val="16"/>
              </w:rPr>
              <w:t>Live demo: capture → features → hybrid fusion → alert → XAI → MITRE → response → dashboard</w:t>
            </w:r>
          </w:p>
        </w:tc>
      </w:tr>
      <w:tr w:rsidR="008A4A6D" w14:paraId="6E6A899E" w14:textId="77777777" w:rsidTr="008A4A6D">
        <w:trPr>
          <w:jc w:val="center"/>
        </w:trPr>
        <w:tc>
          <w:tcPr>
            <w:tcW w:w="5112" w:type="dxa"/>
            <w:vAlign w:val="center"/>
          </w:tcPr>
          <w:p w14:paraId="6F3DD255" w14:textId="77777777" w:rsidR="008A4A6D" w:rsidRDefault="008A4A6D" w:rsidP="008A4A6D">
            <w:pPr>
              <w:spacing w:before="60" w:after="60" w:line="259" w:lineRule="auto"/>
            </w:pPr>
            <w:r>
              <w:rPr>
                <w:sz w:val="16"/>
              </w:rPr>
              <w:t>6</w:t>
            </w:r>
          </w:p>
        </w:tc>
        <w:tc>
          <w:tcPr>
            <w:tcW w:w="5112" w:type="dxa"/>
            <w:vAlign w:val="center"/>
          </w:tcPr>
          <w:p w14:paraId="31BB02E3" w14:textId="77777777" w:rsidR="008A4A6D" w:rsidRDefault="008A4A6D" w:rsidP="008A4A6D">
            <w:pPr>
              <w:spacing w:before="60" w:after="60" w:line="259" w:lineRule="auto"/>
            </w:pPr>
            <w:r>
              <w:rPr>
                <w:sz w:val="16"/>
              </w:rPr>
              <w:t>Attack scenario (Threat Simulation) + anomaly/IF scenario</w:t>
            </w:r>
          </w:p>
        </w:tc>
      </w:tr>
      <w:tr w:rsidR="008A4A6D" w14:paraId="6F217D1F" w14:textId="77777777" w:rsidTr="008A4A6D">
        <w:trPr>
          <w:jc w:val="center"/>
        </w:trPr>
        <w:tc>
          <w:tcPr>
            <w:tcW w:w="5112" w:type="dxa"/>
            <w:vAlign w:val="center"/>
          </w:tcPr>
          <w:p w14:paraId="082E535C" w14:textId="77777777" w:rsidR="008A4A6D" w:rsidRDefault="008A4A6D" w:rsidP="008A4A6D">
            <w:pPr>
              <w:spacing w:before="60" w:after="60" w:line="259" w:lineRule="auto"/>
            </w:pPr>
            <w:r>
              <w:rPr>
                <w:sz w:val="16"/>
              </w:rPr>
              <w:t>7</w:t>
            </w:r>
          </w:p>
        </w:tc>
        <w:tc>
          <w:tcPr>
            <w:tcW w:w="5112" w:type="dxa"/>
            <w:vAlign w:val="center"/>
          </w:tcPr>
          <w:p w14:paraId="7440A5B1" w14:textId="77777777" w:rsidR="008A4A6D" w:rsidRDefault="008A4A6D" w:rsidP="008A4A6D">
            <w:pPr>
              <w:spacing w:before="60" w:after="60" w:line="259" w:lineRule="auto"/>
            </w:pPr>
            <w:r>
              <w:rPr>
                <w:sz w:val="16"/>
              </w:rPr>
              <w:t>Q&amp;A: leakage controls, feature choice, why Hybrid, limitations</w:t>
            </w:r>
          </w:p>
        </w:tc>
      </w:tr>
      <w:tr w:rsidR="008A4A6D" w14:paraId="066F8C0F" w14:textId="77777777" w:rsidTr="008A4A6D">
        <w:trPr>
          <w:jc w:val="center"/>
        </w:trPr>
        <w:tc>
          <w:tcPr>
            <w:tcW w:w="5112" w:type="dxa"/>
            <w:vAlign w:val="center"/>
          </w:tcPr>
          <w:p w14:paraId="72C9F7FC" w14:textId="77777777" w:rsidR="008A4A6D" w:rsidRDefault="008A4A6D" w:rsidP="008A4A6D">
            <w:pPr>
              <w:spacing w:before="60" w:after="60" w:line="259" w:lineRule="auto"/>
            </w:pPr>
            <w:r>
              <w:rPr>
                <w:sz w:val="16"/>
              </w:rPr>
              <w:t>8</w:t>
            </w:r>
          </w:p>
        </w:tc>
        <w:tc>
          <w:tcPr>
            <w:tcW w:w="5112" w:type="dxa"/>
            <w:vAlign w:val="center"/>
          </w:tcPr>
          <w:p w14:paraId="493B63C6" w14:textId="77777777" w:rsidR="008A4A6D" w:rsidRDefault="008A4A6D" w:rsidP="008A4A6D">
            <w:pPr>
              <w:spacing w:before="60" w:after="60" w:line="259" w:lineRule="auto"/>
            </w:pPr>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pPr>
              <w:spacing w:before="60" w:after="60" w:line="259" w:lineRule="auto"/>
            </w:pPr>
            <w:r>
              <w:rPr>
                <w:sz w:val="16"/>
              </w:rPr>
              <w:t>9</w:t>
            </w:r>
          </w:p>
        </w:tc>
        <w:tc>
          <w:tcPr>
            <w:tcW w:w="5112" w:type="dxa"/>
            <w:vAlign w:val="center"/>
          </w:tcPr>
          <w:p w14:paraId="02925640" w14:textId="77777777" w:rsidR="008A4A6D" w:rsidRDefault="008A4A6D" w:rsidP="008A4A6D">
            <w:pPr>
              <w:spacing w:before="60" w:after="60" w:line="259" w:lineRule="auto"/>
            </w:pPr>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pPr>
              <w:spacing w:before="60" w:after="60" w:line="259" w:lineRule="auto"/>
            </w:pPr>
            <w:r>
              <w:rPr>
                <w:sz w:val="16"/>
              </w:rPr>
              <w:t>10</w:t>
            </w:r>
          </w:p>
        </w:tc>
        <w:tc>
          <w:tcPr>
            <w:tcW w:w="5112" w:type="dxa"/>
            <w:vAlign w:val="center"/>
          </w:tcPr>
          <w:p w14:paraId="38BDE874" w14:textId="77777777" w:rsidR="008A4A6D" w:rsidRDefault="008A4A6D" w:rsidP="008A4A6D">
            <w:pPr>
              <w:spacing w:before="60" w:after="60" w:line="259" w:lineRule="auto"/>
            </w:pPr>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pPr>
              <w:spacing w:before="60" w:after="60" w:line="259" w:lineRule="auto"/>
            </w:pPr>
            <w:r>
              <w:rPr>
                <w:sz w:val="16"/>
              </w:rPr>
              <w:t>11</w:t>
            </w:r>
          </w:p>
        </w:tc>
        <w:tc>
          <w:tcPr>
            <w:tcW w:w="5112" w:type="dxa"/>
            <w:vAlign w:val="center"/>
          </w:tcPr>
          <w:p w14:paraId="51459C91" w14:textId="77777777" w:rsidR="008A4A6D" w:rsidRDefault="008A4A6D" w:rsidP="008A4A6D">
            <w:pPr>
              <w:spacing w:before="60" w:after="60" w:line="259" w:lineRule="auto"/>
            </w:pPr>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pPr>
              <w:spacing w:before="60" w:after="60" w:line="259" w:lineRule="auto"/>
            </w:pPr>
            <w:r>
              <w:rPr>
                <w:sz w:val="16"/>
              </w:rPr>
              <w:t>12</w:t>
            </w:r>
          </w:p>
        </w:tc>
        <w:tc>
          <w:tcPr>
            <w:tcW w:w="5112" w:type="dxa"/>
            <w:vAlign w:val="center"/>
          </w:tcPr>
          <w:p w14:paraId="0E53BEAD" w14:textId="77777777" w:rsidR="008A4A6D" w:rsidRDefault="008A4A6D" w:rsidP="008A4A6D">
            <w:pPr>
              <w:spacing w:before="60" w:after="60" w:line="259" w:lineRule="auto"/>
            </w:pPr>
            <w:r>
              <w:rPr>
                <w:sz w:val="16"/>
              </w:rPr>
              <w:t>Conclusion and questions</w:t>
            </w:r>
          </w:p>
        </w:tc>
      </w:tr>
    </w:tbl>
    <w:p w14:paraId="08943394" w14:textId="4F7BC28A" w:rsidR="008A4A6D" w:rsidRDefault="008A4A6D" w:rsidP="008A4A6D">
      <w:pPr>
        <w:spacing w:before="280"/>
      </w:pPr>
    </w:p>
    <w:p w14:paraId="19D4881E" w14:textId="77777777" w:rsidR="008A4A6D" w:rsidRDefault="008A4A6D" w:rsidP="008A4A6D">
      <w:pPr>
        <w:pStyle w:val="Heading1"/>
        <w:spacing w:after="160" w:line="252" w:lineRule="auto" w:before="240"/>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pPr>
              <w:spacing w:before="60" w:after="60" w:line="259" w:lineRule="auto"/>
            </w:pPr>
            <w:r>
              <w:rPr>
                <w:b/>
                <w:sz w:val="16"/>
              </w:rPr>
              <w:t>Question</w:t>
            </w:r>
          </w:p>
        </w:tc>
        <w:tc>
          <w:tcPr>
            <w:tcW w:w="5112" w:type="dxa"/>
            <w:shd w:val="clear" w:color="auto" w:fill="D9EAF7"/>
            <w:vAlign w:val="center"/>
          </w:tcPr>
          <w:p w14:paraId="260766CF" w14:textId="77777777" w:rsidR="008A4A6D" w:rsidRDefault="008A4A6D" w:rsidP="008A4A6D">
            <w:pPr>
              <w:spacing w:before="60" w:after="60" w:line="259" w:lineRule="auto"/>
            </w:pPr>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pPr>
              <w:spacing w:before="60" w:after="60" w:line="259" w:lineRule="auto"/>
            </w:pPr>
            <w:r>
              <w:rPr>
                <w:sz w:val="16"/>
              </w:rPr>
              <w:t>What is the difference between IDS and NDR?</w:t>
            </w:r>
          </w:p>
        </w:tc>
        <w:tc>
          <w:tcPr>
            <w:tcW w:w="5112" w:type="dxa"/>
            <w:vAlign w:val="center"/>
          </w:tcPr>
          <w:p w14:paraId="01034857" w14:textId="77777777" w:rsidR="008A4A6D" w:rsidRDefault="008A4A6D" w:rsidP="008A4A6D">
            <w:pPr>
              <w:spacing w:before="60" w:after="60" w:line="259" w:lineRule="auto"/>
            </w:pPr>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pPr>
              <w:spacing w:before="60" w:after="60" w:line="259" w:lineRule="auto"/>
            </w:pPr>
            <w:r>
              <w:rPr>
                <w:sz w:val="16"/>
              </w:rPr>
              <w:t>Why did you select CICIDS2017?</w:t>
            </w:r>
          </w:p>
        </w:tc>
        <w:tc>
          <w:tcPr>
            <w:tcW w:w="5112" w:type="dxa"/>
            <w:vAlign w:val="center"/>
          </w:tcPr>
          <w:p w14:paraId="342F290D" w14:textId="77777777" w:rsidR="008A4A6D" w:rsidRDefault="008A4A6D" w:rsidP="008A4A6D">
            <w:pPr>
              <w:spacing w:before="60" w:after="60" w:line="259" w:lineRule="auto"/>
            </w:pPr>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pPr>
              <w:spacing w:before="60" w:after="60" w:line="259" w:lineRule="auto"/>
            </w:pPr>
            <w:r>
              <w:rPr>
                <w:sz w:val="16"/>
              </w:rPr>
              <w:t>What is the risk of false positives?</w:t>
            </w:r>
          </w:p>
        </w:tc>
        <w:tc>
          <w:tcPr>
            <w:tcW w:w="5112" w:type="dxa"/>
            <w:vAlign w:val="center"/>
          </w:tcPr>
          <w:p w14:paraId="4C9F99A1" w14:textId="77777777" w:rsidR="008A4A6D" w:rsidRDefault="008A4A6D" w:rsidP="008A4A6D">
            <w:pPr>
              <w:spacing w:before="60" w:after="60" w:line="259" w:lineRule="auto"/>
            </w:pPr>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pPr>
              <w:spacing w:before="60" w:after="60" w:line="259" w:lineRule="auto"/>
            </w:pPr>
            <w:r>
              <w:rPr>
                <w:sz w:val="16"/>
              </w:rPr>
              <w:t>How can your system detect unknown attacks?</w:t>
            </w:r>
          </w:p>
        </w:tc>
        <w:tc>
          <w:tcPr>
            <w:tcW w:w="5112" w:type="dxa"/>
            <w:vAlign w:val="center"/>
          </w:tcPr>
          <w:p w14:paraId="6630C612" w14:textId="77777777" w:rsidR="008A4A6D" w:rsidRDefault="008A4A6D" w:rsidP="008A4A6D">
            <w:pPr>
              <w:spacing w:before="60" w:after="60" w:line="259" w:lineRule="auto"/>
            </w:pPr>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pPr>
              <w:spacing w:before="60" w:after="60" w:line="259" w:lineRule="auto"/>
            </w:pPr>
            <w:r>
              <w:rPr>
                <w:sz w:val="16"/>
              </w:rPr>
              <w:t>Why is LSTM included?</w:t>
            </w:r>
          </w:p>
        </w:tc>
        <w:tc>
          <w:tcPr>
            <w:tcW w:w="5112" w:type="dxa"/>
            <w:vAlign w:val="center"/>
          </w:tcPr>
          <w:p w14:paraId="17AE1054" w14:textId="77777777" w:rsidR="008A4A6D" w:rsidRDefault="008A4A6D" w:rsidP="008A4A6D">
            <w:pPr>
              <w:spacing w:before="60" w:after="60" w:line="259" w:lineRule="auto"/>
            </w:pPr>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pPr>
              <w:spacing w:before="60" w:after="60" w:line="259" w:lineRule="auto"/>
            </w:pPr>
            <w:r>
              <w:rPr>
                <w:sz w:val="16"/>
              </w:rPr>
              <w:lastRenderedPageBreak/>
              <w:t>What would you improve first after graduation?</w:t>
            </w:r>
          </w:p>
        </w:tc>
        <w:tc>
          <w:tcPr>
            <w:tcW w:w="5112" w:type="dxa"/>
            <w:vAlign w:val="center"/>
          </w:tcPr>
          <w:p w14:paraId="41248F19" w14:textId="77777777" w:rsidR="008A4A6D" w:rsidRDefault="008A4A6D" w:rsidP="008A4A6D">
            <w:pPr>
              <w:spacing w:before="60" w:after="60" w:line="259" w:lineRule="auto"/>
            </w:pPr>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160" w:line="252" w:lineRule="auto" w:before="240"/>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pPr>
              <w:spacing w:before="60" w:after="60" w:line="259" w:lineRule="auto"/>
            </w:pPr>
            <w:r>
              <w:rPr>
                <w:b/>
                <w:sz w:val="16"/>
              </w:rPr>
              <w:t>Week</w:t>
            </w:r>
          </w:p>
        </w:tc>
        <w:tc>
          <w:tcPr>
            <w:tcW w:w="5112" w:type="dxa"/>
            <w:shd w:val="clear" w:color="auto" w:fill="D9EAF7"/>
            <w:vAlign w:val="center"/>
          </w:tcPr>
          <w:p w14:paraId="634B29DD" w14:textId="77777777" w:rsidR="008A4A6D" w:rsidRDefault="008A4A6D" w:rsidP="008A4A6D">
            <w:pPr>
              <w:spacing w:before="60" w:after="60" w:line="259" w:lineRule="auto"/>
            </w:pPr>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pPr>
              <w:spacing w:before="60" w:after="60" w:line="259" w:lineRule="auto"/>
            </w:pPr>
            <w:r>
              <w:rPr>
                <w:sz w:val="16"/>
              </w:rPr>
              <w:t>Week 1</w:t>
            </w:r>
          </w:p>
        </w:tc>
        <w:tc>
          <w:tcPr>
            <w:tcW w:w="5112" w:type="dxa"/>
            <w:vAlign w:val="center"/>
          </w:tcPr>
          <w:p w14:paraId="2AE38081" w14:textId="77777777" w:rsidR="008A4A6D" w:rsidRDefault="008A4A6D" w:rsidP="008A4A6D">
            <w:pPr>
              <w:spacing w:before="60" w:after="60" w:line="259" w:lineRule="auto"/>
            </w:pPr>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pPr>
              <w:spacing w:before="60" w:after="60" w:line="259" w:lineRule="auto"/>
            </w:pPr>
            <w:r>
              <w:rPr>
                <w:sz w:val="16"/>
              </w:rPr>
              <w:t>Week 2</w:t>
            </w:r>
          </w:p>
        </w:tc>
        <w:tc>
          <w:tcPr>
            <w:tcW w:w="5112" w:type="dxa"/>
            <w:vAlign w:val="center"/>
          </w:tcPr>
          <w:p w14:paraId="45E242B9" w14:textId="77777777" w:rsidR="008A4A6D" w:rsidRDefault="008A4A6D" w:rsidP="008A4A6D">
            <w:pPr>
              <w:spacing w:before="60" w:after="60" w:line="259" w:lineRule="auto"/>
            </w:pPr>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pPr>
              <w:spacing w:before="60" w:after="60" w:line="259" w:lineRule="auto"/>
            </w:pPr>
            <w:r>
              <w:rPr>
                <w:sz w:val="16"/>
              </w:rPr>
              <w:t>Week 3</w:t>
            </w:r>
          </w:p>
        </w:tc>
        <w:tc>
          <w:tcPr>
            <w:tcW w:w="5112" w:type="dxa"/>
            <w:vAlign w:val="center"/>
          </w:tcPr>
          <w:p w14:paraId="379C5258" w14:textId="77777777" w:rsidR="008A4A6D" w:rsidRDefault="008A4A6D" w:rsidP="008A4A6D">
            <w:pPr>
              <w:spacing w:before="60" w:after="60" w:line="259" w:lineRule="auto"/>
            </w:pPr>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pPr>
              <w:spacing w:before="60" w:after="60" w:line="259" w:lineRule="auto"/>
            </w:pPr>
            <w:r>
              <w:rPr>
                <w:sz w:val="16"/>
              </w:rPr>
              <w:t>Week 4</w:t>
            </w:r>
          </w:p>
        </w:tc>
        <w:tc>
          <w:tcPr>
            <w:tcW w:w="5112" w:type="dxa"/>
            <w:vAlign w:val="center"/>
          </w:tcPr>
          <w:p w14:paraId="61926797" w14:textId="77777777" w:rsidR="008A4A6D" w:rsidRDefault="008A4A6D" w:rsidP="008A4A6D">
            <w:pPr>
              <w:spacing w:before="60" w:after="60" w:line="259" w:lineRule="auto"/>
            </w:pPr>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pPr>
              <w:spacing w:before="60" w:after="60" w:line="259" w:lineRule="auto"/>
            </w:pPr>
            <w:r>
              <w:rPr>
                <w:sz w:val="16"/>
              </w:rPr>
              <w:t>Week 5</w:t>
            </w:r>
          </w:p>
        </w:tc>
        <w:tc>
          <w:tcPr>
            <w:tcW w:w="5112" w:type="dxa"/>
            <w:vAlign w:val="center"/>
          </w:tcPr>
          <w:p w14:paraId="6EB4D1F2" w14:textId="77777777" w:rsidR="008A4A6D" w:rsidRDefault="008A4A6D" w:rsidP="008A4A6D">
            <w:pPr>
              <w:spacing w:before="60" w:after="60" w:line="259" w:lineRule="auto"/>
            </w:pPr>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pPr>
              <w:spacing w:before="60" w:after="60" w:line="259" w:lineRule="auto"/>
            </w:pPr>
            <w:r>
              <w:rPr>
                <w:sz w:val="16"/>
              </w:rPr>
              <w:t>Week 6</w:t>
            </w:r>
          </w:p>
        </w:tc>
        <w:tc>
          <w:tcPr>
            <w:tcW w:w="5112" w:type="dxa"/>
            <w:vAlign w:val="center"/>
          </w:tcPr>
          <w:p w14:paraId="550CE9ED" w14:textId="77777777" w:rsidR="008A4A6D" w:rsidRDefault="008A4A6D" w:rsidP="008A4A6D">
            <w:pPr>
              <w:spacing w:before="60" w:after="60" w:line="259" w:lineRule="auto"/>
            </w:pPr>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pPr>
              <w:spacing w:before="60" w:after="60" w:line="259" w:lineRule="auto"/>
            </w:pPr>
            <w:r>
              <w:rPr>
                <w:sz w:val="16"/>
              </w:rPr>
              <w:t>Week 7</w:t>
            </w:r>
          </w:p>
        </w:tc>
        <w:tc>
          <w:tcPr>
            <w:tcW w:w="5112" w:type="dxa"/>
            <w:vAlign w:val="center"/>
          </w:tcPr>
          <w:p w14:paraId="564616DB" w14:textId="77777777" w:rsidR="008A4A6D" w:rsidRDefault="008A4A6D" w:rsidP="008A4A6D">
            <w:pPr>
              <w:spacing w:before="60" w:after="60" w:line="259" w:lineRule="auto"/>
            </w:pPr>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pPr>
              <w:spacing w:before="60" w:after="60" w:line="259" w:lineRule="auto"/>
            </w:pPr>
            <w:r>
              <w:rPr>
                <w:sz w:val="16"/>
              </w:rPr>
              <w:t>Week 8</w:t>
            </w:r>
          </w:p>
        </w:tc>
        <w:tc>
          <w:tcPr>
            <w:tcW w:w="5112" w:type="dxa"/>
            <w:vAlign w:val="center"/>
          </w:tcPr>
          <w:p w14:paraId="539EA093" w14:textId="77777777" w:rsidR="008A4A6D" w:rsidRDefault="008A4A6D" w:rsidP="008A4A6D">
            <w:pPr>
              <w:spacing w:before="60" w:after="60" w:line="259" w:lineRule="auto"/>
            </w:pPr>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pPr>
              <w:spacing w:before="60" w:after="60" w:line="259" w:lineRule="auto"/>
            </w:pPr>
            <w:r>
              <w:rPr>
                <w:sz w:val="16"/>
              </w:rPr>
              <w:t>Week 9</w:t>
            </w:r>
          </w:p>
        </w:tc>
        <w:tc>
          <w:tcPr>
            <w:tcW w:w="5112" w:type="dxa"/>
            <w:vAlign w:val="center"/>
          </w:tcPr>
          <w:p w14:paraId="3A123E8F" w14:textId="77777777" w:rsidR="008A4A6D" w:rsidRDefault="008A4A6D" w:rsidP="008A4A6D">
            <w:pPr>
              <w:spacing w:before="60" w:after="60" w:line="259" w:lineRule="auto"/>
            </w:pPr>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pPr>
              <w:spacing w:before="60" w:after="60" w:line="259" w:lineRule="auto"/>
            </w:pPr>
            <w:r>
              <w:rPr>
                <w:sz w:val="16"/>
              </w:rPr>
              <w:t>Week 10</w:t>
            </w:r>
          </w:p>
        </w:tc>
        <w:tc>
          <w:tcPr>
            <w:tcW w:w="5112" w:type="dxa"/>
            <w:vAlign w:val="center"/>
          </w:tcPr>
          <w:p w14:paraId="4FD3176D" w14:textId="77777777" w:rsidR="008A4A6D" w:rsidRDefault="008A4A6D" w:rsidP="008A4A6D">
            <w:pPr>
              <w:spacing w:before="60" w:after="60" w:line="259" w:lineRule="auto"/>
            </w:pPr>
            <w:r>
              <w:rPr>
                <w:sz w:val="16"/>
              </w:rPr>
              <w:t>Prepare final presentation and defense answers.</w:t>
            </w:r>
          </w:p>
        </w:tc>
      </w:tr>
    </w:tbl>
    <w:p w14:paraId="5057FB28" w14:textId="5B849E16" w:rsidR="002A0F15" w:rsidRDefault="00234347" w:rsidP="002A0F15">
      <w:pPr>
        <w:pStyle w:val="Heading1"/>
        <w:spacing w:after="160" w:line="252" w:lineRule="auto" w:before="240"/>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spacing w:before="60" w:after="60" w:line="259" w:lineRule="auto"/>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spacing w:before="60" w:after="60" w:line="259" w:lineRule="auto"/>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spacing w:before="60" w:after="60" w:line="259" w:lineRule="auto"/>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spacing w:before="60" w:after="60" w:line="259" w:lineRule="auto"/>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spacing w:before="60" w:after="60" w:line="259" w:lineRule="auto"/>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160" w:line="252" w:lineRule="auto" w:before="240"/>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pPr>
              <w:spacing w:before="60" w:after="60" w:line="259" w:lineRule="auto"/>
            </w:pPr>
            <w:r>
              <w:rPr>
                <w:b/>
                <w:sz w:val="16"/>
              </w:rPr>
              <w:t>Item</w:t>
            </w:r>
          </w:p>
        </w:tc>
        <w:tc>
          <w:tcPr>
            <w:tcW w:w="5112" w:type="dxa"/>
            <w:shd w:val="clear" w:color="auto" w:fill="D9EAF7"/>
            <w:vAlign w:val="center"/>
          </w:tcPr>
          <w:p w14:paraId="47954B02" w14:textId="77777777" w:rsidR="005D103B" w:rsidRDefault="00234347">
            <w:pPr>
              <w:spacing w:before="60" w:after="60" w:line="259" w:lineRule="auto"/>
            </w:pPr>
            <w:r>
              <w:rPr>
                <w:b/>
                <w:sz w:val="16"/>
              </w:rPr>
              <w:t>Verification</w:t>
            </w:r>
          </w:p>
        </w:tc>
      </w:tr>
      <w:tr w:rsidR="005D103B" w14:paraId="3DFE492F" w14:textId="77777777">
        <w:trPr>
          <w:jc w:val="center"/>
        </w:trPr>
        <w:tc>
          <w:tcPr>
            <w:tcW w:w="5112" w:type="dxa"/>
            <w:vAlign w:val="center"/>
          </w:tcPr>
          <w:p w14:paraId="45914CEC" w14:textId="77777777" w:rsidR="005D103B" w:rsidRDefault="00234347">
            <w:pPr>
              <w:spacing w:before="60" w:after="60" w:line="259" w:lineRule="auto"/>
            </w:pPr>
            <w:r>
              <w:rPr>
                <w:sz w:val="16"/>
              </w:rPr>
              <w:t>Cover page</w:t>
            </w:r>
          </w:p>
        </w:tc>
        <w:tc>
          <w:tcPr>
            <w:tcW w:w="5112" w:type="dxa"/>
            <w:vAlign w:val="center"/>
          </w:tcPr>
          <w:p w14:paraId="7240E0D5" w14:textId="77777777" w:rsidR="005D103B" w:rsidRDefault="00234347">
            <w:pPr>
              <w:spacing w:before="60" w:after="60" w:line="259" w:lineRule="auto"/>
            </w:pPr>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pPr>
              <w:spacing w:before="60" w:after="60" w:line="259" w:lineRule="auto"/>
            </w:pPr>
            <w:r>
              <w:rPr>
                <w:sz w:val="16"/>
              </w:rPr>
              <w:t>Abstract</w:t>
            </w:r>
          </w:p>
        </w:tc>
        <w:tc>
          <w:tcPr>
            <w:tcW w:w="5112" w:type="dxa"/>
            <w:vAlign w:val="center"/>
          </w:tcPr>
          <w:p w14:paraId="44AB893B" w14:textId="77777777" w:rsidR="005D103B" w:rsidRDefault="00234347">
            <w:pPr>
              <w:spacing w:before="60" w:after="60" w:line="259" w:lineRule="auto"/>
            </w:pPr>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pPr>
              <w:spacing w:before="60" w:after="60" w:line="259" w:lineRule="auto"/>
            </w:pPr>
            <w:r>
              <w:rPr>
                <w:sz w:val="16"/>
              </w:rPr>
              <w:t>TOC</w:t>
            </w:r>
          </w:p>
        </w:tc>
        <w:tc>
          <w:tcPr>
            <w:tcW w:w="5112" w:type="dxa"/>
            <w:vAlign w:val="center"/>
          </w:tcPr>
          <w:p w14:paraId="2F67D44F" w14:textId="77777777" w:rsidR="005D103B" w:rsidRDefault="00234347">
            <w:pPr>
              <w:spacing w:before="60" w:after="60" w:line="259" w:lineRule="auto"/>
            </w:pPr>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pPr>
              <w:spacing w:before="60" w:after="60" w:line="259" w:lineRule="auto"/>
            </w:pPr>
            <w:r>
              <w:rPr>
                <w:sz w:val="16"/>
              </w:rPr>
              <w:t>Figures</w:t>
            </w:r>
          </w:p>
        </w:tc>
        <w:tc>
          <w:tcPr>
            <w:tcW w:w="5112" w:type="dxa"/>
            <w:vAlign w:val="center"/>
          </w:tcPr>
          <w:p w14:paraId="7A446269" w14:textId="77777777" w:rsidR="005D103B" w:rsidRDefault="00234347">
            <w:pPr>
              <w:spacing w:before="60" w:after="60" w:line="259" w:lineRule="auto"/>
            </w:pPr>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pPr>
              <w:spacing w:before="60" w:after="60" w:line="259" w:lineRule="auto"/>
            </w:pPr>
            <w:r>
              <w:rPr>
                <w:sz w:val="16"/>
              </w:rPr>
              <w:t>Tables</w:t>
            </w:r>
          </w:p>
        </w:tc>
        <w:tc>
          <w:tcPr>
            <w:tcW w:w="5112" w:type="dxa"/>
            <w:vAlign w:val="center"/>
          </w:tcPr>
          <w:p w14:paraId="2F9FF0A6" w14:textId="77777777" w:rsidR="005D103B" w:rsidRDefault="00234347">
            <w:pPr>
              <w:spacing w:before="60" w:after="60" w:line="259" w:lineRule="auto"/>
            </w:pPr>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pPr>
              <w:spacing w:before="60" w:after="60" w:line="259" w:lineRule="auto"/>
            </w:pPr>
            <w:r>
              <w:rPr>
                <w:sz w:val="16"/>
              </w:rPr>
              <w:t>20 applications</w:t>
            </w:r>
          </w:p>
        </w:tc>
        <w:tc>
          <w:tcPr>
            <w:tcW w:w="5112" w:type="dxa"/>
            <w:vAlign w:val="center"/>
          </w:tcPr>
          <w:p w14:paraId="7B0A3E51" w14:textId="77777777" w:rsidR="005D103B" w:rsidRDefault="00234347">
            <w:pPr>
              <w:spacing w:before="60" w:after="60" w:line="259" w:lineRule="auto"/>
            </w:pPr>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pPr>
              <w:spacing w:before="60" w:after="60" w:line="259" w:lineRule="auto"/>
            </w:pPr>
            <w:r>
              <w:rPr>
                <w:sz w:val="16"/>
              </w:rPr>
              <w:t>References</w:t>
            </w:r>
          </w:p>
        </w:tc>
        <w:tc>
          <w:tcPr>
            <w:tcW w:w="5112" w:type="dxa"/>
            <w:vAlign w:val="center"/>
          </w:tcPr>
          <w:p w14:paraId="2F294300" w14:textId="77777777" w:rsidR="005D103B" w:rsidRDefault="00234347">
            <w:pPr>
              <w:spacing w:before="60" w:after="60" w:line="259" w:lineRule="auto"/>
            </w:pPr>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pPr>
              <w:spacing w:before="60" w:after="60" w:line="259" w:lineRule="auto"/>
            </w:pPr>
            <w:r>
              <w:rPr>
                <w:sz w:val="16"/>
              </w:rPr>
              <w:t>Results</w:t>
            </w:r>
          </w:p>
        </w:tc>
        <w:tc>
          <w:tcPr>
            <w:tcW w:w="5112" w:type="dxa"/>
            <w:vAlign w:val="center"/>
          </w:tcPr>
          <w:p w14:paraId="106FED94" w14:textId="77777777" w:rsidR="005D103B" w:rsidRDefault="00234347">
            <w:pPr>
              <w:spacing w:before="60" w:after="60" w:line="259" w:lineRule="auto"/>
            </w:pPr>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pPr>
              <w:spacing w:before="60" w:after="60" w:line="259" w:lineRule="auto"/>
            </w:pPr>
            <w:r>
              <w:rPr>
                <w:sz w:val="16"/>
              </w:rPr>
              <w:t>Defense</w:t>
            </w:r>
          </w:p>
        </w:tc>
        <w:tc>
          <w:tcPr>
            <w:tcW w:w="5112" w:type="dxa"/>
            <w:vAlign w:val="center"/>
          </w:tcPr>
          <w:p w14:paraId="2A6F510A" w14:textId="77777777" w:rsidR="005D103B" w:rsidRDefault="00234347">
            <w:pPr>
              <w:spacing w:before="60" w:after="60" w:line="259" w:lineRule="auto"/>
            </w:pPr>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pPr>
              <w:spacing w:before="60" w:after="60" w:line="259" w:lineRule="auto"/>
            </w:pPr>
            <w:r>
              <w:rPr>
                <w:sz w:val="16"/>
              </w:rPr>
              <w:t>Final review</w:t>
            </w:r>
          </w:p>
        </w:tc>
        <w:tc>
          <w:tcPr>
            <w:tcW w:w="5112" w:type="dxa"/>
            <w:vAlign w:val="center"/>
          </w:tcPr>
          <w:p w14:paraId="1F9B6767" w14:textId="77777777" w:rsidR="005D103B" w:rsidRDefault="00234347">
            <w:pPr>
              <w:spacing w:before="60" w:after="60" w:line="259" w:lineRule="auto"/>
            </w:pPr>
            <w:r>
              <w:rPr>
                <w:sz w:val="16"/>
              </w:rPr>
              <w:t>File is checked in Word and exported to PDF before submission.</w:t>
            </w:r>
          </w:p>
        </w:tc>
      </w:tr>
    </w:tbl>
    <w:p w14:paraId="07E3EDBA" w14:textId="77777777" w:rsidR="008A4A6D" w:rsidRDefault="008A4A6D" w:rsidP="008A4A6D">
      <w:pPr>
        <w:pStyle w:val="Heading1"/>
        <w:spacing w:after="120" w:line="252" w:lineRule="auto" w:before="240"/>
      </w:pPr>
      <w:bookmarkStart w:id="103" w:name="_Toc234712147"/>
      <w:r>
        <w:rPr>
          <w:rFonts w:ascii="Times New Roman" w:hAnsi="Times New Roman"/>
          <w:b w:val="0"/>
          <w:sz w:val="22"/>
        </w:rPr>
        <w:t>Appendix G - Glossary of Important Terms</w:t>
      </w:r>
      <w:bookmarkEnd w:id="103"/>
    </w:p>
    <w:p w14:paraId="3125323B" w14:textId="77777777" w:rsidR="00D80923" w:rsidRDefault="002E0196">
      <w:pPr>
        <w:pStyle w:val="Heading1"/>
        <w:spacing w:before="240" w:after="120"/>
      </w:pPr>
      <w:r>
        <w:rPr>
          <w:rFonts w:ascii="Times New Roman" w:hAnsi="Times New Roman"/>
          <w:sz w:val="24"/>
        </w:rPr>
        <w:t>Appendix H - Implementation Code Excerpts</w:t>
      </w:r>
    </w:p>
    <w:p w14:paraId="7B04D9B2" w14:textId="77777777" w:rsidR="00D80923" w:rsidRDefault="002E0196">
      <w:pPr>
        <w:spacing w:after="120" w:line="276" w:lineRule="auto"/>
      </w:pPr>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r>
        <w:rPr>
          <w:sz w:val="24"/>
        </w:rPr>
      </w:r>
      <w:r>
        <w:rPr>
          <w:sz w:val="24"/>
        </w:rPr>
      </w:r>
    </w:p>
    <w:p>
      <w:pPr>
        <w:spacing w:before="200" w:after="120"/>
        <w:jc w:val="center"/>
      </w:pPr>
      <w:r>
        <w:drawing>
          <wp:inline xmlns:a="http://schemas.openxmlformats.org/drawingml/2006/main" xmlns:pic="http://schemas.openxmlformats.org/drawingml/2006/picture">
            <wp:extent cx="3979942" cy="502920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979942" cy="5029200"/>
                    </a:xfrm>
                    <a:prstGeom prst="rect"/>
                  </pic:spPr>
                </pic:pic>
              </a:graphicData>
            </a:graphic>
          </wp:inline>
        </w:drawing>
      </w:r>
    </w:p>
    <w:p>
      <w:pPr>
        <w:keepNext w:val="0"/>
        <w:spacing w:before="80" w:after="240"/>
        <w:jc w:val="center"/>
      </w:pPr>
      <w:r>
        <w:rPr>
          <w:rFonts w:ascii="Times New Roman" w:hAnsi="Times New Roman"/>
          <w:i/>
          <w:sz w:val="20"/>
        </w:rPr>
        <w:t>Figure H1. Code excerpt: Hybrid AI decision fusion.</w:t>
      </w:r>
    </w:p>
    <w:p>
      <w:pPr>
        <w:spacing w:before="200" w:after="120"/>
        <w:jc w:val="center"/>
      </w:pPr>
      <w:r>
        <w:drawing>
          <wp:inline xmlns:a="http://schemas.openxmlformats.org/drawingml/2006/main" xmlns:pic="http://schemas.openxmlformats.org/drawingml/2006/picture">
            <wp:extent cx="5669280" cy="4275099"/>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4275099"/>
                    </a:xfrm>
                    <a:prstGeom prst="rect"/>
                  </pic:spPr>
                </pic:pic>
              </a:graphicData>
            </a:graphic>
          </wp:inline>
        </w:drawing>
      </w:r>
    </w:p>
    <w:p>
      <w:pPr>
        <w:keepNext w:val="0"/>
        <w:spacing w:before="80" w:after="240"/>
        <w:jc w:val="center"/>
      </w:pPr>
      <w:r>
        <w:rPr>
          <w:rFonts w:ascii="Times New Roman" w:hAnsi="Times New Roman"/>
          <w:i/>
          <w:sz w:val="20"/>
        </w:rPr>
        <w:t>Figure H2. Code excerpt: MITRE ATT&amp;CK mapping module.</w:t>
      </w:r>
    </w:p>
    <w:p>
      <w:pPr>
        <w:spacing w:before="200" w:after="120"/>
        <w:jc w:val="center"/>
      </w:pPr>
      <w:r>
        <w:drawing>
          <wp:inline xmlns:a="http://schemas.openxmlformats.org/drawingml/2006/main" xmlns:pic="http://schemas.openxmlformats.org/drawingml/2006/picture">
            <wp:extent cx="5669280" cy="4275099"/>
            <wp:docPr id="35" name="Picture 35"/>
            <wp:cNvGraphicFramePr>
              <a:graphicFrameLocks noChangeAspect="1"/>
            </wp:cNvGraphicFramePr>
            <a:graphic>
              <a:graphicData uri="http://schemas.openxmlformats.org/drawingml/2006/picture">
                <pic:pic>
                  <pic:nvPicPr>
                    <pic:cNvPr id="0" name="10_soar_playbooks.png"/>
                    <pic:cNvPicPr/>
                  </pic:nvPicPr>
                  <pic:blipFill>
                    <a:blip r:embed="rId44"/>
                    <a:stretch>
                      <a:fillRect/>
                    </a:stretch>
                  </pic:blipFill>
                  <pic:spPr>
                    <a:xfrm>
                      <a:off x="0" y="0"/>
                      <a:ext cx="5669280" cy="4275099"/>
                    </a:xfrm>
                    <a:prstGeom prst="rect"/>
                  </pic:spPr>
                </pic:pic>
              </a:graphicData>
            </a:graphic>
          </wp:inline>
        </w:drawing>
      </w:r>
    </w:p>
    <w:p>
      <w:pPr>
        <w:keepNext w:val="0"/>
        <w:spacing w:before="80" w:after="240"/>
        <w:jc w:val="center"/>
      </w:pPr>
      <w:r>
        <w:rPr>
          <w:rFonts w:ascii="Times New Roman" w:hAnsi="Times New Roman"/>
          <w:i/>
          <w:sz w:val="20"/>
        </w:rPr>
        <w:t>Figure H3. Code excerpt: SOAR playbook definitions.</w:t>
      </w:r>
    </w:p>
    <w:p>
      <w:pPr>
        <w:spacing w:before="200" w:after="120"/>
        <w:jc w:val="center"/>
      </w:pPr>
      <w:r>
        <w:drawing>
          <wp:inline xmlns:a="http://schemas.openxmlformats.org/drawingml/2006/main" xmlns:pic="http://schemas.openxmlformats.org/drawingml/2006/picture">
            <wp:extent cx="5669280" cy="4680048"/>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4680048"/>
                    </a:xfrm>
                    <a:prstGeom prst="rect"/>
                  </pic:spPr>
                </pic:pic>
              </a:graphicData>
            </a:graphic>
          </wp:inline>
        </w:drawing>
      </w:r>
    </w:p>
    <w:p>
      <w:pPr>
        <w:keepNext w:val="0"/>
        <w:spacing w:before="80" w:after="240"/>
        <w:jc w:val="center"/>
      </w:pPr>
      <w:r>
        <w:rPr>
          <w:rFonts w:ascii="Times New Roman" w:hAnsi="Times New Roman"/>
          <w:i/>
          <w:sz w:val="20"/>
        </w:rPr>
        <w:t>Figure H4. Code excerpt: online incremental learning.</w:t>
      </w:r>
    </w:p>
    <w:p>
      <w:pPr>
        <w:spacing w:before="200" w:after="120"/>
        <w:jc w:val="center"/>
      </w:pPr>
      <w:r>
        <w:drawing>
          <wp:inline xmlns:a="http://schemas.openxmlformats.org/drawingml/2006/main" xmlns:pic="http://schemas.openxmlformats.org/drawingml/2006/picture">
            <wp:extent cx="5669280" cy="4275099"/>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4275099"/>
                    </a:xfrm>
                    <a:prstGeom prst="rect"/>
                  </pic:spPr>
                </pic:pic>
              </a:graphicData>
            </a:graphic>
          </wp:inline>
        </w:drawing>
      </w:r>
    </w:p>
    <w:p>
      <w:pPr>
        <w:keepNext w:val="0"/>
        <w:spacing w:before="80" w:after="240"/>
        <w:jc w:val="center"/>
      </w:pPr>
      <w:r>
        <w:rPr>
          <w:rFonts w:ascii="Times New Roman" w:hAnsi="Times New Roman"/>
          <w:i/>
          <w:sz w:val="20"/>
        </w:rPr>
        <w:t>Figure H5. Code excerpt: threat simulation engine.</w:t>
      </w:r>
    </w:p>
    <w:p>
      <w:pPr>
        <w:spacing w:before="200" w:after="120"/>
        <w:jc w:val="center"/>
      </w:pPr>
      <w:r>
        <w:drawing>
          <wp:inline xmlns:a="http://schemas.openxmlformats.org/drawingml/2006/main" xmlns:pic="http://schemas.openxmlformats.org/drawingml/2006/picture">
            <wp:extent cx="5669280" cy="4680048"/>
            <wp:docPr id="38" name="Picture 3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4680048"/>
                    </a:xfrm>
                    <a:prstGeom prst="rect"/>
                  </pic:spPr>
                </pic:pic>
              </a:graphicData>
            </a:graphic>
          </wp:inline>
        </w:drawing>
      </w:r>
    </w:p>
    <w:p>
      <w:pPr>
        <w:keepNext w:val="0"/>
        <w:spacing w:before="80" w:after="240"/>
        <w:jc w:val="center"/>
      </w:pPr>
      <w:r>
        <w:rPr>
          <w:rFonts w:ascii="Times New Roman" w:hAnsi="Times New Roman"/>
          <w:i/>
          <w:sz w:val="20"/>
        </w:rPr>
        <w:t>Figure H6. Code excerpt: alert manager with playbook hook.</w:t>
      </w:r>
    </w:p>
    <w:p>
      <w:pPr>
        <w:spacing w:before="200" w:after="120"/>
        <w:jc w:val="center"/>
      </w:pPr>
      <w:r>
        <w:drawing>
          <wp:inline xmlns:a="http://schemas.openxmlformats.org/drawingml/2006/main" xmlns:pic="http://schemas.openxmlformats.org/drawingml/2006/picture">
            <wp:extent cx="5669280" cy="3794946"/>
            <wp:docPr id="39" name="Picture 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3794946"/>
                    </a:xfrm>
                    <a:prstGeom prst="rect"/>
                  </pic:spPr>
                </pic:pic>
              </a:graphicData>
            </a:graphic>
          </wp:inline>
        </w:drawing>
      </w:r>
    </w:p>
    <w:p>
      <w:pPr>
        <w:keepNext w:val="0"/>
        <w:spacing w:before="80" w:after="240"/>
        <w:jc w:val="center"/>
      </w:pPr>
      <w:r>
        <w:rPr>
          <w:rFonts w:ascii="Times New Roman" w:hAnsi="Times New Roman"/>
          <w:i/>
          <w:sz w:val="20"/>
        </w:rPr>
        <w:t>Figure H7. Code excerpt: Telegram alert delivery.</w:t>
      </w:r>
    </w:p>
    <w:p>
      <w:pPr>
        <w:spacing w:before="200" w:after="120"/>
        <w:jc w:val="center"/>
      </w:pPr>
      <w:r>
        <w:drawing>
          <wp:inline xmlns:a="http://schemas.openxmlformats.org/drawingml/2006/main" xmlns:pic="http://schemas.openxmlformats.org/drawingml/2006/picture">
            <wp:extent cx="5669280" cy="4199895"/>
            <wp:docPr id="40" name="Picture 4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4199895"/>
                    </a:xfrm>
                    <a:prstGeom prst="rect"/>
                  </pic:spPr>
                </pic:pic>
              </a:graphicData>
            </a:graphic>
          </wp:inline>
        </w:drawing>
      </w:r>
    </w:p>
    <w:p>
      <w:pPr>
        <w:keepNext w:val="0"/>
        <w:spacing w:before="80" w:after="240"/>
        <w:jc w:val="center"/>
      </w:pPr>
      <w:r>
        <w:rPr>
          <w:rFonts w:ascii="Times New Roman" w:hAnsi="Times New Roman"/>
          <w:i/>
          <w:sz w:val="20"/>
        </w:rPr>
        <w:t>Figure H8. Code excerpt: server auto-recovery supervisor.</w:t>
      </w:r>
    </w:p>
    <w:p>
      <w:pPr>
        <w:spacing w:before="200" w:after="120"/>
        <w:jc w:val="center"/>
      </w:pPr>
      <w:r>
        <w:drawing>
          <wp:inline xmlns:a="http://schemas.openxmlformats.org/drawingml/2006/main" xmlns:pic="http://schemas.openxmlformats.org/drawingml/2006/picture">
            <wp:extent cx="5669280" cy="4275099"/>
            <wp:docPr id="41" name="Picture 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4275099"/>
                    </a:xfrm>
                    <a:prstGeom prst="rect"/>
                  </pic:spPr>
                </pic:pic>
              </a:graphicData>
            </a:graphic>
          </wp:inline>
        </w:drawing>
      </w:r>
    </w:p>
    <w:p>
      <w:pPr>
        <w:keepNext w:val="0"/>
        <w:spacing w:before="80" w:after="160"/>
        <w:jc w:val="center"/>
      </w:pPr>
      <w:r>
        <w:rPr>
          <w:rFonts w:ascii="Times New Roman" w:hAnsi="Times New Roman"/>
          <w:i/>
          <w:sz w:val="20"/>
        </w:rPr>
        <w:t>Figure H9. Code excerpt: context-aware AI Security Assistant.</w:t>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pPr>
              <w:spacing w:before="60" w:after="60" w:line="259" w:lineRule="auto"/>
            </w:pPr>
            <w:r>
              <w:rPr>
                <w:b/>
                <w:sz w:val="16"/>
              </w:rPr>
              <w:t>Term</w:t>
            </w:r>
          </w:p>
        </w:tc>
        <w:tc>
          <w:tcPr>
            <w:tcW w:w="5112" w:type="dxa"/>
            <w:shd w:val="clear" w:color="auto" w:fill="D9EAF7"/>
            <w:vAlign w:val="center"/>
          </w:tcPr>
          <w:p w14:paraId="4A806F0A" w14:textId="77777777" w:rsidR="008A4A6D" w:rsidRDefault="008A4A6D" w:rsidP="008A4A6D">
            <w:pPr>
              <w:spacing w:before="60" w:after="60" w:line="259" w:lineRule="auto"/>
            </w:pPr>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pPr>
              <w:spacing w:before="60" w:after="60" w:line="259" w:lineRule="auto"/>
            </w:pPr>
            <w:r>
              <w:rPr>
                <w:sz w:val="16"/>
              </w:rPr>
              <w:t>Anomaly</w:t>
            </w:r>
          </w:p>
        </w:tc>
        <w:tc>
          <w:tcPr>
            <w:tcW w:w="5112" w:type="dxa"/>
            <w:vAlign w:val="center"/>
          </w:tcPr>
          <w:p w14:paraId="20941ADD" w14:textId="77777777" w:rsidR="008A4A6D" w:rsidRDefault="008A4A6D" w:rsidP="008A4A6D">
            <w:pPr>
              <w:spacing w:before="60" w:after="60" w:line="259" w:lineRule="auto"/>
            </w:pPr>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pPr>
              <w:spacing w:before="60" w:after="60" w:line="259" w:lineRule="auto"/>
            </w:pPr>
            <w:r>
              <w:rPr>
                <w:sz w:val="16"/>
              </w:rPr>
              <w:t>Attack traffic</w:t>
            </w:r>
          </w:p>
        </w:tc>
        <w:tc>
          <w:tcPr>
            <w:tcW w:w="5112" w:type="dxa"/>
            <w:vAlign w:val="center"/>
          </w:tcPr>
          <w:p w14:paraId="23296902" w14:textId="77777777" w:rsidR="008A4A6D" w:rsidRDefault="008A4A6D" w:rsidP="008A4A6D">
            <w:pPr>
              <w:spacing w:before="60" w:after="60" w:line="259" w:lineRule="auto"/>
            </w:pPr>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pPr>
              <w:spacing w:before="60" w:after="60" w:line="259" w:lineRule="auto"/>
            </w:pPr>
            <w:r>
              <w:rPr>
                <w:sz w:val="16"/>
              </w:rPr>
              <w:t>Benign traffic</w:t>
            </w:r>
          </w:p>
        </w:tc>
        <w:tc>
          <w:tcPr>
            <w:tcW w:w="5112" w:type="dxa"/>
            <w:vAlign w:val="center"/>
          </w:tcPr>
          <w:p w14:paraId="0B596DB1" w14:textId="77777777" w:rsidR="008A4A6D" w:rsidRDefault="008A4A6D" w:rsidP="008A4A6D">
            <w:pPr>
              <w:spacing w:before="60" w:after="60" w:line="259" w:lineRule="auto"/>
            </w:pPr>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pPr>
              <w:spacing w:before="60" w:after="60" w:line="259" w:lineRule="auto"/>
            </w:pPr>
            <w:r>
              <w:rPr>
                <w:sz w:val="16"/>
              </w:rPr>
              <w:t>Flow</w:t>
            </w:r>
          </w:p>
        </w:tc>
        <w:tc>
          <w:tcPr>
            <w:tcW w:w="5112" w:type="dxa"/>
            <w:vAlign w:val="center"/>
          </w:tcPr>
          <w:p w14:paraId="61A63BFD" w14:textId="77777777" w:rsidR="008A4A6D" w:rsidRDefault="008A4A6D" w:rsidP="008A4A6D">
            <w:pPr>
              <w:spacing w:before="60" w:after="60" w:line="259" w:lineRule="auto"/>
            </w:pPr>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pPr>
              <w:spacing w:before="60" w:after="60" w:line="259" w:lineRule="auto"/>
            </w:pPr>
            <w:r>
              <w:rPr>
                <w:sz w:val="16"/>
              </w:rPr>
              <w:t>Packet</w:t>
            </w:r>
          </w:p>
        </w:tc>
        <w:tc>
          <w:tcPr>
            <w:tcW w:w="5112" w:type="dxa"/>
            <w:vAlign w:val="center"/>
          </w:tcPr>
          <w:p w14:paraId="0FFB043B" w14:textId="77777777" w:rsidR="008A4A6D" w:rsidRDefault="008A4A6D" w:rsidP="008A4A6D">
            <w:pPr>
              <w:spacing w:before="60" w:after="60" w:line="259" w:lineRule="auto"/>
            </w:pPr>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pPr>
              <w:spacing w:before="60" w:after="60" w:line="259" w:lineRule="auto"/>
            </w:pPr>
            <w:r>
              <w:rPr>
                <w:sz w:val="16"/>
              </w:rPr>
              <w:t>Feature</w:t>
            </w:r>
          </w:p>
        </w:tc>
        <w:tc>
          <w:tcPr>
            <w:tcW w:w="5112" w:type="dxa"/>
            <w:vAlign w:val="center"/>
          </w:tcPr>
          <w:p w14:paraId="27BAD05C" w14:textId="77777777" w:rsidR="008A4A6D" w:rsidRDefault="008A4A6D" w:rsidP="008A4A6D">
            <w:pPr>
              <w:spacing w:before="60" w:after="60" w:line="259" w:lineRule="auto"/>
            </w:pPr>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pPr>
              <w:spacing w:before="60" w:after="60" w:line="259" w:lineRule="auto"/>
            </w:pPr>
            <w:r>
              <w:rPr>
                <w:sz w:val="16"/>
              </w:rPr>
              <w:t>Label</w:t>
            </w:r>
          </w:p>
        </w:tc>
        <w:tc>
          <w:tcPr>
            <w:tcW w:w="5112" w:type="dxa"/>
            <w:vAlign w:val="center"/>
          </w:tcPr>
          <w:p w14:paraId="5ED68A41" w14:textId="77777777" w:rsidR="008A4A6D" w:rsidRDefault="008A4A6D" w:rsidP="008A4A6D">
            <w:pPr>
              <w:spacing w:before="60" w:after="60" w:line="259" w:lineRule="auto"/>
            </w:pPr>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pPr>
              <w:spacing w:before="60" w:after="60" w:line="259" w:lineRule="auto"/>
            </w:pPr>
            <w:r>
              <w:rPr>
                <w:sz w:val="16"/>
              </w:rPr>
              <w:t>False positive</w:t>
            </w:r>
          </w:p>
        </w:tc>
        <w:tc>
          <w:tcPr>
            <w:tcW w:w="5112" w:type="dxa"/>
            <w:vAlign w:val="center"/>
          </w:tcPr>
          <w:p w14:paraId="6CA63346" w14:textId="77777777" w:rsidR="008A4A6D" w:rsidRDefault="008A4A6D" w:rsidP="008A4A6D">
            <w:pPr>
              <w:spacing w:before="60" w:after="60" w:line="259" w:lineRule="auto"/>
            </w:pPr>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pPr>
              <w:spacing w:before="60" w:after="60" w:line="259" w:lineRule="auto"/>
            </w:pPr>
            <w:r>
              <w:rPr>
                <w:sz w:val="16"/>
              </w:rPr>
              <w:t>False negative</w:t>
            </w:r>
          </w:p>
        </w:tc>
        <w:tc>
          <w:tcPr>
            <w:tcW w:w="5112" w:type="dxa"/>
            <w:vAlign w:val="center"/>
          </w:tcPr>
          <w:p w14:paraId="4D735494" w14:textId="77777777" w:rsidR="008A4A6D" w:rsidRDefault="008A4A6D" w:rsidP="008A4A6D">
            <w:pPr>
              <w:spacing w:before="60" w:after="60" w:line="259" w:lineRule="auto"/>
            </w:pPr>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pPr>
              <w:spacing w:before="60" w:after="60" w:line="259" w:lineRule="auto"/>
            </w:pPr>
            <w:r>
              <w:rPr>
                <w:sz w:val="16"/>
              </w:rPr>
              <w:t>Threat score</w:t>
            </w:r>
          </w:p>
        </w:tc>
        <w:tc>
          <w:tcPr>
            <w:tcW w:w="5112" w:type="dxa"/>
            <w:vAlign w:val="center"/>
          </w:tcPr>
          <w:p w14:paraId="056093E5" w14:textId="77777777" w:rsidR="008A4A6D" w:rsidRDefault="008A4A6D" w:rsidP="008A4A6D">
            <w:pPr>
              <w:spacing w:before="60" w:after="60" w:line="259" w:lineRule="auto"/>
            </w:pPr>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pPr>
              <w:spacing w:before="60" w:after="60" w:line="259" w:lineRule="auto"/>
            </w:pPr>
            <w:r>
              <w:rPr>
                <w:sz w:val="16"/>
              </w:rPr>
              <w:t>Dashboard</w:t>
            </w:r>
          </w:p>
        </w:tc>
        <w:tc>
          <w:tcPr>
            <w:tcW w:w="5112" w:type="dxa"/>
            <w:vAlign w:val="center"/>
          </w:tcPr>
          <w:p w14:paraId="739358A5" w14:textId="77777777" w:rsidR="008A4A6D" w:rsidRDefault="008A4A6D" w:rsidP="008A4A6D">
            <w:pPr>
              <w:spacing w:before="60" w:after="60" w:line="259" w:lineRule="auto"/>
            </w:pPr>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pPr>
              <w:spacing w:before="60" w:after="60" w:line="259" w:lineRule="auto"/>
            </w:pPr>
            <w:r>
              <w:rPr>
                <w:sz w:val="16"/>
              </w:rPr>
              <w:t>Threat Intelligence</w:t>
            </w:r>
          </w:p>
        </w:tc>
        <w:tc>
          <w:tcPr>
            <w:tcW w:w="5112" w:type="dxa"/>
            <w:vAlign w:val="center"/>
          </w:tcPr>
          <w:p w14:paraId="68AB5965" w14:textId="77777777" w:rsidR="008A4A6D" w:rsidRDefault="008A4A6D" w:rsidP="008A4A6D">
            <w:pPr>
              <w:spacing w:before="60" w:after="60" w:line="259" w:lineRule="auto"/>
            </w:pPr>
            <w:r>
              <w:rPr>
                <w:sz w:val="16"/>
              </w:rPr>
              <w:t>External information about IP reputation, blacklists, and attacker context.</w:t>
            </w:r>
          </w:p>
        </w:tc>
      </w:tr>
    </w:tbl>
    <w:p w14:paraId="6FD7E4EC" w14:textId="77777777" w:rsidR="005D103B" w:rsidRDefault="00234347">
      <w:pPr>
        <w:pStyle w:val="Heading1"/>
        <w:spacing w:after="200" w:line="252" w:lineRule="auto" w:before="360"/>
      </w:pPr>
      <w:bookmarkStart w:id="104" w:name="_Toc234712148"/>
      <w:r>
        <w:rPr>
          <w:rFonts w:ascii="Times New Roman" w:hAnsi="Times New Roman"/>
          <w:b w:val="0"/>
          <w:sz w:val="22"/>
        </w:rPr>
        <w:lastRenderedPageBreak/>
        <w:t>References</w:t>
      </w:r>
      <w:bookmarkEnd w:id="104"/>
    </w:p>
    <w:p>
      <w:pPr>
        <w:spacing w:after="120" w:line="276" w:lineRule="auto"/>
      </w:pPr>
      <w:r>
        <w:rPr>
          <w:rFonts w:ascii="Times New Roman" w:hAnsi="Times New Roman"/>
          <w:sz w:val="24"/>
        </w:rPr>
        <w:t xml:space="preserve">[41] Lundberg, S.M. and Lee, S.I. (2017) 'A unified approach to interpreting model predictions', </w:t>
      </w:r>
    </w:p>
    <w:p w14:paraId="487625CC" w14:textId="77777777" w:rsidR="005D103B" w:rsidRDefault="00234347">
      <w:pPr>
        <w:spacing w:after="120" w:line="240" w:lineRule="auto"/>
        <w:ind w:left="504" w:hanging="504"/>
      </w:pPr>
      <w:r>
        <w:rPr>
          <w:sz w:val="20"/>
        </w:rPr>
        <w:t>AbuseIPDB (n.d.) AbuseIPDB API documentation. Available at: https://docs.abuseipdb.com/ (Accessed: 6 August 2026)</w:t>
      </w:r>
    </w:p>
    <w:p w14:paraId="7794EAE2" w14:textId="77777777" w:rsidR="005D103B" w:rsidRDefault="00234347">
      <w:pPr>
        <w:spacing w:after="120" w:line="240"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14:paraId="2703CFE5" w14:textId="77777777" w:rsidR="005D103B" w:rsidRDefault="00234347">
      <w:pPr>
        <w:spacing w:after="120" w:line="240" w:lineRule="auto"/>
        <w:ind w:left="504" w:hanging="504"/>
      </w:pPr>
      <w:r>
        <w:rPr>
          <w:sz w:val="20"/>
        </w:rPr>
        <w:t>Breiman, L. (2001) 'Random forests', Machine Learning, 45, pp. 5-32. Available at: https://doi.org/10.1023/A:1010933404324</w:t>
      </w:r>
    </w:p>
    <w:p w14:paraId="584B5E54" w14:textId="77777777" w:rsidR="005D103B" w:rsidRDefault="00234347">
      <w:pPr>
        <w:spacing w:after="120" w:line="240" w:lineRule="auto"/>
        <w:ind w:left="504" w:hanging="504"/>
      </w:pPr>
      <w:r>
        <w:rPr>
          <w:sz w:val="20"/>
        </w:rPr>
        <w:t>Canadian Institute for Cybersecurity (n.d.a) Intrusion detection evaluation dataset (CICIDS2017). University of New Brunswick. Available at: https://www.unb.ca/cic/datasets/ids-2017.html (Accessed: 6 August 2026)</w:t>
      </w:r>
    </w:p>
    <w:p w14:paraId="5E6EAA0F" w14:textId="77777777" w:rsidR="005D103B" w:rsidRDefault="00234347">
      <w:pPr>
        <w:spacing w:after="120" w:line="240" w:lineRule="auto"/>
        <w:ind w:left="504" w:hanging="504"/>
      </w:pPr>
      <w:r>
        <w:rPr>
          <w:sz w:val="20"/>
        </w:rPr>
        <w:t>Canadian Institute for Cybersecurity (n.d.b) NSL-KDD dataset. University of New Brunswick. Available at: https://www.unb.ca/cic/datasets/nsl.html (Accessed: 6 August 2026)</w:t>
      </w:r>
    </w:p>
    <w:p w14:paraId="567EF0B7" w14:textId="77777777" w:rsidR="005D103B" w:rsidRDefault="00234347">
      <w:pPr>
        <w:spacing w:after="120" w:line="240"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14:paraId="5EE59291" w14:textId="77777777" w:rsidR="005D103B" w:rsidRDefault="00234347">
      <w:pPr>
        <w:spacing w:after="120" w:line="240" w:lineRule="auto"/>
        <w:ind w:left="504" w:hanging="504"/>
      </w:pPr>
      <w:r>
        <w:rPr>
          <w:sz w:val="20"/>
        </w:rPr>
        <w:t>Cisco (n.d.a) Cisco Secure Network Analytics. Available at: https://www.cisco.com/site/us/en/products/security/secure-network-analytics/index.html (Accessed: 6 August 2026)</w:t>
      </w:r>
    </w:p>
    <w:p w14:paraId="2834A8B5" w14:textId="77777777" w:rsidR="005D103B" w:rsidRDefault="00234347">
      <w:pPr>
        <w:spacing w:after="120" w:line="240" w:lineRule="auto"/>
        <w:ind w:left="504" w:hanging="504"/>
      </w:pPr>
      <w:r>
        <w:rPr>
          <w:sz w:val="20"/>
        </w:rPr>
        <w:t>Cisco (n.d.b) Cisco XDR. Available at: https://www.cisco.com/site/us/en/products/security/xdr/index.html (Accessed: 6 August 2026)</w:t>
      </w:r>
    </w:p>
    <w:p w14:paraId="0738EE0A" w14:textId="77777777" w:rsidR="005D103B" w:rsidRDefault="00234347">
      <w:pPr>
        <w:spacing w:after="120" w:line="240" w:lineRule="auto"/>
        <w:ind w:left="504" w:hanging="504"/>
      </w:pPr>
      <w:r>
        <w:rPr>
          <w:sz w:val="20"/>
        </w:rPr>
        <w:t>Corelight (n.d.) Open NDR platform. Available at: https://corelight.com/ (Accessed: 6 August 2026)</w:t>
      </w:r>
    </w:p>
    <w:p w14:paraId="2E10B7A5" w14:textId="77777777" w:rsidR="005D103B" w:rsidRDefault="00234347">
      <w:pPr>
        <w:spacing w:after="120" w:line="240" w:lineRule="auto"/>
        <w:ind w:left="504" w:hanging="504"/>
      </w:pPr>
      <w:r>
        <w:rPr>
          <w:sz w:val="20"/>
        </w:rPr>
        <w:t>CrowdStrike (n.d.) CrowdStrike Falcon platform. Available at: https://www.crowdstrike.com/platform/ (Accessed: 6 August 2026)</w:t>
      </w:r>
    </w:p>
    <w:p w14:paraId="52620FC1" w14:textId="77777777" w:rsidR="005D103B" w:rsidRDefault="00234347">
      <w:pPr>
        <w:spacing w:after="120" w:line="240" w:lineRule="auto"/>
        <w:ind w:left="504" w:hanging="504"/>
      </w:pPr>
      <w:r>
        <w:rPr>
          <w:sz w:val="20"/>
        </w:rPr>
        <w:t>Darktrace (n.d.) Darktrace ActiveAI Security Platform. Available at: https://darktrace.com/ (Accessed: 6 August 2026)</w:t>
      </w:r>
    </w:p>
    <w:p w14:paraId="17033EA6" w14:textId="77777777" w:rsidR="005D103B" w:rsidRDefault="00234347">
      <w:pPr>
        <w:spacing w:after="120" w:line="240" w:lineRule="auto"/>
        <w:ind w:left="504" w:hanging="504"/>
      </w:pPr>
      <w:r>
        <w:rPr>
          <w:sz w:val="20"/>
        </w:rPr>
        <w:t>Elastic (n.d.) Elastic Security. Available at: https://www.elastic.co/security (Accessed: 6 August 2026)</w:t>
      </w:r>
    </w:p>
    <w:p w14:paraId="7287307B" w14:textId="77777777" w:rsidR="005D103B" w:rsidRDefault="00234347">
      <w:pPr>
        <w:spacing w:after="120" w:line="240" w:lineRule="auto"/>
        <w:ind w:left="504" w:hanging="504"/>
      </w:pPr>
      <w:r>
        <w:rPr>
          <w:sz w:val="20"/>
        </w:rPr>
        <w:t>ExtraHop (n.d.) RevealX network detection and response. Available at: https://www.extrahop.com/products/revealx/ (Accessed: 6 August 2026)</w:t>
      </w:r>
    </w:p>
    <w:p w14:paraId="475BD824" w14:textId="77777777" w:rsidR="005D103B" w:rsidRDefault="00234347">
      <w:pPr>
        <w:spacing w:after="120" w:line="240" w:lineRule="auto"/>
        <w:ind w:left="504" w:hanging="504"/>
      </w:pPr>
      <w:r>
        <w:rPr>
          <w:sz w:val="20"/>
        </w:rPr>
        <w:t>FastAPI developers (n.d.) FastAPI documentation. Available at: https://fastapi.tiangolo.com/ (Accessed: 6 August 2026)</w:t>
      </w:r>
    </w:p>
    <w:p w14:paraId="297FC7DA" w14:textId="77777777" w:rsidR="005D103B" w:rsidRDefault="00234347">
      <w:pPr>
        <w:spacing w:after="120" w:line="240" w:lineRule="auto"/>
        <w:ind w:left="504" w:hanging="504"/>
      </w:pPr>
      <w:r>
        <w:rPr>
          <w:sz w:val="20"/>
        </w:rPr>
        <w:t>Google Cloud (n.d.) Google Security Operations. Available at: https://cloud.google.com/security/products/security-operations (Accessed: 6 August 2026)</w:t>
      </w:r>
    </w:p>
    <w:p w14:paraId="2622C9D1" w14:textId="77777777" w:rsidR="005D103B" w:rsidRDefault="00234347">
      <w:pPr>
        <w:spacing w:after="120" w:line="240" w:lineRule="auto"/>
        <w:ind w:left="504" w:hanging="504"/>
      </w:pPr>
      <w:r>
        <w:rPr>
          <w:sz w:val="20"/>
        </w:rPr>
        <w:t>IBM (n.d.) IBM QRadar SIEM. Available at: https://www.ibm.com/products/qradar-siem (Accessed: 6 August 2026)</w:t>
      </w:r>
    </w:p>
    <w:p w14:paraId="1FA525AD" w14:textId="77777777" w:rsidR="005D103B" w:rsidRDefault="00234347">
      <w:pPr>
        <w:spacing w:after="120" w:line="240"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14:paraId="1DA33405" w14:textId="77777777" w:rsidR="005D103B" w:rsidRDefault="00234347">
      <w:pPr>
        <w:spacing w:after="120" w:line="240" w:lineRule="auto"/>
        <w:ind w:left="504" w:hanging="504"/>
      </w:pPr>
      <w:r>
        <w:rPr>
          <w:sz w:val="20"/>
        </w:rPr>
        <w:t>Liu, F.T., Ting, K.M. and Zhou, Z.H. (2008) 'Isolation forest', in 2008 Eighth IEEE International Conference on Data Mining. pp. 413-422. Available at: https://doi.org/10.1109/ICDM.2008.17</w:t>
      </w:r>
    </w:p>
    <w:p w14:paraId="190F52F3" w14:textId="77777777" w:rsidR="005D103B" w:rsidRDefault="00234347">
      <w:pPr>
        <w:spacing w:after="120" w:line="240" w:lineRule="auto"/>
        <w:ind w:left="504" w:hanging="504"/>
      </w:pPr>
      <w:r>
        <w:rPr>
          <w:sz w:val="20"/>
        </w:rPr>
        <w:t>Microsoft (n.d.) Microsoft Sentinel documentation. Available at: https://learn.microsoft.com/azure/sentinel/ (Accessed: 6 August 2026)</w:t>
      </w:r>
    </w:p>
    <w:p w14:paraId="7BEDF16A" w14:textId="77777777" w:rsidR="005D103B" w:rsidRDefault="00234347">
      <w:pPr>
        <w:spacing w:after="120" w:line="240" w:lineRule="auto"/>
        <w:ind w:left="504" w:hanging="504"/>
      </w:pPr>
      <w:r>
        <w:rPr>
          <w:sz w:val="20"/>
        </w:rPr>
        <w:t>MITRE Corporation (n.d.) MITRE ATT&amp;CK. Available at: https://attack.mitre.org/ (Accessed: 6 August 2026)</w:t>
      </w:r>
    </w:p>
    <w:p w14:paraId="72537819" w14:textId="77777777" w:rsidR="005D103B" w:rsidRDefault="00234347">
      <w:pPr>
        <w:spacing w:after="120" w:line="240"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14:paraId="07335C62" w14:textId="77777777" w:rsidR="005D103B" w:rsidRDefault="00234347">
      <w:pPr>
        <w:spacing w:after="120" w:line="240" w:lineRule="auto"/>
        <w:ind w:left="504" w:hanging="504"/>
      </w:pPr>
      <w:r>
        <w:rPr>
          <w:sz w:val="20"/>
        </w:rPr>
        <w:t>National Institute of Standards and Technology (NIST) (2024) The NIST Cybersecurity Framework (CSF) 2.0 (NIST CSWP 29). Available at: https://doi.org/10.6028/NIST.CSWP.29</w:t>
      </w:r>
    </w:p>
    <w:p w14:paraId="586BD479" w14:textId="77777777" w:rsidR="005D103B" w:rsidRDefault="00234347">
      <w:pPr>
        <w:spacing w:after="120" w:line="240" w:lineRule="auto"/>
        <w:ind w:left="504" w:hanging="504"/>
      </w:pPr>
      <w:r>
        <w:rPr>
          <w:sz w:val="20"/>
        </w:rPr>
        <w:t>Palo Alto Networks (n.d.) Cortex XSIAM. Available at: https://www.paloaltonetworks.com/cortex/cortex-xsiam (Accessed: 6 August 2026)</w:t>
      </w:r>
    </w:p>
    <w:p w14:paraId="3BC2FAA0" w14:textId="77777777" w:rsidR="005D103B" w:rsidRDefault="00234347">
      <w:pPr>
        <w:spacing w:after="120" w:line="240"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215AFB4" w14:textId="77777777" w:rsidR="005D103B" w:rsidRDefault="00234347">
      <w:pPr>
        <w:spacing w:after="120" w:line="240" w:lineRule="auto"/>
        <w:ind w:left="504" w:hanging="504"/>
      </w:pPr>
      <w:r>
        <w:rPr>
          <w:sz w:val="20"/>
        </w:rPr>
        <w:t>Rapid7 (n.d.) InsightIDR. Available at: https://www.rapid7.com/products/insightidr/ (Accessed: 6 August 2026)</w:t>
      </w:r>
    </w:p>
    <w:p w14:paraId="55027597" w14:textId="77777777" w:rsidR="005D103B" w:rsidRDefault="00234347">
      <w:pPr>
        <w:spacing w:after="120" w:line="240" w:lineRule="auto"/>
        <w:ind w:left="504" w:hanging="504"/>
      </w:pPr>
      <w:r>
        <w:rPr>
          <w:sz w:val="20"/>
        </w:rPr>
        <w:t>Scikit-learn developers (n.d.a) IsolationForest. Scikit-learn documentation. Available at: https://scikit-learn.org/stable/modules/generated/sklearn.ensemble.IsolationForest.html (Accessed: 6 August 2026)</w:t>
      </w:r>
    </w:p>
    <w:p w14:paraId="5A65FC98" w14:textId="77777777" w:rsidR="005D103B" w:rsidRDefault="00234347">
      <w:pPr>
        <w:spacing w:after="120" w:line="240" w:lineRule="auto"/>
        <w:ind w:left="504" w:hanging="504"/>
      </w:pPr>
      <w:r>
        <w:rPr>
          <w:sz w:val="20"/>
        </w:rPr>
        <w:lastRenderedPageBreak/>
        <w:t>Scikit-learn developers (n.d.b) SGDClassifier. Available at: https://scikit-learn.org/stable/modules/generated/sklearn.linear_model.SGDClassifier.html (Accessed: 6 August 2026)</w:t>
      </w:r>
    </w:p>
    <w:p w14:paraId="15982BC9" w14:textId="77777777" w:rsidR="005D103B" w:rsidRDefault="00234347">
      <w:pPr>
        <w:spacing w:after="120" w:line="240" w:lineRule="auto"/>
        <w:ind w:left="504" w:hanging="504"/>
      </w:pPr>
      <w:r>
        <w:rPr>
          <w:sz w:val="20"/>
        </w:rPr>
        <w:t>Security Onion Solutions (n.d.) Security Onion documentation. Available at: https://docs.securityonion.net/ (Accessed: 6 August 2026)</w:t>
      </w:r>
    </w:p>
    <w:p w14:paraId="09D48C53" w14:textId="77777777" w:rsidR="005D103B" w:rsidRDefault="00234347">
      <w:pPr>
        <w:spacing w:after="120" w:line="240"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14:paraId="3A17F883" w14:textId="77777777" w:rsidR="005D103B" w:rsidRDefault="00234347">
      <w:pPr>
        <w:spacing w:after="120" w:line="240" w:lineRule="auto"/>
        <w:ind w:left="504" w:hanging="504"/>
      </w:pPr>
      <w:r>
        <w:rPr>
          <w:sz w:val="20"/>
        </w:rPr>
        <w:t>Snort (n.d.) Snort 3. Available at: https://www.snort.org/snort3 (Accessed: 6 August 2026)</w:t>
      </w:r>
    </w:p>
    <w:p w14:paraId="44A58172" w14:textId="77777777" w:rsidR="005D103B" w:rsidRDefault="00234347">
      <w:pPr>
        <w:spacing w:after="120" w:line="240"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14:paraId="1C63D3AC" w14:textId="77777777" w:rsidR="005D103B" w:rsidRDefault="00234347">
      <w:pPr>
        <w:spacing w:after="120" w:line="240" w:lineRule="auto"/>
        <w:ind w:left="504" w:hanging="504"/>
      </w:pPr>
      <w:r>
        <w:rPr>
          <w:sz w:val="20"/>
        </w:rPr>
        <w:t>Splunk (n.d.) Splunk Enterprise Security. Available at: https://www.splunk.com/en_us/products/enterprise-security.html (Accessed: 6 August 2026)</w:t>
      </w:r>
    </w:p>
    <w:p w14:paraId="30A9D93B" w14:textId="77777777" w:rsidR="00D80923" w:rsidRDefault="002E0196">
      <w:pPr>
        <w:spacing w:after="120" w:line="276" w:lineRule="auto"/>
      </w:pPr>
      <w:r>
        <w:rPr>
          <w:sz w:val="24"/>
        </w:rPr>
        <w:t>Streamlit Inc. (n.d.) Streamlit documentation. Available at: https://docs.streamlit.io/ (Accessed: 6 August 2026)</w:t>
      </w:r>
    </w:p>
    <w:p w14:paraId="7EFF7376" w14:textId="77777777" w:rsidR="00D80923" w:rsidRDefault="002E0196">
      <w:pPr>
        <w:spacing w:after="120" w:line="276" w:lineRule="auto"/>
      </w:pPr>
      <w:r>
        <w:rPr>
          <w:sz w:val="24"/>
        </w:rPr>
        <w:t>Suricata (n.d.) Suricata</w:t>
      </w:r>
      <w:r>
        <w:rPr>
          <w:sz w:val="24"/>
        </w:rPr>
        <w:t xml:space="preserve"> user guide. Available at: https://docs.suricata.io/ (Accessed: 6 August 2026)</w:t>
      </w:r>
    </w:p>
    <w:p w14:paraId="28FD7D90" w14:textId="77777777" w:rsidR="00D80923" w:rsidRDefault="002E0196">
      <w:pPr>
        <w:spacing w:after="120" w:line="276" w:lineRule="auto"/>
      </w:pPr>
      <w:r>
        <w:rPr>
          <w:sz w:val="24"/>
        </w:rPr>
        <w:t>Telegram FZ LLC (n.d.) Telegram Bot API. Available at: https://core.telegram.org/bots/api (Accessed: 6 August 2026)</w:t>
      </w:r>
    </w:p>
    <w:p w14:paraId="1FC6D55B" w14:textId="77777777" w:rsidR="00D80923" w:rsidRDefault="002E0196">
      <w:pPr>
        <w:spacing w:after="120" w:line="276" w:lineRule="auto"/>
      </w:pPr>
      <w:r>
        <w:rPr>
          <w:sz w:val="24"/>
        </w:rPr>
        <w:t xml:space="preserve">The SQLite Consortium (n.d.) SQLite documentation. Available </w:t>
      </w:r>
      <w:r>
        <w:rPr>
          <w:sz w:val="24"/>
        </w:rPr>
        <w:t>at: https://www.sqlite.org/docs.html (Accessed: 6 August 2026)</w:t>
      </w:r>
    </w:p>
    <w:p w14:paraId="29F3C7F2" w14:textId="77777777" w:rsidR="00D80923" w:rsidRDefault="002E0196">
      <w:pPr>
        <w:spacing w:after="120" w:line="276" w:lineRule="auto"/>
      </w:pPr>
      <w:r>
        <w:rPr>
          <w:sz w:val="24"/>
        </w:rPr>
        <w:t>Trend Micro (n.d.) Trend Vision One. Available at: https://www.trendmicro.com/en_us/business/products/one-platform.html (Accessed: 6 August 2026)</w:t>
      </w:r>
    </w:p>
    <w:p w14:paraId="084A581F" w14:textId="77777777" w:rsidR="00D80923" w:rsidRDefault="002E0196">
      <w:pPr>
        <w:spacing w:after="120" w:line="276" w:lineRule="auto"/>
      </w:pPr>
      <w:r>
        <w:rPr>
          <w:sz w:val="24"/>
        </w:rPr>
        <w:t>Uvicorn developers (n.d.) Uvicorn - ASGI server</w:t>
      </w:r>
      <w:r>
        <w:rPr>
          <w:sz w:val="24"/>
        </w:rPr>
        <w:t>. Available at: https://www.uvicorn.org/ (Accessed: 6 August 2026)</w:t>
      </w:r>
    </w:p>
    <w:p w14:paraId="2723627F" w14:textId="77777777" w:rsidR="00D80923" w:rsidRDefault="002E0196">
      <w:pPr>
        <w:spacing w:after="120" w:line="276" w:lineRule="auto"/>
      </w:pPr>
      <w:r>
        <w:rPr>
          <w:sz w:val="24"/>
        </w:rPr>
        <w:t>Vectra AI (n.d.) Vectra AI platform. Available at: https://www.vectra.ai/ (Accessed: 6 August 2026)</w:t>
      </w:r>
    </w:p>
    <w:p w14:paraId="138675AF" w14:textId="77777777" w:rsidR="00D80923" w:rsidRDefault="002E0196">
      <w:pPr>
        <w:spacing w:after="120" w:line="276" w:lineRule="auto"/>
      </w:pPr>
      <w:r>
        <w:rPr>
          <w:sz w:val="24"/>
        </w:rPr>
        <w:t>Wazuh (n.d.) Wazuh documentation. Available at: https://documentation.wazuh.com/ (Accesse</w:t>
      </w:r>
      <w:r>
        <w:rPr>
          <w:sz w:val="24"/>
        </w:rPr>
        <w:t>d: 6 August 2026)</w:t>
      </w:r>
    </w:p>
    <w:p w14:paraId="285D825B" w14:textId="77777777" w:rsidR="00D80923" w:rsidRDefault="002E0196">
      <w:pPr>
        <w:spacing w:after="120" w:line="276" w:lineRule="auto"/>
      </w:pPr>
      <w:r>
        <w:rPr>
          <w:sz w:val="24"/>
        </w:rPr>
        <w:t>Zeek (n.d.) Zeek documentation. Available at: https://docs.zeek.org/ (Accessed: 6 August 2026)</w:t>
      </w:r>
    </w:p>
    <w:p w14:paraId="093EBFCE" w14:textId="6143B2ED" w:rsidR="008A4A6D" w:rsidRDefault="008A4A6D" w:rsidP="004C50CB"/>
    <w:sectPr w:rsidR="008A4A6D" w:rsidSect="00034616">
      <w:headerReference w:type="default" r:id="rId39"/>
      <w:footerReference w:type="default" r:id="rId4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D0C22"/>
    <w:rsid w:val="0015074B"/>
    <w:rsid w:val="00234347"/>
    <w:rsid w:val="0029639D"/>
    <w:rsid w:val="002A0F15"/>
    <w:rsid w:val="002E0196"/>
    <w:rsid w:val="00326F90"/>
    <w:rsid w:val="0038783D"/>
    <w:rsid w:val="00455227"/>
    <w:rsid w:val="004C50CB"/>
    <w:rsid w:val="005D103B"/>
    <w:rsid w:val="00680CA5"/>
    <w:rsid w:val="0068551C"/>
    <w:rsid w:val="00715753"/>
    <w:rsid w:val="008747BE"/>
    <w:rsid w:val="008A4A6D"/>
    <w:rsid w:val="008F6D2B"/>
    <w:rsid w:val="00AA1D8D"/>
    <w:rsid w:val="00B47730"/>
    <w:rsid w:val="00C05956"/>
    <w:rsid w:val="00CB0664"/>
    <w:rsid w:val="00D27A9D"/>
    <w:rsid w:val="00D80923"/>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94ACE-9206-4D6B-B61F-2346BC029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60</Pages>
  <Words>14126</Words>
  <Characters>80520</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13</cp:revision>
  <cp:lastPrinted>2026-08-06T21:26:00Z</cp:lastPrinted>
  <dcterms:created xsi:type="dcterms:W3CDTF">2013-12-23T23:15:00Z</dcterms:created>
  <dcterms:modified xsi:type="dcterms:W3CDTF">2026-08-06T21:26:00Z</dcterms:modified>
  <cp:category/>
</cp:coreProperties>
</file>