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jc w:val="center"/>
      </w:pPr>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14:paraId="411543E0" w14:textId="77777777" w:rsidR="005D103B" w:rsidRDefault="00234347">
      <w:r>
        <w:lastRenderedPageBreak/>
        <w:br w:type="page"/>
      </w:r>
    </w:p>
    <w:p w14:paraId="67D9C476" w14:textId="77777777" w:rsidR="005D103B" w:rsidRDefault="00234347">
      <w:pPr>
        <w:pStyle w:val="Heading1"/>
        <w:spacing w:after="80" w:line="252" w:lineRule="auto"/>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80" w:line="252" w:lineRule="auto"/>
      </w:pPr>
      <w:r>
        <w:t>All information obtained from books, scientific journals, conference papers, official documentation, datasets, and technical resources has been properly acknowledged and cited according to APA 7 style. The report is prepared for the Bachelor of Science in Computer Science at the American University of Culture and Education (AUCE).</w:t>
      </w:r>
    </w:p>
    <w:p w14:paraId="076F64C3" w14:textId="77777777" w:rsidR="005D103B" w:rsidRDefault="00234347">
      <w:pPr>
        <w:spacing w:after="80" w:line="252" w:lineRule="auto"/>
      </w:pPr>
      <w:r>
        <w:t>Student Name: Mahmoud Talal Kanaan</w:t>
      </w:r>
    </w:p>
    <w:p w14:paraId="57793BAB" w14:textId="77777777" w:rsidR="005D103B" w:rsidRDefault="00234347">
      <w:pPr>
        <w:spacing w:after="80" w:line="252" w:lineRule="auto"/>
      </w:pPr>
      <w:r>
        <w:t>Student ID: 2240004</w:t>
      </w:r>
    </w:p>
    <w:p w14:paraId="60F2FD1D" w14:textId="77777777" w:rsidR="005D103B" w:rsidRDefault="00234347">
      <w:pPr>
        <w:spacing w:after="80" w:line="252" w:lineRule="auto"/>
      </w:pPr>
      <w:r>
        <w:t>Supervisor: Dr. Hasan Nour Eldin</w:t>
      </w:r>
    </w:p>
    <w:p w14:paraId="64E53440" w14:textId="77777777" w:rsidR="005D103B" w:rsidRDefault="00234347">
      <w:pPr>
        <w:spacing w:after="80" w:line="252" w:lineRule="auto"/>
      </w:pPr>
      <w:r>
        <w:t>Signature: ______________________        Date: ______________________</w:t>
      </w:r>
    </w:p>
    <w:p w14:paraId="77DEEA23" w14:textId="1EBCB6B7" w:rsidR="000A7D27" w:rsidRDefault="00234347" w:rsidP="000A7D27">
      <w:r>
        <w:br w:type="page"/>
      </w:r>
      <w:bookmarkStart w:id="1" w:name="_Toc234712046"/>
    </w:p>
    <w:p w14:paraId="48BA4DB1" w14:textId="77777777" w:rsidR="000A7D27" w:rsidRPr="000A7D27" w:rsidRDefault="000A7D27" w:rsidP="000A7D27"/>
    <w:p w14:paraId="6A066010" w14:textId="77777777" w:rsidR="000A7D27" w:rsidRDefault="000A7D27" w:rsidP="000A7D27">
      <w:pPr>
        <w:pStyle w:val="Heading1"/>
        <w:spacing w:after="80" w:line="360" w:lineRule="auto"/>
        <w:jc w:val="center"/>
        <w:rPr>
          <w:rFonts w:ascii="Times New Roman" w:hAnsi="Times New Roman"/>
          <w:bCs w:val="0"/>
          <w:sz w:val="36"/>
          <w:szCs w:val="36"/>
        </w:rPr>
      </w:pPr>
    </w:p>
    <w:p w14:paraId="499A1C6E" w14:textId="77777777" w:rsidR="000A7D27" w:rsidRDefault="000A7D27" w:rsidP="000A7D27">
      <w:pPr>
        <w:pStyle w:val="Heading1"/>
        <w:spacing w:after="80" w:line="360" w:lineRule="auto"/>
        <w:jc w:val="center"/>
        <w:rPr>
          <w:rFonts w:ascii="Times New Roman" w:hAnsi="Times New Roman"/>
          <w:bCs w:val="0"/>
          <w:sz w:val="36"/>
          <w:szCs w:val="36"/>
        </w:rPr>
      </w:pPr>
    </w:p>
    <w:p w14:paraId="02DE3EF4" w14:textId="38418DDD"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56FA8D2" w14:textId="77777777" w:rsidR="005D103B" w:rsidRDefault="00234347" w:rsidP="000A7D27">
      <w:pPr>
        <w:spacing w:line="360" w:lineRule="auto"/>
        <w:jc w:val="center"/>
      </w:pPr>
      <w:r>
        <w:br w:type="page"/>
      </w:r>
    </w:p>
    <w:p w14:paraId="61E41B77" w14:textId="77777777" w:rsidR="000A7D27" w:rsidRDefault="000A7D27" w:rsidP="000A7D27">
      <w:pPr>
        <w:pStyle w:val="Heading1"/>
        <w:spacing w:after="80" w:line="360" w:lineRule="auto"/>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80" w:line="360" w:lineRule="auto"/>
        <w:jc w:val="center"/>
        <w:rPr>
          <w:rFonts w:ascii="Times New Roman" w:hAnsi="Times New Roman"/>
          <w:bCs w:val="0"/>
          <w:sz w:val="36"/>
          <w:szCs w:val="36"/>
        </w:rPr>
      </w:pPr>
    </w:p>
    <w:p w14:paraId="07AC6033" w14:textId="06FE9A06"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bookmarkStart w:id="3" w:name="_GoBack"/>
      <w:bookmarkEnd w:id="3"/>
    </w:p>
    <w:p w14:paraId="7AF34B2E" w14:textId="77777777"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80" w:line="360" w:lineRule="auto"/>
        <w:ind w:firstLine="720"/>
      </w:pPr>
      <w:r>
        <w:t>The proposed system integrates multiple Artificial Intelligence models, including Random Forest [2], XGBoost [5], Isolation Forest [15], Autoencoder, and LSTM. The design combines supervised detection, unsupervised anomaly detection, sequential attack prediction, Explainable AI (XAI), Threat Intelligence, geo-location, a real-time Streamlit dashboard [34], SQLite storage [37], Telegram notifications [35], MITRE ATT&amp;CK enrichment [36], SOAR-style playbooks, online incremental learning [40], and automatic IP blocking. The system is implemented using open-source technologies such as Python, FastAPI [33], SQLite [37], Scikit-learn [20], XGBoost [5], Streamlit [34], and related networking libraries. [22]</w:t>
      </w:r>
    </w:p>
    <w:p w14:paraId="034D26D3" w14:textId="09B8107D" w:rsidR="005D103B" w:rsidRDefault="00234347" w:rsidP="000A7D27">
      <w:pPr>
        <w:spacing w:after="80" w:line="360" w:lineRule="auto"/>
        <w:ind w:firstLine="720"/>
      </w:pPr>
      <w:r>
        <w:t>This revised draft shifts the focus from planning toward implementation and evaluation, as recommended by the project supervisor. It includes the implemented Hybrid AI pipeline, dashboard screenshots, dataset statistics, experimental results for Random Forest, XGBoost, and Isolation Forest, and a clear discussion of what has been completed versus future extensions. The theoretical background is kept concise, while implementation and evaluation receive greater emphasis.</w:t>
      </w:r>
      <w:r w:rsidR="00455227"/>
      <w:r/>
    </w:p>
    <w:p w14:paraId="41D70F45" w14:textId="77777777"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14:paraId="7271A0C2" w14:textId="77777777" w:rsidR="005D103B" w:rsidRDefault="00234347" w:rsidP="000A7D27">
      <w:pPr>
        <w:spacing w:line="360" w:lineRule="auto"/>
      </w:pPr>
      <w:r>
        <w:br w:type="page"/>
      </w:r>
    </w:p>
    <w:p w14:paraId="62AD6A9A" w14:textId="4BD0B5F0"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lastRenderedPageBreak/>
        <w:fldChar w:fldCharType="begin"/>
      </w:r>
      <w:r>
        <w:rPr>
          <w:rFonts w:ascii="Times New Roman" w:hAnsi="Times New Roman"/>
          <w:b w:val="0"/>
          <w:caps w:val="0"/>
          <w:sz w:val="22"/>
        </w:rPr>
        <w:instrText xml:space="preserve"> TOC \o "1-5" \h \z \u </w:instrText>
      </w:r>
      <w:r>
        <w:rPr>
          <w:rFonts w:ascii="Times New Roman" w:hAnsi="Times New Roman"/>
          <w:b w:val="0"/>
          <w:caps w:val="0"/>
          <w:sz w:val="22"/>
        </w:rPr>
        <w:fldChar w:fldCharType="separate"/>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715753">
          <w:rPr>
            <w:noProof/>
            <w:webHidden/>
          </w:rPr>
          <w:t>3</w:t>
        </w:r>
        <w:r>
          <w:rPr>
            <w:noProof/>
            <w:webHidden/>
          </w:rPr>
          <w:fldChar w:fldCharType="end"/>
        </w:r>
      </w:hyperlink>
    </w:p>
    <w:p w14:paraId="31DF8F08" w14:textId="4E3AA957" w:rsidR="00680CA5" w:rsidRDefault="00715753">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4</w:t>
        </w:r>
        <w:r w:rsidR="00680CA5">
          <w:rPr>
            <w:noProof/>
            <w:webHidden/>
          </w:rPr>
          <w:fldChar w:fldCharType="end"/>
        </w:r>
      </w:hyperlink>
    </w:p>
    <w:p w14:paraId="687EEDC3" w14:textId="1C4A77C1" w:rsidR="00680CA5" w:rsidRDefault="00715753">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r>
        <w:r w:rsidR="00680CA5">
          <w:rPr>
            <w:noProof/>
            <w:webHidden/>
          </w:rPr>
          <w:fldChar w:fldCharType="separate"/>
        </w:r>
        <w:r>
          <w:rPr>
            <w:noProof/>
            <w:webHidden/>
          </w:rPr>
          <w:t>5</w:t>
        </w:r>
        <w:r w:rsidR="00680CA5">
          <w:rPr>
            <w:noProof/>
            <w:webHidden/>
          </w:rPr>
          <w:fldChar w:fldCharType="end"/>
        </w:r>
      </w:hyperlink>
    </w:p>
    <w:p w14:paraId="68743318" w14:textId="213FB83E" w:rsidR="00680CA5" w:rsidRDefault="00715753">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4CD91714" w14:textId="28211BAF" w:rsidR="00680CA5" w:rsidRDefault="00715753">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3F5741AB" w14:textId="5BEE5B1C" w:rsidR="00680CA5" w:rsidRDefault="00715753">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r>
        <w:r w:rsidR="00680CA5">
          <w:rPr>
            <w:noProof/>
            <w:webHidden/>
          </w:rPr>
          <w:fldChar w:fldCharType="separate"/>
        </w:r>
        <w:r>
          <w:rPr>
            <w:noProof/>
            <w:webHidden/>
          </w:rPr>
          <w:t>9</w:t>
        </w:r>
        <w:r w:rsidR="00680CA5">
          <w:rPr>
            <w:noProof/>
            <w:webHidden/>
          </w:rPr>
          <w:fldChar w:fldCharType="end"/>
        </w:r>
      </w:hyperlink>
    </w:p>
    <w:p w14:paraId="117F0A13" w14:textId="088E2366" w:rsidR="00680CA5" w:rsidRDefault="00715753">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B24348" w14:textId="5F10467E" w:rsidR="00680CA5" w:rsidRDefault="00715753">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ECC0CD4" w14:textId="0E9CE9CB" w:rsidR="00680CA5" w:rsidRDefault="00715753">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514FB88" w14:textId="0B20F2E5" w:rsidR="00680CA5" w:rsidRDefault="00715753">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01025412" w14:textId="163506F2" w:rsidR="00680CA5" w:rsidRDefault="00715753">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5FEAD7" w14:textId="53AA1071" w:rsidR="00680CA5" w:rsidRDefault="00715753">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67C10BB4" w14:textId="10D8DF8D" w:rsidR="00680CA5" w:rsidRDefault="00715753">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73EAD646" w14:textId="373218E7" w:rsidR="00680CA5" w:rsidRDefault="00715753">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132B2C20" w14:textId="3FC606AB" w:rsidR="00680CA5" w:rsidRDefault="00715753">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7A48824A" w14:textId="6C58220E" w:rsidR="00680CA5" w:rsidRDefault="00715753">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ABB59B4" w14:textId="2B9146E9" w:rsidR="00680CA5" w:rsidRDefault="00715753">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106D1BF2" w14:textId="3F785170" w:rsidR="00680CA5" w:rsidRDefault="00715753">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4D5C651" w14:textId="742CB497" w:rsidR="00680CA5" w:rsidRDefault="00715753">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5825DC21" w14:textId="4373F2C0" w:rsidR="00680CA5" w:rsidRDefault="00715753">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3F7ABB80" w14:textId="441C3CB3" w:rsidR="00680CA5" w:rsidRDefault="00715753">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6277EB59" w14:textId="743A5B70" w:rsidR="00680CA5" w:rsidRDefault="00715753">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2D8CAAF9" w14:textId="18B1C59E" w:rsidR="00680CA5" w:rsidRDefault="00715753">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0887CCAE" w14:textId="7D0B54A0" w:rsidR="00680CA5" w:rsidRDefault="00715753">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5CC3E7DB" w14:textId="2CCF1FC8" w:rsidR="00680CA5" w:rsidRDefault="00715753">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62A2A2AF" w14:textId="0968D3D8" w:rsidR="00680CA5" w:rsidRDefault="00715753">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14480385" w14:textId="613EB5A9" w:rsidR="00680CA5" w:rsidRDefault="00715753">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9BBC708" w14:textId="5428DDD6" w:rsidR="00680CA5" w:rsidRDefault="00715753">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3CF3CD9" w14:textId="4B523EBC" w:rsidR="00680CA5" w:rsidRDefault="00715753">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605E1A7C" w14:textId="2E74FE08" w:rsidR="00680CA5" w:rsidRDefault="00715753">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152AF618" w14:textId="60CC16CA" w:rsidR="00680CA5" w:rsidRDefault="00715753">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2C2FB18A" w14:textId="79616805" w:rsidR="00680CA5" w:rsidRDefault="00715753">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3CBAC52A" w14:textId="468773BE" w:rsidR="00680CA5" w:rsidRDefault="00715753">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642AA16A" w14:textId="476F3289" w:rsidR="00680CA5" w:rsidRDefault="00715753">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27F5272" w14:textId="686C7FA0" w:rsidR="00680CA5" w:rsidRDefault="00715753">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798AD1AD" w14:textId="4866C16D" w:rsidR="00680CA5" w:rsidRDefault="00715753">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D9ADA20" w14:textId="7E2F929B" w:rsidR="00680CA5" w:rsidRDefault="00715753">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18AED645" w14:textId="774E4FD1" w:rsidR="00680CA5" w:rsidRDefault="00715753">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065EC3FA" w14:textId="785277D6" w:rsidR="00680CA5" w:rsidRDefault="00715753">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7C90F60E" w14:textId="4C2FAE6D" w:rsidR="00680CA5" w:rsidRDefault="00715753">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603C65AE" w14:textId="2043EF1D" w:rsidR="00680CA5" w:rsidRDefault="00715753">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0815A1F3" w14:textId="4668A0E8" w:rsidR="00680CA5" w:rsidRDefault="00715753">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40F2A3AB" w14:textId="74C98967" w:rsidR="00680CA5" w:rsidRDefault="00715753">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377DC065" w14:textId="5EFE78D2" w:rsidR="00680CA5" w:rsidRDefault="00715753">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6E4AC465" w14:textId="0F2E1273" w:rsidR="00680CA5" w:rsidRDefault="00715753">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455D5180" w14:textId="457BA68A" w:rsidR="00680CA5" w:rsidRDefault="00715753">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280C6A40" w14:textId="23AB7082" w:rsidR="00680CA5" w:rsidRDefault="00715753">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F54EF6A" w14:textId="62F40EA9" w:rsidR="00680CA5" w:rsidRDefault="00715753">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871B15C" w14:textId="76F8A20D" w:rsidR="00680CA5" w:rsidRDefault="00715753">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21</w:t>
        </w:r>
        <w:r w:rsidR="00680CA5">
          <w:rPr>
            <w:noProof/>
            <w:webHidden/>
          </w:rPr>
          <w:fldChar w:fldCharType="end"/>
        </w:r>
      </w:hyperlink>
    </w:p>
    <w:p w14:paraId="3CAE205E" w14:textId="7E3BD330" w:rsidR="00680CA5" w:rsidRDefault="00715753">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22</w:t>
        </w:r>
        <w:r w:rsidR="00680CA5">
          <w:rPr>
            <w:noProof/>
            <w:webHidden/>
          </w:rPr>
          <w:fldChar w:fldCharType="end"/>
        </w:r>
      </w:hyperlink>
    </w:p>
    <w:p w14:paraId="7F1C790E" w14:textId="267AF226" w:rsidR="00680CA5" w:rsidRDefault="00715753">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025D1629" w14:textId="3ABEAC3A" w:rsidR="00680CA5" w:rsidRDefault="00715753">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4827D0FA" w14:textId="5B44606E" w:rsidR="00680CA5" w:rsidRDefault="00715753">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3A88D57F" w14:textId="150ED37B" w:rsidR="00680CA5" w:rsidRDefault="00715753">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2E734F57" w14:textId="7DBEC5B5" w:rsidR="00680CA5" w:rsidRDefault="00715753">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18B78D28" w14:textId="79A7039C" w:rsidR="00680CA5" w:rsidRDefault="00715753">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54AEF51F" w14:textId="6D1A3164" w:rsidR="00680CA5" w:rsidRDefault="00715753">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56FE8BF0" w14:textId="28D06AFB" w:rsidR="00680CA5" w:rsidRDefault="00715753">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7E4B62AE" w14:textId="7987D1A2" w:rsidR="00680CA5" w:rsidRDefault="00715753">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2D15AE04" w14:textId="1FDD3138" w:rsidR="00680CA5" w:rsidRDefault="00715753">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33C18C39" w14:textId="74433C05" w:rsidR="00680CA5" w:rsidRDefault="00715753">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232D2619" w14:textId="260D76BF" w:rsidR="00680CA5" w:rsidRDefault="00715753">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161B5A30" w14:textId="7784EF03" w:rsidR="00680CA5" w:rsidRDefault="00715753">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25F9365" w14:textId="3A66C26D" w:rsidR="00680CA5" w:rsidRDefault="00715753">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17A646C3" w14:textId="3DC57471" w:rsidR="00680CA5" w:rsidRDefault="00715753">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60F55BBD" w14:textId="3079F9BD" w:rsidR="00680CA5" w:rsidRDefault="00715753">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FCD44A4" w14:textId="76E377F0" w:rsidR="00680CA5" w:rsidRDefault="00715753">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40CF1F65" w14:textId="524D8947" w:rsidR="00680CA5" w:rsidRDefault="00715753">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64F43B08" w14:textId="033E32A8" w:rsidR="00680CA5" w:rsidRDefault="00715753">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08899DD7" w14:textId="5C6EC890" w:rsidR="00680CA5" w:rsidRDefault="00715753">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22790538" w14:textId="2968765D" w:rsidR="00680CA5" w:rsidRDefault="00715753">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17C9ED18" w14:textId="14AE324A" w:rsidR="00680CA5" w:rsidRDefault="00715753">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38996A97" w14:textId="22BA6474" w:rsidR="00680CA5" w:rsidRDefault="00715753">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709AF786" w14:textId="6D4D6B2A" w:rsidR="00680CA5" w:rsidRDefault="00715753">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0416B343" w14:textId="1B7294FB" w:rsidR="00680CA5" w:rsidRDefault="00715753">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75E7D43F" w14:textId="06F72D02" w:rsidR="00680CA5" w:rsidRDefault="00715753">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9C67CF5" w14:textId="623EA6E6" w:rsidR="00680CA5" w:rsidRDefault="00715753">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2EB49773" w14:textId="4329E829" w:rsidR="00680CA5" w:rsidRDefault="00715753">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6122E573" w14:textId="05AD9A96" w:rsidR="00680CA5" w:rsidRDefault="00715753">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12C96258" w14:textId="3662165C" w:rsidR="00680CA5" w:rsidRDefault="00715753">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2CE7D38" w14:textId="6F42D87E" w:rsidR="00680CA5" w:rsidRDefault="00715753">
      <w:pPr>
        <w:pStyle w:val="TOC1"/>
        <w:tabs>
          <w:tab w:val="right" w:leader="dot" w:pos="10214"/>
        </w:tabs>
        <w:rPr>
          <w:rFonts w:eastAsiaTheme="minorEastAsia" w:cstheme="minorBidi"/>
          <w:b w:val="0"/>
          <w:bCs w:val="0"/>
          <w:caps w:val="0"/>
          <w:noProof/>
          <w:sz w:val="22"/>
          <w:szCs w:val="22"/>
        </w:rPr>
      </w:pPr>
      <w:hyperlink w:anchor="_Toc234712125" w:history="1">
        <w:r w:rsidR="00680CA5" w:rsidRPr="00945DFF">
          <w:rPr>
            <w:rStyle w:val="Hyperlink"/>
            <w:rFonts w:ascii="Times New Roman" w:hAnsi="Times New Roman"/>
            <w:noProof/>
          </w:rPr>
          <w:t>Chapter 7 - Practical Implementation Notes</w:t>
        </w:r>
        <w:r w:rsidR="00680CA5">
          <w:rPr>
            <w:noProof/>
            <w:webHidden/>
          </w:rPr>
          <w:tab/>
        </w:r>
        <w:r w:rsidR="00680CA5">
          <w:rPr>
            <w:noProof/>
            <w:webHidden/>
          </w:rPr>
          <w:fldChar w:fldCharType="begin"/>
        </w:r>
        <w:r w:rsidR="00680CA5">
          <w:rPr>
            <w:noProof/>
            <w:webHidden/>
          </w:rPr>
          <w:instrText xml:space="preserve"> PAGEREF _Toc234712125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6A6B079" w14:textId="0B9CBA8A" w:rsidR="00680CA5" w:rsidRDefault="00715753">
      <w:pPr>
        <w:pStyle w:val="TOC2"/>
        <w:tabs>
          <w:tab w:val="right" w:leader="dot" w:pos="10214"/>
        </w:tabs>
        <w:rPr>
          <w:rFonts w:eastAsiaTheme="minorEastAsia" w:cstheme="minorBidi"/>
          <w:smallCaps w:val="0"/>
          <w:noProof/>
          <w:sz w:val="22"/>
          <w:szCs w:val="22"/>
        </w:rPr>
      </w:pPr>
      <w:hyperlink w:anchor="_Toc234712126" w:history="1">
        <w:r w:rsidR="00680CA5" w:rsidRPr="00945DFF">
          <w:rPr>
            <w:rStyle w:val="Hyperlink"/>
            <w:rFonts w:ascii="Times New Roman" w:hAnsi="Times New Roman"/>
            <w:noProof/>
          </w:rPr>
          <w:t>7.1 Dataset Preparation Notes</w:t>
        </w:r>
        <w:r w:rsidR="00680CA5">
          <w:rPr>
            <w:noProof/>
            <w:webHidden/>
          </w:rPr>
          <w:tab/>
        </w:r>
        <w:r w:rsidR="00680CA5">
          <w:rPr>
            <w:noProof/>
            <w:webHidden/>
          </w:rPr>
          <w:fldChar w:fldCharType="begin"/>
        </w:r>
        <w:r w:rsidR="00680CA5">
          <w:rPr>
            <w:noProof/>
            <w:webHidden/>
          </w:rPr>
          <w:instrText xml:space="preserve"> PAGEREF _Toc234712126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3CCF7B5" w14:textId="056369D4" w:rsidR="00680CA5" w:rsidRDefault="00715753">
      <w:pPr>
        <w:pStyle w:val="TOC2"/>
        <w:tabs>
          <w:tab w:val="right" w:leader="dot" w:pos="10214"/>
        </w:tabs>
        <w:rPr>
          <w:rFonts w:eastAsiaTheme="minorEastAsia" w:cstheme="minorBidi"/>
          <w:smallCaps w:val="0"/>
          <w:noProof/>
          <w:sz w:val="22"/>
          <w:szCs w:val="22"/>
        </w:rPr>
      </w:pPr>
      <w:hyperlink w:anchor="_Toc234712127" w:history="1">
        <w:r w:rsidR="00680CA5" w:rsidRPr="00945DFF">
          <w:rPr>
            <w:rStyle w:val="Hyperlink"/>
            <w:rFonts w:ascii="Times New Roman" w:hAnsi="Times New Roman"/>
            <w:noProof/>
          </w:rPr>
          <w:t>7.2 Handling Class Imbalance</w:t>
        </w:r>
        <w:r w:rsidR="00680CA5">
          <w:rPr>
            <w:noProof/>
            <w:webHidden/>
          </w:rPr>
          <w:tab/>
        </w:r>
        <w:r w:rsidR="00680CA5">
          <w:rPr>
            <w:noProof/>
            <w:webHidden/>
          </w:rPr>
          <w:fldChar w:fldCharType="begin"/>
        </w:r>
        <w:r w:rsidR="00680CA5">
          <w:rPr>
            <w:noProof/>
            <w:webHidden/>
          </w:rPr>
          <w:instrText xml:space="preserve"> PAGEREF _Toc234712127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947CE37" w14:textId="0B3975FC" w:rsidR="00680CA5" w:rsidRDefault="00715753">
      <w:pPr>
        <w:pStyle w:val="TOC2"/>
        <w:tabs>
          <w:tab w:val="right" w:leader="dot" w:pos="10214"/>
        </w:tabs>
        <w:rPr>
          <w:rFonts w:eastAsiaTheme="minorEastAsia" w:cstheme="minorBidi"/>
          <w:smallCaps w:val="0"/>
          <w:noProof/>
          <w:sz w:val="22"/>
          <w:szCs w:val="22"/>
        </w:rPr>
      </w:pPr>
      <w:hyperlink w:anchor="_Toc234712128" w:history="1">
        <w:r w:rsidR="00680CA5" w:rsidRPr="00945DFF">
          <w:rPr>
            <w:rStyle w:val="Hyperlink"/>
            <w:rFonts w:ascii="Times New Roman" w:hAnsi="Times New Roman"/>
            <w:noProof/>
          </w:rPr>
          <w:t>7.3 Threshold Tuning</w:t>
        </w:r>
        <w:r w:rsidR="00680CA5">
          <w:rPr>
            <w:noProof/>
            <w:webHidden/>
          </w:rPr>
          <w:tab/>
        </w:r>
        <w:r w:rsidR="00680CA5">
          <w:rPr>
            <w:noProof/>
            <w:webHidden/>
          </w:rPr>
          <w:fldChar w:fldCharType="begin"/>
        </w:r>
        <w:r w:rsidR="00680CA5">
          <w:rPr>
            <w:noProof/>
            <w:webHidden/>
          </w:rPr>
          <w:instrText xml:space="preserve"> PAGEREF _Toc234712128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2BF10A9" w14:textId="7E576932" w:rsidR="00680CA5" w:rsidRDefault="00715753">
      <w:pPr>
        <w:pStyle w:val="TOC2"/>
        <w:tabs>
          <w:tab w:val="right" w:leader="dot" w:pos="10214"/>
        </w:tabs>
        <w:rPr>
          <w:rFonts w:eastAsiaTheme="minorEastAsia" w:cstheme="minorBidi"/>
          <w:smallCaps w:val="0"/>
          <w:noProof/>
          <w:sz w:val="22"/>
          <w:szCs w:val="22"/>
        </w:rPr>
      </w:pPr>
      <w:hyperlink w:anchor="_Toc234712129" w:history="1">
        <w:r w:rsidR="00680CA5" w:rsidRPr="00945DFF">
          <w:rPr>
            <w:rStyle w:val="Hyperlink"/>
            <w:rFonts w:ascii="Times New Roman" w:hAnsi="Times New Roman"/>
            <w:noProof/>
          </w:rPr>
          <w:t>7.4 Explainability Strategy</w:t>
        </w:r>
        <w:r w:rsidR="00680CA5">
          <w:rPr>
            <w:noProof/>
            <w:webHidden/>
          </w:rPr>
          <w:tab/>
        </w:r>
        <w:r w:rsidR="00680CA5">
          <w:rPr>
            <w:noProof/>
            <w:webHidden/>
          </w:rPr>
          <w:fldChar w:fldCharType="begin"/>
        </w:r>
        <w:r w:rsidR="00680CA5">
          <w:rPr>
            <w:noProof/>
            <w:webHidden/>
          </w:rPr>
          <w:instrText xml:space="preserve"> PAGEREF _Toc234712129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06EF06D4" w14:textId="0EA65C0E" w:rsidR="00680CA5" w:rsidRDefault="00715753">
      <w:pPr>
        <w:pStyle w:val="TOC2"/>
        <w:tabs>
          <w:tab w:val="right" w:leader="dot" w:pos="10214"/>
        </w:tabs>
        <w:rPr>
          <w:rFonts w:eastAsiaTheme="minorEastAsia" w:cstheme="minorBidi"/>
          <w:smallCaps w:val="0"/>
          <w:noProof/>
          <w:sz w:val="22"/>
          <w:szCs w:val="22"/>
        </w:rPr>
      </w:pPr>
      <w:hyperlink w:anchor="_Toc234712130" w:history="1">
        <w:r w:rsidR="00680CA5" w:rsidRPr="00945DFF">
          <w:rPr>
            <w:rStyle w:val="Hyperlink"/>
            <w:rFonts w:ascii="Times New Roman" w:hAnsi="Times New Roman"/>
            <w:noProof/>
          </w:rPr>
          <w:t>7.5 Report Generation</w:t>
        </w:r>
        <w:r w:rsidR="00680CA5">
          <w:rPr>
            <w:noProof/>
            <w:webHidden/>
          </w:rPr>
          <w:tab/>
        </w:r>
        <w:r w:rsidR="00680CA5">
          <w:rPr>
            <w:noProof/>
            <w:webHidden/>
          </w:rPr>
          <w:fldChar w:fldCharType="begin"/>
        </w:r>
        <w:r w:rsidR="00680CA5">
          <w:rPr>
            <w:noProof/>
            <w:webHidden/>
          </w:rPr>
          <w:instrText xml:space="preserve"> PAGEREF _Toc234712130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1AE5A7EB" w14:textId="173B0AA9" w:rsidR="00680CA5" w:rsidRDefault="00715753">
      <w:pPr>
        <w:pStyle w:val="TOC2"/>
        <w:tabs>
          <w:tab w:val="right" w:leader="dot" w:pos="10214"/>
        </w:tabs>
        <w:rPr>
          <w:rFonts w:eastAsiaTheme="minorEastAsia" w:cstheme="minorBidi"/>
          <w:smallCaps w:val="0"/>
          <w:noProof/>
          <w:sz w:val="22"/>
          <w:szCs w:val="22"/>
        </w:rPr>
      </w:pPr>
      <w:hyperlink w:anchor="_Toc234712131" w:history="1">
        <w:r w:rsidR="00680CA5" w:rsidRPr="00945DFF">
          <w:rPr>
            <w:rStyle w:val="Hyperlink"/>
            <w:rFonts w:ascii="Times New Roman" w:hAnsi="Times New Roman"/>
            <w:noProof/>
          </w:rPr>
          <w:t>7.6 Final Demonstration Scenario</w:t>
        </w:r>
        <w:r w:rsidR="00680CA5">
          <w:rPr>
            <w:noProof/>
            <w:webHidden/>
          </w:rPr>
          <w:tab/>
        </w:r>
        <w:r w:rsidR="00680CA5">
          <w:rPr>
            <w:noProof/>
            <w:webHidden/>
          </w:rPr>
          <w:fldChar w:fldCharType="begin"/>
        </w:r>
        <w:r w:rsidR="00680CA5">
          <w:rPr>
            <w:noProof/>
            <w:webHidden/>
          </w:rPr>
          <w:instrText xml:space="preserve"> PAGEREF _Toc234712131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7679EFC" w14:textId="6996228A" w:rsidR="00680CA5" w:rsidRDefault="00715753">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D4B27BA" w14:textId="1002757D" w:rsidR="00680CA5" w:rsidRDefault="00715753">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273FDFEA" w14:textId="4F870EC1" w:rsidR="00680CA5" w:rsidRDefault="00715753">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87DE993" w14:textId="45692C66" w:rsidR="00680CA5" w:rsidRDefault="00715753">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717696DF" w14:textId="19F90F13" w:rsidR="00680CA5" w:rsidRDefault="00715753">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D86ED7C" w14:textId="35037415" w:rsidR="00680CA5" w:rsidRDefault="00715753">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C518D47" w14:textId="071FE6E9" w:rsidR="00680CA5" w:rsidRDefault="00715753">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0FA5D7E7" w14:textId="4E157721" w:rsidR="00680CA5" w:rsidRDefault="00715753">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8587D2D" w14:textId="04DF8BAD" w:rsidR="00680CA5" w:rsidRDefault="00715753">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34</w:t>
        </w:r>
        <w:r w:rsidR="00680CA5">
          <w:rPr>
            <w:noProof/>
            <w:webHidden/>
          </w:rPr>
          <w:fldChar w:fldCharType="end"/>
        </w:r>
      </w:hyperlink>
    </w:p>
    <w:p w14:paraId="25C71365" w14:textId="44CE12CB" w:rsidR="00680CA5" w:rsidRDefault="00715753">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13FE0AE" w14:textId="7AD3DA52" w:rsidR="00680CA5" w:rsidRDefault="00715753">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A9B6EFD" w14:textId="2FE5AF06" w:rsidR="00680CA5" w:rsidRDefault="00715753">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7FDE2CF" w14:textId="389CD269" w:rsidR="00680CA5" w:rsidRDefault="00715753">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11F3058E" w14:textId="1A847C3B" w:rsidR="00680CA5" w:rsidRDefault="00715753">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328D0B5" w14:textId="4BE7A51B" w:rsidR="00680CA5" w:rsidRDefault="00715753">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FDB8B77" w14:textId="2D1A9768" w:rsidR="00680CA5" w:rsidRDefault="00715753">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64823AA8" w14:textId="5EE1A35E" w:rsidR="00680CA5" w:rsidRDefault="00715753">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7A692B8A" w14:textId="6DC4437A" w:rsidR="008A4A6D" w:rsidRDefault="00680CA5">
      <w:pPr>
        <w:pStyle w:val="Heading1"/>
        <w:spacing w:after="80" w:line="252" w:lineRule="auto"/>
        <w:rPr>
          <w:rFonts w:ascii="Times New Roman" w:hAnsi="Times New Roman"/>
          <w:b w:val="0"/>
          <w:sz w:val="22"/>
        </w:rPr>
      </w:pPr>
      <w:r>
        <w:rPr>
          <w:rFonts w:ascii="Times New Roman" w:eastAsia="Times New Roman" w:hAnsi="Times New Roman" w:cs="Times New Roman"/>
          <w:b w:val="0"/>
          <w:caps/>
          <w:color w:val="auto"/>
          <w:sz w:val="22"/>
          <w:szCs w:val="24"/>
        </w:rPr>
        <w:fldChar w:fldCharType="end"/>
      </w:r>
    </w:p>
    <w:p w14:paraId="12495B52" w14:textId="323209F9" w:rsidR="005D103B" w:rsidRPr="008A4A6D" w:rsidRDefault="00234347" w:rsidP="008A4A6D">
      <w:pPr>
        <w:pStyle w:val="Heading1"/>
        <w:spacing w:after="80" w:line="252" w:lineRule="auto"/>
        <w:rPr>
          <w:rFonts w:ascii="Times New Roman" w:hAnsi="Times New Roman"/>
          <w:b w:val="0"/>
          <w:sz w:val="22"/>
        </w:rPr>
      </w:pPr>
      <w:bookmarkStart w:id="4" w:name="_Toc234712048"/>
      <w:r>
        <w:rPr>
          <w:rFonts w:ascii="Times New Roman" w:hAnsi="Times New Roman"/>
          <w:b w:val="0"/>
          <w:sz w:val="22"/>
        </w:rPr>
        <w:t>List of Figures</w:t>
      </w:r>
      <w:bookmarkEnd w:id="4"/>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r>
              <w:t>No.</w:t>
            </w:r>
          </w:p>
        </w:tc>
        <w:tc>
          <w:tcPr>
            <w:tcW w:w="5112" w:type="dxa"/>
            <w:shd w:val="clear" w:color="auto" w:fill="D9EAF7"/>
            <w:vAlign w:val="center"/>
          </w:tcPr>
          <w:p>
            <w:r>
              <w:t>Figure Title</w:t>
            </w:r>
          </w:p>
        </w:tc>
      </w:tr>
      <w:tr>
        <w:tc>
          <w:tcPr>
            <w:tcW w:type="dxa" w:w="5112"/>
          </w:tcPr>
          <w:p>
            <w:r>
              <w:t>Figure 1</w:t>
            </w:r>
          </w:p>
        </w:tc>
        <w:tc>
          <w:tcPr>
            <w:tcW w:type="dxa" w:w="5112"/>
          </w:tcPr>
          <w:p>
            <w:r>
              <w:t>Proposed System Architecture.</w:t>
            </w:r>
          </w:p>
        </w:tc>
      </w:tr>
      <w:tr>
        <w:tc>
          <w:tcPr>
            <w:tcW w:type="dxa" w:w="5112"/>
          </w:tcPr>
          <w:p>
            <w:r>
              <w:t>Figure 2</w:t>
            </w:r>
          </w:p>
        </w:tc>
        <w:tc>
          <w:tcPr>
            <w:tcW w:type="dxa" w:w="5112"/>
          </w:tcPr>
          <w:p>
            <w:r>
              <w:t>AI Detection Pipeline.</w:t>
            </w:r>
          </w:p>
        </w:tc>
      </w:tr>
      <w:tr>
        <w:tc>
          <w:tcPr>
            <w:tcW w:type="dxa" w:w="5112"/>
          </w:tcPr>
          <w:p>
            <w:r>
              <w:t>Figure 3</w:t>
            </w:r>
          </w:p>
        </w:tc>
        <w:tc>
          <w:tcPr>
            <w:tcW w:type="dxa" w:w="5112"/>
          </w:tcPr>
          <w:p>
            <w:r>
              <w:t>Expanded System Architecture aligned with the implemented AI-NDR software.</w:t>
            </w:r>
          </w:p>
        </w:tc>
      </w:tr>
      <w:tr>
        <w:tc>
          <w:tcPr>
            <w:tcW w:type="dxa" w:w="5112"/>
          </w:tcPr>
          <w:p>
            <w:r>
              <w:t>Figure 4</w:t>
            </w:r>
          </w:p>
        </w:tc>
        <w:tc>
          <w:tcPr>
            <w:tcW w:type="dxa" w:w="5112"/>
          </w:tcPr>
          <w:p>
            <w:r>
              <w:t>Data Flow Diagram (DFD Level 1).</w:t>
            </w:r>
          </w:p>
        </w:tc>
      </w:tr>
      <w:tr>
        <w:tc>
          <w:tcPr>
            <w:tcW w:type="dxa" w:w="5112"/>
          </w:tcPr>
          <w:p>
            <w:r>
              <w:t>Figure 5</w:t>
            </w:r>
          </w:p>
        </w:tc>
        <w:tc>
          <w:tcPr>
            <w:tcW w:type="dxa" w:w="5112"/>
          </w:tcPr>
          <w:p>
            <w:r>
              <w:t>Use Case Diagram.</w:t>
            </w:r>
          </w:p>
        </w:tc>
      </w:tr>
      <w:tr>
        <w:tc>
          <w:tcPr>
            <w:tcW w:type="dxa" w:w="5112"/>
          </w:tcPr>
          <w:p>
            <w:r>
              <w:t>Figure 6</w:t>
            </w:r>
          </w:p>
        </w:tc>
        <w:tc>
          <w:tcPr>
            <w:tcW w:type="dxa" w:w="5112"/>
          </w:tcPr>
          <w:p>
            <w:r>
              <w:t>Sequence Diagram - Real-Time Detection.</w:t>
            </w:r>
          </w:p>
        </w:tc>
      </w:tr>
      <w:tr>
        <w:tc>
          <w:tcPr>
            <w:tcW w:type="dxa" w:w="5112"/>
          </w:tcPr>
          <w:p>
            <w:r>
              <w:t>Figure 7</w:t>
            </w:r>
          </w:p>
        </w:tc>
        <w:tc>
          <w:tcPr>
            <w:tcW w:type="dxa" w:w="5112"/>
          </w:tcPr>
          <w:p>
            <w:r>
              <w:t>Activity Diagram - Detection Workflow.</w:t>
            </w:r>
          </w:p>
        </w:tc>
      </w:tr>
      <w:tr>
        <w:tc>
          <w:tcPr>
            <w:tcW w:type="dxa" w:w="5112"/>
          </w:tcPr>
          <w:p>
            <w:r>
              <w:t>Figure 8</w:t>
            </w:r>
          </w:p>
        </w:tc>
        <w:tc>
          <w:tcPr>
            <w:tcW w:type="dxa" w:w="5112"/>
          </w:tcPr>
          <w:p>
            <w:r>
              <w:t>Simplified STRIDE Threat Model.</w:t>
            </w:r>
          </w:p>
        </w:tc>
      </w:tr>
      <w:tr>
        <w:tc>
          <w:tcPr>
            <w:tcW w:type="dxa" w:w="5112"/>
          </w:tcPr>
          <w:p>
            <w:r>
              <w:t>Figure 9</w:t>
            </w:r>
          </w:p>
        </w:tc>
        <w:tc>
          <w:tcPr>
            <w:tcW w:type="dxa" w:w="5112"/>
          </w:tcPr>
          <w:p>
            <w:r>
              <w:t>MITRE ATT&amp;CK enrichment and SOAR playbook example (Ransomware).</w:t>
            </w:r>
          </w:p>
        </w:tc>
      </w:tr>
      <w:tr>
        <w:tc>
          <w:tcPr>
            <w:tcW w:type="dxa" w:w="5112"/>
          </w:tcPr>
          <w:p>
            <w:r>
              <w:t>Figure 10</w:t>
            </w:r>
          </w:p>
        </w:tc>
        <w:tc>
          <w:tcPr>
            <w:tcW w:type="dxa" w:w="5112"/>
          </w:tcPr>
          <w:p>
            <w:r>
              <w:t>End-to-end detection and response pipeline implemented in software.</w:t>
            </w:r>
          </w:p>
        </w:tc>
      </w:tr>
      <w:tr>
        <w:tc>
          <w:tcPr>
            <w:tcW w:type="dxa" w:w="5112"/>
          </w:tcPr>
          <w:p>
            <w:r>
              <w:t>Figure 11</w:t>
            </w:r>
          </w:p>
        </w:tc>
        <w:tc>
          <w:tcPr>
            <w:tcW w:type="dxa" w:w="5112"/>
          </w:tcPr>
          <w:p>
            <w:r>
              <w:t>Real-Time Dashboard Mockup.</w:t>
            </w:r>
          </w:p>
        </w:tc>
      </w:tr>
      <w:tr>
        <w:tc>
          <w:tcPr>
            <w:tcW w:type="dxa" w:w="5112"/>
          </w:tcPr>
          <w:p>
            <w:r>
              <w:t>Figure 12</w:t>
            </w:r>
          </w:p>
        </w:tc>
        <w:tc>
          <w:tcPr>
            <w:tcW w:type="dxa" w:w="5112"/>
          </w:tcPr>
          <w:p>
            <w:r>
              <w:t>Code excerpt: Hybrid AI decision fusion.</w:t>
            </w:r>
          </w:p>
        </w:tc>
      </w:tr>
      <w:tr>
        <w:tc>
          <w:tcPr>
            <w:tcW w:type="dxa" w:w="5112"/>
          </w:tcPr>
          <w:p>
            <w:r>
              <w:t>Figure 13</w:t>
            </w:r>
          </w:p>
        </w:tc>
        <w:tc>
          <w:tcPr>
            <w:tcW w:type="dxa" w:w="5112"/>
          </w:tcPr>
          <w:p>
            <w:r>
              <w:t>Code excerpt: MITRE ATT&amp;CK mapping module.</w:t>
            </w:r>
          </w:p>
        </w:tc>
      </w:tr>
      <w:tr>
        <w:tc>
          <w:tcPr>
            <w:tcW w:type="dxa" w:w="5112"/>
          </w:tcPr>
          <w:p>
            <w:r>
              <w:t>Figure 14</w:t>
            </w:r>
          </w:p>
        </w:tc>
        <w:tc>
          <w:tcPr>
            <w:tcW w:type="dxa" w:w="5112"/>
          </w:tcPr>
          <w:p>
            <w:r>
              <w:t>Code excerpt: SOAR playbook definitions.</w:t>
            </w:r>
          </w:p>
        </w:tc>
      </w:tr>
      <w:tr>
        <w:tc>
          <w:tcPr>
            <w:tcW w:type="dxa" w:w="5112"/>
          </w:tcPr>
          <w:p>
            <w:r>
              <w:t>Figure 15</w:t>
            </w:r>
          </w:p>
        </w:tc>
        <w:tc>
          <w:tcPr>
            <w:tcW w:type="dxa" w:w="5112"/>
          </w:tcPr>
          <w:p>
            <w:r>
              <w:t>Code excerpt: online incremental learning.</w:t>
            </w:r>
          </w:p>
        </w:tc>
      </w:tr>
      <w:tr>
        <w:tc>
          <w:tcPr>
            <w:tcW w:type="dxa" w:w="5112"/>
          </w:tcPr>
          <w:p>
            <w:r>
              <w:t>Figure 16</w:t>
            </w:r>
          </w:p>
        </w:tc>
        <w:tc>
          <w:tcPr>
            <w:tcW w:type="dxa" w:w="5112"/>
          </w:tcPr>
          <w:p>
            <w:r>
              <w:t>Code excerpt: threat simulation engine.</w:t>
            </w:r>
          </w:p>
        </w:tc>
      </w:tr>
      <w:tr>
        <w:tc>
          <w:tcPr>
            <w:tcW w:type="dxa" w:w="5112"/>
          </w:tcPr>
          <w:p>
            <w:r>
              <w:t>Figure 17</w:t>
            </w:r>
          </w:p>
        </w:tc>
        <w:tc>
          <w:tcPr>
            <w:tcW w:type="dxa" w:w="5112"/>
          </w:tcPr>
          <w:p>
            <w:r>
              <w:t>Code excerpt: alert manager with playbook hook.</w:t>
            </w:r>
          </w:p>
        </w:tc>
      </w:tr>
      <w:tr>
        <w:tc>
          <w:tcPr>
            <w:tcW w:type="dxa" w:w="5112"/>
          </w:tcPr>
          <w:p>
            <w:r>
              <w:t>Figure 18</w:t>
            </w:r>
          </w:p>
        </w:tc>
        <w:tc>
          <w:tcPr>
            <w:tcW w:type="dxa" w:w="5112"/>
          </w:tcPr>
          <w:p>
            <w:r>
              <w:t>Code excerpt: Telegram alert delivery.</w:t>
            </w:r>
          </w:p>
        </w:tc>
      </w:tr>
      <w:tr>
        <w:tc>
          <w:tcPr>
            <w:tcW w:type="dxa" w:w="5112"/>
          </w:tcPr>
          <w:p>
            <w:r>
              <w:t>Figure 19</w:t>
            </w:r>
          </w:p>
        </w:tc>
        <w:tc>
          <w:tcPr>
            <w:tcW w:type="dxa" w:w="5112"/>
          </w:tcPr>
          <w:p>
            <w:r>
              <w:t>Code excerpt: server auto-recovery supervisor.</w:t>
            </w:r>
          </w:p>
        </w:tc>
      </w:tr>
      <w:tr>
        <w:tc>
          <w:tcPr>
            <w:tcW w:type="dxa" w:w="5112"/>
          </w:tcPr>
          <w:p>
            <w:r>
              <w:t>Figure 20</w:t>
            </w:r>
          </w:p>
        </w:tc>
        <w:tc>
          <w:tcPr>
            <w:tcW w:type="dxa" w:w="5112"/>
          </w:tcPr>
          <w:p>
            <w:r>
              <w:t>Confusion Matrix Example.</w:t>
            </w:r>
          </w:p>
        </w:tc>
      </w:tr>
      <w:tr>
        <w:tc>
          <w:tcPr>
            <w:tcW w:type="dxa" w:w="5112"/>
          </w:tcPr>
          <w:p>
            <w:r>
              <w:t>Figure 21</w:t>
            </w:r>
          </w:p>
        </w:tc>
        <w:tc>
          <w:tcPr>
            <w:tcW w:type="dxa" w:w="5112"/>
          </w:tcPr>
          <w:p>
            <w:r>
              <w:t>ROC Curve Example.</w:t>
            </w:r>
          </w:p>
        </w:tc>
      </w:tr>
      <w:tr>
        <w:tc>
          <w:tcPr>
            <w:tcW w:type="dxa" w:w="5112"/>
          </w:tcPr>
          <w:p>
            <w:r>
              <w:t>Figure 22</w:t>
            </w:r>
          </w:p>
        </w:tc>
        <w:tc>
          <w:tcPr>
            <w:tcW w:type="dxa" w:w="5112"/>
          </w:tcPr>
          <w:p>
            <w:r>
              <w:t>Expected Model Performance Comparison.</w:t>
            </w:r>
          </w:p>
        </w:tc>
      </w:tr>
      <w:tr>
        <w:tc>
          <w:tcPr>
            <w:tcW w:type="dxa" w:w="5112"/>
          </w:tcPr>
          <w:p>
            <w:r>
              <w:t>Figure 23</w:t>
            </w:r>
          </w:p>
        </w:tc>
        <w:tc>
          <w:tcPr>
            <w:tcW w:type="dxa" w:w="5112"/>
          </w:tcPr>
          <w:p>
            <w:r>
              <w:t>Server deployment with supervisor-based auto-recovery.</w:t>
            </w:r>
          </w:p>
        </w:tc>
      </w:tr>
      <w:tr>
        <w:tc>
          <w:tcPr>
            <w:tcW w:type="dxa" w:w="5112"/>
          </w:tcPr>
          <w:p>
            <w:r>
              <w:t>Figure 24</w:t>
            </w:r>
          </w:p>
        </w:tc>
        <w:tc>
          <w:tcPr>
            <w:tcW w:type="dxa" w:w="5112"/>
          </w:tcPr>
          <w:p>
            <w:r>
              <w:t>Dataset class distribution used in implementation evaluation.</w:t>
            </w:r>
          </w:p>
        </w:tc>
      </w:tr>
      <w:tr>
        <w:tc>
          <w:tcPr>
            <w:tcW w:type="dxa" w:w="5112"/>
          </w:tcPr>
          <w:p>
            <w:r>
              <w:t>Figure 25</w:t>
            </w:r>
          </w:p>
        </w:tc>
        <w:tc>
          <w:tcPr>
            <w:tcW w:type="dxa" w:w="5112"/>
          </w:tcPr>
          <w:p>
            <w:r>
              <w:t>Experimental model performance (Accuracy and F1).</w:t>
            </w:r>
          </w:p>
        </w:tc>
      </w:tr>
      <w:tr>
        <w:tc>
          <w:tcPr>
            <w:tcW w:type="dxa" w:w="5112"/>
          </w:tcPr>
          <w:p>
            <w:r>
              <w:t>Figure 26</w:t>
            </w:r>
          </w:p>
        </w:tc>
        <w:tc>
          <w:tcPr>
            <w:tcW w:type="dxa" w:w="5112"/>
          </w:tcPr>
          <w:p>
            <w:r>
              <w:t>Confusion matrix of Random Forest on the test set.</w:t>
            </w:r>
          </w:p>
        </w:tc>
      </w:tr>
      <w:tr>
        <w:tc>
          <w:tcPr>
            <w:tcW w:type="dxa" w:w="5112"/>
          </w:tcPr>
          <w:p>
            <w:r>
              <w:t>Figure 27</w:t>
            </w:r>
          </w:p>
        </w:tc>
        <w:tc>
          <w:tcPr>
            <w:tcW w:type="dxa" w:w="5112"/>
          </w:tcPr>
          <w:p>
            <w:r>
              <w:t>Screenshot: Home SOC dashboard of the implemented system.</w:t>
            </w:r>
          </w:p>
        </w:tc>
      </w:tr>
      <w:tr>
        <w:tc>
          <w:tcPr>
            <w:tcW w:type="dxa" w:w="5112"/>
          </w:tcPr>
          <w:p>
            <w:r>
              <w:t>Figure 28</w:t>
            </w:r>
          </w:p>
        </w:tc>
        <w:tc>
          <w:tcPr>
            <w:tcW w:type="dxa" w:w="5112"/>
          </w:tcPr>
          <w:p>
            <w:r>
              <w:t>Screenshot: Threat Simulation campaign page.</w:t>
            </w:r>
          </w:p>
        </w:tc>
      </w:tr>
      <w:tr>
        <w:tc>
          <w:tcPr>
            <w:tcW w:type="dxa" w:w="5112"/>
          </w:tcPr>
          <w:p>
            <w:r>
              <w:t>Figure 29</w:t>
            </w:r>
          </w:p>
        </w:tc>
        <w:tc>
          <w:tcPr>
            <w:tcW w:type="dxa" w:w="5112"/>
          </w:tcPr>
          <w:p>
            <w:r>
              <w:t>Screenshot: SOC Ops (MITRE / SOAR / Online Learning / Health).</w:t>
            </w:r>
          </w:p>
        </w:tc>
      </w:tr>
      <w:tr>
        <w:tc>
          <w:tcPr>
            <w:tcW w:type="dxa" w:w="5112"/>
          </w:tcPr>
          <w:p>
            <w:r>
              <w:t>Figure 30</w:t>
            </w:r>
          </w:p>
        </w:tc>
        <w:tc>
          <w:tcPr>
            <w:tcW w:type="dxa" w:w="5112"/>
          </w:tcPr>
          <w:p>
            <w:r>
              <w:t>Screenshot: AI Models and evaluation panel.</w:t>
            </w:r>
          </w:p>
        </w:tc>
      </w:tr>
    </w:tbl>
    <w:p w14:paraId="535FD785" w14:textId="77777777" w:rsidR="005D103B" w:rsidRDefault="00234347">
      <w:pPr>
        <w:pStyle w:val="Heading1"/>
        <w:spacing w:after="80" w:line="252" w:lineRule="auto"/>
      </w:pPr>
      <w:bookmarkStart w:id="5" w:name="_Toc234712049"/>
      <w:r>
        <w:rPr>
          <w:rFonts w:ascii="Times New Roman" w:hAnsi="Times New Roman"/>
          <w:b w:val="0"/>
          <w:sz w:val="22"/>
        </w:rPr>
        <w:t>List of Tables</w:t>
      </w:r>
      <w:bookmarkEnd w:id="5"/>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14:paraId="1EDBDD3D" w14:textId="77777777" w:rsidR="005D103B" w:rsidRDefault="00234347">
            <w:r>
              <w:rPr>
                <w:b/>
                <w:sz w:val="16"/>
              </w:rPr>
              <w:t>No.</w:t>
            </w:r>
          </w:p>
        </w:tc>
        <w:tc>
          <w:tcPr>
            <w:tcW w:w="5112" w:type="dxa"/>
            <w:shd w:val="clear" w:color="auto" w:fill="D9EAF7"/>
            <w:vAlign w:val="center"/>
          </w:tcPr>
          <w:p w14:paraId="73C3316B" w14:textId="77777777" w:rsidR="005D103B" w:rsidRDefault="00234347">
            <w:r>
              <w:rPr>
                <w:b/>
                <w:sz w:val="16"/>
              </w:rPr>
              <w:t>Table Title</w:t>
            </w:r>
          </w:p>
        </w:tc>
      </w:tr>
      <w:tr w:rsidR="005D103B" w14:paraId="7BECCF34" w14:textId="77777777">
        <w:trPr>
          <w:jc w:val="center"/>
        </w:trPr>
        <w:tc>
          <w:tcPr>
            <w:tcW w:w="5112" w:type="dxa"/>
            <w:vAlign w:val="center"/>
          </w:tcPr>
          <w:p w14:paraId="4F5B2B83" w14:textId="77777777" w:rsidR="005D103B" w:rsidRDefault="00234347">
            <w:r>
              <w:rPr>
                <w:sz w:val="16"/>
              </w:rPr>
              <w:t>Table 1</w:t>
            </w:r>
          </w:p>
        </w:tc>
        <w:tc>
          <w:tcPr>
            <w:tcW w:w="5112" w:type="dxa"/>
            <w:vAlign w:val="center"/>
          </w:tcPr>
          <w:p w14:paraId="77A123F1" w14:textId="77777777" w:rsidR="005D103B" w:rsidRDefault="00234347">
            <w:r>
              <w:rPr>
                <w:sz w:val="16"/>
              </w:rPr>
              <w:t>List of Acronyms</w:t>
            </w:r>
          </w:p>
        </w:tc>
      </w:tr>
      <w:tr w:rsidR="005D103B" w14:paraId="29514621" w14:textId="77777777">
        <w:trPr>
          <w:jc w:val="center"/>
        </w:trPr>
        <w:tc>
          <w:tcPr>
            <w:tcW w:w="5112" w:type="dxa"/>
            <w:vAlign w:val="center"/>
          </w:tcPr>
          <w:p w14:paraId="46D60B6E" w14:textId="77777777" w:rsidR="005D103B" w:rsidRDefault="00234347">
            <w:r>
              <w:rPr>
                <w:sz w:val="16"/>
              </w:rPr>
              <w:t>Table 2</w:t>
            </w:r>
          </w:p>
        </w:tc>
        <w:tc>
          <w:tcPr>
            <w:tcW w:w="5112" w:type="dxa"/>
            <w:vAlign w:val="center"/>
          </w:tcPr>
          <w:p w14:paraId="1C815973" w14:textId="77777777" w:rsidR="005D103B" w:rsidRDefault="00234347">
            <w:r>
              <w:rPr>
                <w:sz w:val="16"/>
              </w:rPr>
              <w:t>Research Questions and Objectives</w:t>
            </w:r>
          </w:p>
        </w:tc>
      </w:tr>
      <w:tr w:rsidR="005D103B" w14:paraId="421D2DF0" w14:textId="77777777">
        <w:trPr>
          <w:jc w:val="center"/>
        </w:trPr>
        <w:tc>
          <w:tcPr>
            <w:tcW w:w="5112" w:type="dxa"/>
            <w:vAlign w:val="center"/>
          </w:tcPr>
          <w:p w14:paraId="2DFC200E" w14:textId="77777777" w:rsidR="005D103B" w:rsidRDefault="00234347">
            <w:r>
              <w:rPr>
                <w:sz w:val="16"/>
              </w:rPr>
              <w:t>Table 3</w:t>
            </w:r>
          </w:p>
        </w:tc>
        <w:tc>
          <w:tcPr>
            <w:tcW w:w="5112" w:type="dxa"/>
            <w:vAlign w:val="center"/>
          </w:tcPr>
          <w:p w14:paraId="3C66782D" w14:textId="77777777" w:rsidR="005D103B" w:rsidRDefault="00234347">
            <w:r>
              <w:rPr>
                <w:sz w:val="16"/>
              </w:rPr>
              <w:t>Comparison of 20 Cybersecurity Platforms</w:t>
            </w:r>
          </w:p>
        </w:tc>
      </w:tr>
      <w:tr w:rsidR="005D103B" w14:paraId="03034689" w14:textId="77777777">
        <w:trPr>
          <w:jc w:val="center"/>
        </w:trPr>
        <w:tc>
          <w:tcPr>
            <w:tcW w:w="5112" w:type="dxa"/>
            <w:vAlign w:val="center"/>
          </w:tcPr>
          <w:p w14:paraId="747836FC" w14:textId="77777777" w:rsidR="005D103B" w:rsidRDefault="00234347">
            <w:r>
              <w:rPr>
                <w:sz w:val="16"/>
              </w:rPr>
              <w:t>Table 4</w:t>
            </w:r>
          </w:p>
        </w:tc>
        <w:tc>
          <w:tcPr>
            <w:tcW w:w="5112" w:type="dxa"/>
            <w:vAlign w:val="center"/>
          </w:tcPr>
          <w:p w14:paraId="42E269D7" w14:textId="77777777" w:rsidR="005D103B" w:rsidRDefault="00234347">
            <w:r>
              <w:rPr>
                <w:sz w:val="16"/>
              </w:rPr>
              <w:t>Dataset Options</w:t>
            </w:r>
          </w:p>
        </w:tc>
      </w:tr>
      <w:tr w:rsidR="005D103B" w14:paraId="37A19F82" w14:textId="77777777">
        <w:trPr>
          <w:jc w:val="center"/>
        </w:trPr>
        <w:tc>
          <w:tcPr>
            <w:tcW w:w="5112" w:type="dxa"/>
            <w:vAlign w:val="center"/>
          </w:tcPr>
          <w:p w14:paraId="2FB598B0" w14:textId="77777777" w:rsidR="005D103B" w:rsidRDefault="00234347">
            <w:r>
              <w:rPr>
                <w:sz w:val="16"/>
              </w:rPr>
              <w:t>Table 5</w:t>
            </w:r>
          </w:p>
        </w:tc>
        <w:tc>
          <w:tcPr>
            <w:tcW w:w="5112" w:type="dxa"/>
            <w:vAlign w:val="center"/>
          </w:tcPr>
          <w:p w14:paraId="64AF6424" w14:textId="77777777" w:rsidR="005D103B" w:rsidRDefault="00234347">
            <w:r>
              <w:rPr>
                <w:sz w:val="16"/>
              </w:rPr>
              <w:t>Extracted Network Features</w:t>
            </w:r>
          </w:p>
        </w:tc>
      </w:tr>
      <w:tr w:rsidR="005D103B" w14:paraId="6CE25441" w14:textId="77777777">
        <w:trPr>
          <w:jc w:val="center"/>
        </w:trPr>
        <w:tc>
          <w:tcPr>
            <w:tcW w:w="5112" w:type="dxa"/>
            <w:vAlign w:val="center"/>
          </w:tcPr>
          <w:p w14:paraId="4E70FD51" w14:textId="77777777" w:rsidR="005D103B" w:rsidRDefault="00234347">
            <w:r>
              <w:rPr>
                <w:sz w:val="16"/>
              </w:rPr>
              <w:t>Table 6</w:t>
            </w:r>
          </w:p>
        </w:tc>
        <w:tc>
          <w:tcPr>
            <w:tcW w:w="5112" w:type="dxa"/>
            <w:vAlign w:val="center"/>
          </w:tcPr>
          <w:p w14:paraId="5FB2E404" w14:textId="77777777" w:rsidR="005D103B" w:rsidRDefault="00234347">
            <w:r>
              <w:rPr>
                <w:sz w:val="16"/>
              </w:rPr>
              <w:t>AI Models and Roles</w:t>
            </w:r>
          </w:p>
        </w:tc>
      </w:tr>
      <w:tr w:rsidR="005D103B" w14:paraId="3FB14B04" w14:textId="77777777">
        <w:trPr>
          <w:jc w:val="center"/>
        </w:trPr>
        <w:tc>
          <w:tcPr>
            <w:tcW w:w="5112" w:type="dxa"/>
            <w:vAlign w:val="center"/>
          </w:tcPr>
          <w:p w14:paraId="41C7238B" w14:textId="77777777" w:rsidR="005D103B" w:rsidRDefault="00234347">
            <w:r>
              <w:rPr>
                <w:sz w:val="16"/>
              </w:rPr>
              <w:t>Table 7</w:t>
            </w:r>
          </w:p>
        </w:tc>
        <w:tc>
          <w:tcPr>
            <w:tcW w:w="5112" w:type="dxa"/>
            <w:vAlign w:val="center"/>
          </w:tcPr>
          <w:p w14:paraId="0FAB74EC" w14:textId="77777777" w:rsidR="005D103B" w:rsidRDefault="00234347">
            <w:r>
              <w:rPr>
                <w:sz w:val="16"/>
              </w:rPr>
              <w:t>Database Tables</w:t>
            </w:r>
          </w:p>
        </w:tc>
      </w:tr>
      <w:tr w:rsidR="005D103B" w14:paraId="2976A0A9" w14:textId="77777777">
        <w:trPr>
          <w:jc w:val="center"/>
        </w:trPr>
        <w:tc>
          <w:tcPr>
            <w:tcW w:w="5112" w:type="dxa"/>
            <w:vAlign w:val="center"/>
          </w:tcPr>
          <w:p w14:paraId="0F97A4A9" w14:textId="77777777" w:rsidR="005D103B" w:rsidRDefault="00234347">
            <w:r>
              <w:rPr>
                <w:sz w:val="16"/>
              </w:rPr>
              <w:t>Table 8</w:t>
            </w:r>
          </w:p>
        </w:tc>
        <w:tc>
          <w:tcPr>
            <w:tcW w:w="5112" w:type="dxa"/>
            <w:vAlign w:val="center"/>
          </w:tcPr>
          <w:p w14:paraId="47949075" w14:textId="77777777" w:rsidR="005D103B" w:rsidRDefault="00234347">
            <w:r>
              <w:rPr>
                <w:sz w:val="16"/>
              </w:rPr>
              <w:t>Performance Metrics</w:t>
            </w:r>
          </w:p>
        </w:tc>
      </w:tr>
      <w:tr w:rsidR="005D103B" w14:paraId="75018777" w14:textId="77777777">
        <w:trPr>
          <w:jc w:val="center"/>
        </w:trPr>
        <w:tc>
          <w:tcPr>
            <w:tcW w:w="5112" w:type="dxa"/>
            <w:vAlign w:val="center"/>
          </w:tcPr>
          <w:p w14:paraId="46FE4A29" w14:textId="77777777" w:rsidR="005D103B" w:rsidRDefault="00234347">
            <w:r>
              <w:rPr>
                <w:sz w:val="16"/>
              </w:rPr>
              <w:t>Table 9</w:t>
            </w:r>
          </w:p>
        </w:tc>
        <w:tc>
          <w:tcPr>
            <w:tcW w:w="5112" w:type="dxa"/>
            <w:vAlign w:val="center"/>
          </w:tcPr>
          <w:p w14:paraId="246FEDC6" w14:textId="77777777" w:rsidR="005D103B" w:rsidRDefault="00234347">
            <w:r>
              <w:rPr>
                <w:sz w:val="16"/>
              </w:rPr>
              <w:t>Expected Performance Comparison</w:t>
            </w:r>
          </w:p>
        </w:tc>
      </w:tr>
      <w:tr w:rsidR="005D103B" w14:paraId="79EBAE41" w14:textId="77777777">
        <w:trPr>
          <w:jc w:val="center"/>
        </w:trPr>
        <w:tc>
          <w:tcPr>
            <w:tcW w:w="5112" w:type="dxa"/>
            <w:vAlign w:val="center"/>
          </w:tcPr>
          <w:p w14:paraId="56B6C575" w14:textId="77777777" w:rsidR="005D103B" w:rsidRDefault="00234347">
            <w:r>
              <w:rPr>
                <w:sz w:val="16"/>
              </w:rPr>
              <w:t>Table 10</w:t>
            </w:r>
          </w:p>
        </w:tc>
        <w:tc>
          <w:tcPr>
            <w:tcW w:w="5112" w:type="dxa"/>
            <w:vAlign w:val="center"/>
          </w:tcPr>
          <w:p w14:paraId="3CC202A1" w14:textId="77777777" w:rsidR="005D103B" w:rsidRDefault="00234347">
            <w:r>
              <w:rPr>
                <w:sz w:val="16"/>
              </w:rPr>
              <w:t>Risk and Mitigation Plan</w:t>
            </w:r>
          </w:p>
        </w:tc>
      </w:tr>
    </w:tbl>
    <w:p w14:paraId="6188F6A9" w14:textId="77777777" w:rsidR="005D103B" w:rsidRDefault="00234347">
      <w:r>
        <w:br w:type="page"/>
      </w:r>
    </w:p>
    <w:p w14:paraId="5E6BA5C2" w14:textId="77777777" w:rsidR="005D103B" w:rsidRDefault="00234347">
      <w:pPr>
        <w:pStyle w:val="Heading1"/>
        <w:spacing w:after="80" w:line="252" w:lineRule="auto"/>
      </w:pPr>
      <w:bookmarkStart w:id="6" w:name="_Toc234712050"/>
      <w:r>
        <w:rPr>
          <w:rFonts w:ascii="Times New Roman" w:hAnsi="Times New Roman"/>
          <w:b w:val="0"/>
          <w:sz w:val="22"/>
        </w:rPr>
        <w:lastRenderedPageBreak/>
        <w:t>List of Acronyms</w:t>
      </w:r>
      <w:bookmarkEnd w:id="6"/>
    </w:p>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r>
              <w:t>Acronym</w:t>
            </w:r>
          </w:p>
        </w:tc>
        <w:tc>
          <w:tcPr>
            <w:tcW w:w="5112" w:type="dxa"/>
            <w:shd w:val="clear" w:color="auto" w:fill="D9EAF7"/>
            <w:vAlign w:val="center"/>
          </w:tcPr>
          <w:p>
            <w:r>
              <w:t>Meaning</w:t>
            </w:r>
          </w:p>
        </w:tc>
      </w:tr>
      <w:tr>
        <w:tc>
          <w:tcPr>
            <w:tcW w:type="dxa" w:w="5112"/>
          </w:tcPr>
          <w:p>
            <w:r>
              <w:t>AI</w:t>
            </w:r>
          </w:p>
        </w:tc>
        <w:tc>
          <w:tcPr>
            <w:tcW w:type="dxa" w:w="5112"/>
          </w:tcPr>
          <w:p>
            <w:r>
              <w:t>Artificial Intelligence</w:t>
            </w:r>
          </w:p>
        </w:tc>
      </w:tr>
      <w:tr>
        <w:tc>
          <w:tcPr>
            <w:tcW w:type="dxa" w:w="5112"/>
          </w:tcPr>
          <w:p>
            <w:r>
              <w:t>API</w:t>
            </w:r>
          </w:p>
        </w:tc>
        <w:tc>
          <w:tcPr>
            <w:tcW w:type="dxa" w:w="5112"/>
          </w:tcPr>
          <w:p>
            <w:r>
              <w:t>Application Programming Interface</w:t>
            </w:r>
          </w:p>
        </w:tc>
      </w:tr>
      <w:tr>
        <w:tc>
          <w:tcPr>
            <w:tcW w:type="dxa" w:w="5112"/>
          </w:tcPr>
          <w:p>
            <w:r>
              <w:t>ATT&amp;CK</w:t>
            </w:r>
          </w:p>
        </w:tc>
        <w:tc>
          <w:tcPr>
            <w:tcW w:type="dxa" w:w="5112"/>
          </w:tcPr>
          <w:p>
            <w:r>
              <w:t>Adversarial Tactics, Techniques, and Common Knowledge</w:t>
            </w:r>
          </w:p>
        </w:tc>
      </w:tr>
      <w:tr>
        <w:tc>
          <w:tcPr>
            <w:tcW w:type="dxa" w:w="5112"/>
          </w:tcPr>
          <w:p>
            <w:r>
              <w:t>AUC</w:t>
            </w:r>
          </w:p>
        </w:tc>
        <w:tc>
          <w:tcPr>
            <w:tcW w:type="dxa" w:w="5112"/>
          </w:tcPr>
          <w:p>
            <w:r>
              <w:t>Area Under Curve</w:t>
            </w:r>
          </w:p>
        </w:tc>
      </w:tr>
      <w:tr>
        <w:tc>
          <w:tcPr>
            <w:tcW w:type="dxa" w:w="5112"/>
          </w:tcPr>
          <w:p>
            <w:r>
              <w:t>CSV</w:t>
            </w:r>
          </w:p>
        </w:tc>
        <w:tc>
          <w:tcPr>
            <w:tcW w:type="dxa" w:w="5112"/>
          </w:tcPr>
          <w:p>
            <w:r>
              <w:t>Comma-Separated Values</w:t>
            </w:r>
          </w:p>
        </w:tc>
      </w:tr>
      <w:tr>
        <w:tc>
          <w:tcPr>
            <w:tcW w:type="dxa" w:w="5112"/>
          </w:tcPr>
          <w:p>
            <w:r>
              <w:t>DDoS</w:t>
            </w:r>
          </w:p>
        </w:tc>
        <w:tc>
          <w:tcPr>
            <w:tcW w:type="dxa" w:w="5112"/>
          </w:tcPr>
          <w:p>
            <w:r>
              <w:t>Distributed Denial of Service</w:t>
            </w:r>
          </w:p>
        </w:tc>
      </w:tr>
      <w:tr>
        <w:tc>
          <w:tcPr>
            <w:tcW w:type="dxa" w:w="5112"/>
          </w:tcPr>
          <w:p>
            <w:r>
              <w:t>DFD</w:t>
            </w:r>
          </w:p>
        </w:tc>
        <w:tc>
          <w:tcPr>
            <w:tcW w:type="dxa" w:w="5112"/>
          </w:tcPr>
          <w:p>
            <w:r>
              <w:t>Data Flow Diagram</w:t>
            </w:r>
          </w:p>
        </w:tc>
      </w:tr>
      <w:tr>
        <w:tc>
          <w:tcPr>
            <w:tcW w:type="dxa" w:w="5112"/>
          </w:tcPr>
          <w:p>
            <w:r>
              <w:t>DL</w:t>
            </w:r>
          </w:p>
        </w:tc>
        <w:tc>
          <w:tcPr>
            <w:tcW w:type="dxa" w:w="5112"/>
          </w:tcPr>
          <w:p>
            <w:r>
              <w:t>Deep Learning</w:t>
            </w:r>
          </w:p>
        </w:tc>
      </w:tr>
      <w:tr>
        <w:tc>
          <w:tcPr>
            <w:tcW w:type="dxa" w:w="5112"/>
          </w:tcPr>
          <w:p>
            <w:r>
              <w:t>DoS</w:t>
            </w:r>
          </w:p>
        </w:tc>
        <w:tc>
          <w:tcPr>
            <w:tcW w:type="dxa" w:w="5112"/>
          </w:tcPr>
          <w:p>
            <w:r>
              <w:t>Denial of Service</w:t>
            </w:r>
          </w:p>
        </w:tc>
      </w:tr>
      <w:tr>
        <w:tc>
          <w:tcPr>
            <w:tcW w:type="dxa" w:w="5112"/>
          </w:tcPr>
          <w:p>
            <w:r>
              <w:t>IDS</w:t>
            </w:r>
          </w:p>
        </w:tc>
        <w:tc>
          <w:tcPr>
            <w:tcW w:type="dxa" w:w="5112"/>
          </w:tcPr>
          <w:p>
            <w:r>
              <w:t>Intrusion Detection System</w:t>
            </w:r>
          </w:p>
        </w:tc>
      </w:tr>
      <w:tr>
        <w:tc>
          <w:tcPr>
            <w:tcW w:type="dxa" w:w="5112"/>
          </w:tcPr>
          <w:p>
            <w:r>
              <w:t>IF</w:t>
            </w:r>
          </w:p>
        </w:tc>
        <w:tc>
          <w:tcPr>
            <w:tcW w:type="dxa" w:w="5112"/>
          </w:tcPr>
          <w:p>
            <w:r>
              <w:t>Isolation Forest</w:t>
            </w:r>
          </w:p>
        </w:tc>
      </w:tr>
      <w:tr>
        <w:tc>
          <w:tcPr>
            <w:tcW w:type="dxa" w:w="5112"/>
          </w:tcPr>
          <w:p>
            <w:r>
              <w:t>IPS</w:t>
            </w:r>
          </w:p>
        </w:tc>
        <w:tc>
          <w:tcPr>
            <w:tcW w:type="dxa" w:w="5112"/>
          </w:tcPr>
          <w:p>
            <w:r>
              <w:t>Intrusion Prevention System</w:t>
            </w:r>
          </w:p>
        </w:tc>
      </w:tr>
      <w:tr>
        <w:tc>
          <w:tcPr>
            <w:tcW w:type="dxa" w:w="5112"/>
          </w:tcPr>
          <w:p>
            <w:r>
              <w:t>JWT</w:t>
            </w:r>
          </w:p>
        </w:tc>
        <w:tc>
          <w:tcPr>
            <w:tcW w:type="dxa" w:w="5112"/>
          </w:tcPr>
          <w:p>
            <w:r>
              <w:t>JSON Web Token</w:t>
            </w:r>
          </w:p>
        </w:tc>
      </w:tr>
      <w:tr>
        <w:tc>
          <w:tcPr>
            <w:tcW w:type="dxa" w:w="5112"/>
          </w:tcPr>
          <w:p>
            <w:r>
              <w:t>LSTM</w:t>
            </w:r>
          </w:p>
        </w:tc>
        <w:tc>
          <w:tcPr>
            <w:tcW w:type="dxa" w:w="5112"/>
          </w:tcPr>
          <w:p>
            <w:r>
              <w:t>Long Short-Term Memory</w:t>
            </w:r>
          </w:p>
        </w:tc>
      </w:tr>
      <w:tr>
        <w:tc>
          <w:tcPr>
            <w:tcW w:type="dxa" w:w="5112"/>
          </w:tcPr>
          <w:p>
            <w:r>
              <w:t>MITRE</w:t>
            </w:r>
          </w:p>
        </w:tc>
        <w:tc>
          <w:tcPr>
            <w:tcW w:type="dxa" w:w="5112"/>
          </w:tcPr>
          <w:p>
            <w:r>
              <w:t>MITRE Corporation (ATT&amp;CK knowledge base)</w:t>
            </w:r>
          </w:p>
        </w:tc>
      </w:tr>
      <w:tr>
        <w:tc>
          <w:tcPr>
            <w:tcW w:type="dxa" w:w="5112"/>
          </w:tcPr>
          <w:p>
            <w:r>
              <w:t>ML</w:t>
            </w:r>
          </w:p>
        </w:tc>
        <w:tc>
          <w:tcPr>
            <w:tcW w:type="dxa" w:w="5112"/>
          </w:tcPr>
          <w:p>
            <w:r>
              <w:t>Machine Learning</w:t>
            </w:r>
          </w:p>
        </w:tc>
      </w:tr>
      <w:tr>
        <w:tc>
          <w:tcPr>
            <w:tcW w:type="dxa" w:w="5112"/>
          </w:tcPr>
          <w:p>
            <w:r>
              <w:t>NDR</w:t>
            </w:r>
          </w:p>
        </w:tc>
        <w:tc>
          <w:tcPr>
            <w:tcW w:type="dxa" w:w="5112"/>
          </w:tcPr>
          <w:p>
            <w:r>
              <w:t>Network Detection and Response</w:t>
            </w:r>
          </w:p>
        </w:tc>
      </w:tr>
      <w:tr>
        <w:tc>
          <w:tcPr>
            <w:tcW w:type="dxa" w:w="5112"/>
          </w:tcPr>
          <w:p>
            <w:r>
              <w:t>NIDS</w:t>
            </w:r>
          </w:p>
        </w:tc>
        <w:tc>
          <w:tcPr>
            <w:tcW w:type="dxa" w:w="5112"/>
          </w:tcPr>
          <w:p>
            <w:r>
              <w:t>Network Intrusion Detection System</w:t>
            </w:r>
          </w:p>
        </w:tc>
      </w:tr>
      <w:tr>
        <w:tc>
          <w:tcPr>
            <w:tcW w:type="dxa" w:w="5112"/>
          </w:tcPr>
          <w:p>
            <w:r>
              <w:t>REST</w:t>
            </w:r>
          </w:p>
        </w:tc>
        <w:tc>
          <w:tcPr>
            <w:tcW w:type="dxa" w:w="5112"/>
          </w:tcPr>
          <w:p>
            <w:r>
              <w:t>Representational State Transfer</w:t>
            </w:r>
          </w:p>
        </w:tc>
      </w:tr>
      <w:tr>
        <w:tc>
          <w:tcPr>
            <w:tcW w:type="dxa" w:w="5112"/>
          </w:tcPr>
          <w:p>
            <w:r>
              <w:t>RF</w:t>
            </w:r>
          </w:p>
        </w:tc>
        <w:tc>
          <w:tcPr>
            <w:tcW w:type="dxa" w:w="5112"/>
          </w:tcPr>
          <w:p>
            <w:r>
              <w:t>Random Forest</w:t>
            </w:r>
          </w:p>
        </w:tc>
      </w:tr>
      <w:tr>
        <w:tc>
          <w:tcPr>
            <w:tcW w:type="dxa" w:w="5112"/>
          </w:tcPr>
          <w:p>
            <w:r>
              <w:t>ROC</w:t>
            </w:r>
          </w:p>
        </w:tc>
        <w:tc>
          <w:tcPr>
            <w:tcW w:type="dxa" w:w="5112"/>
          </w:tcPr>
          <w:p>
            <w:r>
              <w:t>Receiver Operating Characteristic</w:t>
            </w:r>
          </w:p>
        </w:tc>
      </w:tr>
      <w:tr>
        <w:tc>
          <w:tcPr>
            <w:tcW w:type="dxa" w:w="5112"/>
          </w:tcPr>
          <w:p>
            <w:r>
              <w:t>SGD</w:t>
            </w:r>
          </w:p>
        </w:tc>
        <w:tc>
          <w:tcPr>
            <w:tcW w:type="dxa" w:w="5112"/>
          </w:tcPr>
          <w:p>
            <w:r>
              <w:t>Stochastic Gradient Descent</w:t>
            </w:r>
          </w:p>
        </w:tc>
      </w:tr>
      <w:tr>
        <w:tc>
          <w:tcPr>
            <w:tcW w:type="dxa" w:w="5112"/>
          </w:tcPr>
          <w:p>
            <w:r>
              <w:t>SIEM</w:t>
            </w:r>
          </w:p>
        </w:tc>
        <w:tc>
          <w:tcPr>
            <w:tcW w:type="dxa" w:w="5112"/>
          </w:tcPr>
          <w:p>
            <w:r>
              <w:t>Security Information and Event Management</w:t>
            </w:r>
          </w:p>
        </w:tc>
      </w:tr>
      <w:tr>
        <w:tc>
          <w:tcPr>
            <w:tcW w:type="dxa" w:w="5112"/>
          </w:tcPr>
          <w:p>
            <w:r>
              <w:t>SOAR</w:t>
            </w:r>
          </w:p>
        </w:tc>
        <w:tc>
          <w:tcPr>
            <w:tcW w:type="dxa" w:w="5112"/>
          </w:tcPr>
          <w:p>
            <w:r>
              <w:t>Security Orchestration, Automation and Response</w:t>
            </w:r>
          </w:p>
        </w:tc>
      </w:tr>
      <w:tr>
        <w:tc>
          <w:tcPr>
            <w:tcW w:type="dxa" w:w="5112"/>
          </w:tcPr>
          <w:p>
            <w:r>
              <w:t>SOC</w:t>
            </w:r>
          </w:p>
        </w:tc>
        <w:tc>
          <w:tcPr>
            <w:tcW w:type="dxa" w:w="5112"/>
          </w:tcPr>
          <w:p>
            <w:r>
              <w:t>Security Operations Center</w:t>
            </w:r>
          </w:p>
        </w:tc>
      </w:tr>
      <w:tr>
        <w:tc>
          <w:tcPr>
            <w:tcW w:type="dxa" w:w="5112"/>
          </w:tcPr>
          <w:p>
            <w:r>
              <w:t>SQL</w:t>
            </w:r>
          </w:p>
        </w:tc>
        <w:tc>
          <w:tcPr>
            <w:tcW w:type="dxa" w:w="5112"/>
          </w:tcPr>
          <w:p>
            <w:r>
              <w:t>Structured Query Language</w:t>
            </w:r>
          </w:p>
        </w:tc>
      </w:tr>
      <w:tr>
        <w:tc>
          <w:tcPr>
            <w:tcW w:type="dxa" w:w="5112"/>
          </w:tcPr>
          <w:p>
            <w:r>
              <w:t>SQLite</w:t>
            </w:r>
          </w:p>
        </w:tc>
        <w:tc>
          <w:tcPr>
            <w:tcW w:type="dxa" w:w="5112"/>
          </w:tcPr>
          <w:p>
            <w:r>
              <w:t>Embedded Relational Database Engine</w:t>
            </w:r>
          </w:p>
        </w:tc>
      </w:tr>
      <w:tr>
        <w:tc>
          <w:tcPr>
            <w:tcW w:type="dxa" w:w="5112"/>
          </w:tcPr>
          <w:p>
            <w:r>
              <w:t>STRIDE</w:t>
            </w:r>
          </w:p>
        </w:tc>
        <w:tc>
          <w:tcPr>
            <w:tcW w:type="dxa" w:w="5112"/>
          </w:tcPr>
          <w:p>
            <w:r>
              <w:t>Spoofing, Tampering, Repudiation, Information Disclosure, DoS, Elevation of Privilege</w:t>
            </w:r>
          </w:p>
        </w:tc>
      </w:tr>
      <w:tr>
        <w:tc>
          <w:tcPr>
            <w:tcW w:type="dxa" w:w="5112"/>
          </w:tcPr>
          <w:p>
            <w:r>
              <w:t>TCP</w:t>
            </w:r>
          </w:p>
        </w:tc>
        <w:tc>
          <w:tcPr>
            <w:tcW w:type="dxa" w:w="5112"/>
          </w:tcPr>
          <w:p>
            <w:r>
              <w:t>Transmission Control Protocol</w:t>
            </w:r>
          </w:p>
        </w:tc>
      </w:tr>
      <w:tr>
        <w:tc>
          <w:tcPr>
            <w:tcW w:type="dxa" w:w="5112"/>
          </w:tcPr>
          <w:p>
            <w:r>
              <w:t>TI</w:t>
            </w:r>
          </w:p>
        </w:tc>
        <w:tc>
          <w:tcPr>
            <w:tcW w:type="dxa" w:w="5112"/>
          </w:tcPr>
          <w:p>
            <w:r>
              <w:t>Threat Intelligence</w:t>
            </w:r>
          </w:p>
        </w:tc>
      </w:tr>
      <w:tr>
        <w:tc>
          <w:tcPr>
            <w:tcW w:type="dxa" w:w="5112"/>
          </w:tcPr>
          <w:p>
            <w:r>
              <w:t>UDP</w:t>
            </w:r>
          </w:p>
        </w:tc>
        <w:tc>
          <w:tcPr>
            <w:tcW w:type="dxa" w:w="5112"/>
          </w:tcPr>
          <w:p>
            <w:r>
              <w:t>User Datagram Protocol</w:t>
            </w:r>
          </w:p>
        </w:tc>
      </w:tr>
      <w:tr>
        <w:tc>
          <w:tcPr>
            <w:tcW w:type="dxa" w:w="5112"/>
          </w:tcPr>
          <w:p>
            <w:r>
              <w:t>UML</w:t>
            </w:r>
          </w:p>
        </w:tc>
        <w:tc>
          <w:tcPr>
            <w:tcW w:type="dxa" w:w="5112"/>
          </w:tcPr>
          <w:p>
            <w:r>
              <w:t>Unified Modeling Language</w:t>
            </w:r>
          </w:p>
        </w:tc>
      </w:tr>
      <w:tr>
        <w:tc>
          <w:tcPr>
            <w:tcW w:type="dxa" w:w="5112"/>
          </w:tcPr>
          <w:p>
            <w:r>
              <w:t>XAI</w:t>
            </w:r>
          </w:p>
        </w:tc>
        <w:tc>
          <w:tcPr>
            <w:tcW w:type="dxa" w:w="5112"/>
          </w:tcPr>
          <w:p>
            <w:r>
              <w:t>Explainable Artificial Intelligence</w:t>
            </w:r>
          </w:p>
        </w:tc>
      </w:tr>
      <w:tr>
        <w:tc>
          <w:tcPr>
            <w:tcW w:type="dxa" w:w="5112"/>
          </w:tcPr>
          <w:p>
            <w:r>
              <w:t>XDR</w:t>
            </w:r>
          </w:p>
        </w:tc>
        <w:tc>
          <w:tcPr>
            <w:tcW w:type="dxa" w:w="5112"/>
          </w:tcPr>
          <w:p>
            <w:r>
              <w:t>Extended Detection and Response</w:t>
            </w:r>
          </w:p>
        </w:tc>
      </w:tr>
      <w:tr>
        <w:tc>
          <w:tcPr>
            <w:tcW w:type="dxa" w:w="5112"/>
          </w:tcPr>
          <w:p>
            <w:r>
              <w:t>XGB</w:t>
            </w:r>
          </w:p>
        </w:tc>
        <w:tc>
          <w:tcPr>
            <w:tcW w:type="dxa" w:w="5112"/>
          </w:tcPr>
          <w:p>
            <w:r>
              <w:t>Extreme Gradient Boosting (XGBoost)</w:t>
            </w:r>
          </w:p>
        </w:tc>
      </w:tr>
    </w:tbl>
    <w:p w14:paraId="38B0D78F" w14:textId="77777777" w:rsidR="005D103B" w:rsidRDefault="00234347">
      <w:r>
        <w:br w:type="page"/>
      </w:r>
    </w:p>
    <w:p w14:paraId="734A67F5" w14:textId="77777777" w:rsidR="005D103B" w:rsidRPr="008747BE" w:rsidRDefault="00234347">
      <w:pPr>
        <w:pStyle w:val="Heading1"/>
        <w:spacing w:after="80" w:line="252" w:lineRule="auto"/>
        <w:rPr>
          <w:bCs w:val="0"/>
          <w:sz w:val="32"/>
          <w:szCs w:val="32"/>
        </w:rPr>
      </w:pPr>
      <w:bookmarkStart w:id="7" w:name="_Toc234712051"/>
      <w:r w:rsidRPr="008747BE">
        <w:rPr>
          <w:rFonts w:ascii="Times New Roman" w:hAnsi="Times New Roman"/>
          <w:bCs w:val="0"/>
          <w:sz w:val="24"/>
          <w:szCs w:val="32"/>
        </w:rPr>
        <w:lastRenderedPageBreak/>
        <w:t>Chapter 1 - Introduction</w:t>
      </w:r>
      <w:bookmarkEnd w:id="7"/>
    </w:p>
    <w:p w14:paraId="08830823" w14:textId="77777777" w:rsidR="005D103B" w:rsidRPr="008747BE" w:rsidRDefault="00234347">
      <w:pPr>
        <w:pStyle w:val="Heading2"/>
        <w:spacing w:after="80" w:line="252" w:lineRule="auto"/>
        <w:rPr>
          <w:bCs w:val="0"/>
        </w:rPr>
      </w:pPr>
      <w:bookmarkStart w:id="8" w:name="_Toc234712052"/>
      <w:r w:rsidRPr="008747BE">
        <w:rPr>
          <w:rFonts w:ascii="Times New Roman" w:hAnsi="Times New Roman"/>
          <w:bCs w:val="0"/>
          <w:sz w:val="22"/>
        </w:rPr>
        <w:t>1.1 Background</w:t>
      </w:r>
      <w:bookmarkEnd w:id="8"/>
    </w:p>
    <w:p w14:paraId="25DBCA02" w14:textId="77777777"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80" w:line="252" w:lineRule="auto"/>
        <w:rPr>
          <w:bCs w:val="0"/>
        </w:rPr>
      </w:pPr>
      <w:bookmarkStart w:id="9" w:name="_Toc234712053"/>
      <w:r w:rsidRPr="008747BE">
        <w:rPr>
          <w:rFonts w:ascii="Times New Roman" w:hAnsi="Times New Roman"/>
          <w:bCs w:val="0"/>
          <w:sz w:val="22"/>
        </w:rPr>
        <w:t>1.2 Problem Statement</w:t>
      </w:r>
      <w:bookmarkEnd w:id="9"/>
    </w:p>
    <w:p w14:paraId="2FEE1AD6" w14:textId="77777777"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80" w:line="252" w:lineRule="auto"/>
        <w:rPr>
          <w:bCs w:val="0"/>
        </w:rPr>
      </w:pPr>
      <w:bookmarkStart w:id="10" w:name="_Toc234712054"/>
      <w:r w:rsidRPr="008747BE">
        <w:rPr>
          <w:rFonts w:ascii="Times New Roman" w:hAnsi="Times New Roman"/>
          <w:bCs w:val="0"/>
          <w:sz w:val="22"/>
        </w:rPr>
        <w:t>1.3 Proposed Solution</w:t>
      </w:r>
      <w:bookmarkEnd w:id="10"/>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80" w:line="252" w:lineRule="auto"/>
        <w:rPr>
          <w:bCs w:val="0"/>
        </w:rPr>
      </w:pPr>
      <w:bookmarkStart w:id="11" w:name="_Toc234712055"/>
      <w:r w:rsidRPr="008747BE">
        <w:rPr>
          <w:rFonts w:ascii="Times New Roman" w:hAnsi="Times New Roman"/>
          <w:bCs w:val="0"/>
          <w:sz w:val="22"/>
        </w:rPr>
        <w:t>1.4 Research Objectives</w:t>
      </w:r>
      <w:bookmarkEnd w:id="11"/>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r>
              <w:rPr>
                <w:b/>
                <w:sz w:val="16"/>
              </w:rPr>
              <w:t>Objective</w:t>
            </w:r>
          </w:p>
        </w:tc>
        <w:tc>
          <w:tcPr>
            <w:tcW w:w="5112" w:type="dxa"/>
            <w:shd w:val="clear" w:color="auto" w:fill="D9EAF7"/>
            <w:vAlign w:val="center"/>
          </w:tcPr>
          <w:p w14:paraId="6F8D3858" w14:textId="77777777" w:rsidR="005D103B" w:rsidRDefault="00234347">
            <w:r>
              <w:rPr>
                <w:b/>
                <w:sz w:val="16"/>
              </w:rPr>
              <w:t>Description</w:t>
            </w:r>
          </w:p>
        </w:tc>
      </w:tr>
      <w:tr w:rsidR="005D103B" w14:paraId="6F07DF16" w14:textId="77777777">
        <w:trPr>
          <w:jc w:val="center"/>
        </w:trPr>
        <w:tc>
          <w:tcPr>
            <w:tcW w:w="5112" w:type="dxa"/>
            <w:vAlign w:val="center"/>
          </w:tcPr>
          <w:p w14:paraId="76155B8F" w14:textId="77777777" w:rsidR="005D103B" w:rsidRDefault="00234347">
            <w:r>
              <w:rPr>
                <w:sz w:val="16"/>
              </w:rPr>
              <w:t>O1</w:t>
            </w:r>
          </w:p>
        </w:tc>
        <w:tc>
          <w:tcPr>
            <w:tcW w:w="5112" w:type="dxa"/>
            <w:vAlign w:val="center"/>
          </w:tcPr>
          <w:p w14:paraId="2C66639A" w14:textId="77777777" w:rsidR="005D103B" w:rsidRDefault="00234347">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r>
              <w:rPr>
                <w:sz w:val="16"/>
              </w:rPr>
              <w:t>O2</w:t>
            </w:r>
          </w:p>
        </w:tc>
        <w:tc>
          <w:tcPr>
            <w:tcW w:w="5112" w:type="dxa"/>
            <w:vAlign w:val="center"/>
          </w:tcPr>
          <w:p w14:paraId="38FF2427" w14:textId="77777777" w:rsidR="005D103B" w:rsidRDefault="00234347">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r>
              <w:rPr>
                <w:sz w:val="16"/>
              </w:rPr>
              <w:t>O3</w:t>
            </w:r>
          </w:p>
        </w:tc>
        <w:tc>
          <w:tcPr>
            <w:tcW w:w="5112" w:type="dxa"/>
            <w:vAlign w:val="center"/>
          </w:tcPr>
          <w:p w14:paraId="0589229B" w14:textId="77777777" w:rsidR="005D103B" w:rsidRDefault="00234347">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r>
              <w:rPr>
                <w:sz w:val="16"/>
              </w:rPr>
              <w:t>O4</w:t>
            </w:r>
          </w:p>
        </w:tc>
        <w:tc>
          <w:tcPr>
            <w:tcW w:w="5112" w:type="dxa"/>
            <w:vAlign w:val="center"/>
          </w:tcPr>
          <w:p w14:paraId="068186A9" w14:textId="77777777" w:rsidR="005D103B" w:rsidRDefault="00234347">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r>
              <w:rPr>
                <w:sz w:val="16"/>
              </w:rPr>
              <w:t>O5</w:t>
            </w:r>
          </w:p>
        </w:tc>
        <w:tc>
          <w:tcPr>
            <w:tcW w:w="5112" w:type="dxa"/>
            <w:vAlign w:val="center"/>
          </w:tcPr>
          <w:p w14:paraId="099854A6" w14:textId="77777777" w:rsidR="005D103B" w:rsidRDefault="00234347">
            <w:r>
              <w:rPr>
                <w:sz w:val="16"/>
              </w:rPr>
              <w:t>Improve transparency using Explainable AI and feature importance.</w:t>
            </w:r>
          </w:p>
        </w:tc>
      </w:tr>
      <w:tr w:rsidR="005D103B" w14:paraId="04F24A08" w14:textId="77777777">
        <w:trPr>
          <w:jc w:val="center"/>
        </w:trPr>
        <w:tc>
          <w:tcPr>
            <w:tcW w:w="5112" w:type="dxa"/>
            <w:vAlign w:val="center"/>
          </w:tcPr>
          <w:p w14:paraId="378E9654" w14:textId="77777777" w:rsidR="005D103B" w:rsidRDefault="00234347">
            <w:r>
              <w:rPr>
                <w:sz w:val="16"/>
              </w:rPr>
              <w:t>O6</w:t>
            </w:r>
          </w:p>
        </w:tc>
        <w:tc>
          <w:tcPr>
            <w:tcW w:w="5112" w:type="dxa"/>
            <w:vAlign w:val="center"/>
          </w:tcPr>
          <w:p w14:paraId="7429DC38" w14:textId="77777777" w:rsidR="005D103B" w:rsidRDefault="00234347">
            <w:r>
              <w:rPr>
                <w:sz w:val="16"/>
              </w:rPr>
              <w:t>Support incident response using IP blocking, email alerts, Telegram alerts, and reports.</w:t>
            </w:r>
          </w:p>
        </w:tc>
      </w:tr>
    </w:tbl>
    <w:p w14:paraId="5E0EC7C8" w14:textId="77777777" w:rsidR="005D103B" w:rsidRPr="008747BE" w:rsidRDefault="00234347">
      <w:pPr>
        <w:pStyle w:val="Heading2"/>
        <w:spacing w:after="80" w:line="252" w:lineRule="auto"/>
        <w:rPr>
          <w:bCs w:val="0"/>
        </w:rPr>
      </w:pPr>
      <w:bookmarkStart w:id="12" w:name="_Toc234712056"/>
      <w:r w:rsidRPr="008747BE">
        <w:rPr>
          <w:rFonts w:ascii="Times New Roman" w:hAnsi="Times New Roman"/>
          <w:bCs w:val="0"/>
          <w:sz w:val="22"/>
        </w:rPr>
        <w:t>1.5 Research Questions</w:t>
      </w:r>
      <w:bookmarkEnd w:id="12"/>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r>
              <w:rPr>
                <w:b/>
                <w:sz w:val="16"/>
              </w:rPr>
              <w:t>RQ</w:t>
            </w:r>
          </w:p>
        </w:tc>
        <w:tc>
          <w:tcPr>
            <w:tcW w:w="5112" w:type="dxa"/>
            <w:shd w:val="clear" w:color="auto" w:fill="D9EAF7"/>
            <w:vAlign w:val="center"/>
          </w:tcPr>
          <w:p w14:paraId="124AECB2" w14:textId="77777777" w:rsidR="005D103B" w:rsidRDefault="00234347">
            <w:r>
              <w:rPr>
                <w:b/>
                <w:sz w:val="16"/>
              </w:rPr>
              <w:t>Question</w:t>
            </w:r>
          </w:p>
        </w:tc>
      </w:tr>
      <w:tr w:rsidR="005D103B" w14:paraId="3BA488C9" w14:textId="77777777">
        <w:trPr>
          <w:jc w:val="center"/>
        </w:trPr>
        <w:tc>
          <w:tcPr>
            <w:tcW w:w="5112" w:type="dxa"/>
            <w:vAlign w:val="center"/>
          </w:tcPr>
          <w:p w14:paraId="154179A1" w14:textId="77777777" w:rsidR="005D103B" w:rsidRDefault="00234347">
            <w:r>
              <w:rPr>
                <w:sz w:val="16"/>
              </w:rPr>
              <w:t>RQ1</w:t>
            </w:r>
          </w:p>
        </w:tc>
        <w:tc>
          <w:tcPr>
            <w:tcW w:w="5112" w:type="dxa"/>
            <w:vAlign w:val="center"/>
          </w:tcPr>
          <w:p w14:paraId="0BE3C260" w14:textId="77777777" w:rsidR="005D103B" w:rsidRDefault="00234347">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r>
              <w:rPr>
                <w:sz w:val="16"/>
              </w:rPr>
              <w:t>RQ2</w:t>
            </w:r>
          </w:p>
        </w:tc>
        <w:tc>
          <w:tcPr>
            <w:tcW w:w="5112" w:type="dxa"/>
            <w:vAlign w:val="center"/>
          </w:tcPr>
          <w:p w14:paraId="1BFA8E95" w14:textId="77777777" w:rsidR="005D103B" w:rsidRDefault="00234347">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r>
              <w:rPr>
                <w:sz w:val="16"/>
              </w:rPr>
              <w:t>RQ3</w:t>
            </w:r>
          </w:p>
        </w:tc>
        <w:tc>
          <w:tcPr>
            <w:tcW w:w="5112" w:type="dxa"/>
            <w:vAlign w:val="center"/>
          </w:tcPr>
          <w:p w14:paraId="558B4AEC" w14:textId="77777777" w:rsidR="005D103B" w:rsidRDefault="00234347">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r>
              <w:rPr>
                <w:sz w:val="16"/>
              </w:rPr>
              <w:t>RQ4</w:t>
            </w:r>
          </w:p>
        </w:tc>
        <w:tc>
          <w:tcPr>
            <w:tcW w:w="5112" w:type="dxa"/>
            <w:vAlign w:val="center"/>
          </w:tcPr>
          <w:p w14:paraId="499173DA" w14:textId="77777777" w:rsidR="005D103B" w:rsidRDefault="00234347">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r>
              <w:rPr>
                <w:sz w:val="16"/>
              </w:rPr>
              <w:t>RQ5</w:t>
            </w:r>
          </w:p>
        </w:tc>
        <w:tc>
          <w:tcPr>
            <w:tcW w:w="5112" w:type="dxa"/>
            <w:vAlign w:val="center"/>
          </w:tcPr>
          <w:p w14:paraId="1947E9C7" w14:textId="77777777" w:rsidR="005D103B" w:rsidRDefault="00234347">
            <w:r>
              <w:rPr>
                <w:sz w:val="16"/>
              </w:rPr>
              <w:t>How can automated response mechanisms reduce incident impact?</w:t>
            </w:r>
          </w:p>
        </w:tc>
      </w:tr>
    </w:tbl>
    <w:p w14:paraId="106B3E07" w14:textId="77777777" w:rsidR="005D103B" w:rsidRPr="008747BE" w:rsidRDefault="00234347">
      <w:pPr>
        <w:pStyle w:val="Heading2"/>
        <w:spacing w:after="80" w:line="252" w:lineRule="auto"/>
        <w:rPr>
          <w:bCs w:val="0"/>
        </w:rPr>
      </w:pPr>
      <w:bookmarkStart w:id="13" w:name="_Toc234712057"/>
      <w:r w:rsidRPr="008747BE">
        <w:rPr>
          <w:rFonts w:ascii="Times New Roman" w:hAnsi="Times New Roman"/>
          <w:bCs w:val="0"/>
          <w:sz w:val="22"/>
        </w:rPr>
        <w:t>1.6 Scope</w:t>
      </w:r>
      <w:bookmarkEnd w:id="13"/>
    </w:p>
    <w:p w14:paraId="7D3744AB" w14:textId="77777777" w:rsidR="005D103B" w:rsidRDefault="00234347" w:rsidP="008747BE">
      <w:pPr>
        <w:spacing w:after="80" w:line="252" w:lineRule="auto"/>
      </w:pPr>
      <w:r>
        <w:t>The project is designed as an academic Bachelor-level prototype. Following supervisor guidance, the implementation prioritized the core system first: network traffic/flow handling, feature extraction, AI-based intrusion detection, dashboard visualization, and performance evaluation. After the core pipeline became functional, selected additional features were completed because they were achievable within the prototype scope: Explainable AI summaries, Threat Intelligence enrichment, Telegram alerts, MITRE ATT&amp;CK mapping, SOAR-style playbooks, Threat Simulation, online incremental learning, and server auto-recovery. The report therefore documents a complete and tested prototype rather than only a design proposal.</w:t>
      </w:r>
    </w:p>
    <w:p w14:paraId="4C5241D1" w14:textId="77777777" w:rsidR="005D103B" w:rsidRPr="008747BE" w:rsidRDefault="00234347">
      <w:pPr>
        <w:pStyle w:val="Heading2"/>
        <w:spacing w:after="80" w:line="252" w:lineRule="auto"/>
        <w:rPr>
          <w:bCs w:val="0"/>
        </w:rPr>
      </w:pPr>
      <w:bookmarkStart w:id="14" w:name="_Toc234712058"/>
      <w:r w:rsidRPr="008747BE">
        <w:rPr>
          <w:rFonts w:ascii="Times New Roman" w:hAnsi="Times New Roman"/>
          <w:bCs w:val="0"/>
          <w:sz w:val="22"/>
        </w:rPr>
        <w:lastRenderedPageBreak/>
        <w:t>1.7 Methodology</w:t>
      </w:r>
      <w:bookmarkEnd w:id="14"/>
    </w:p>
    <w:p w14:paraId="0AB3C5C5" w14:textId="77777777"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80" w:line="252" w:lineRule="auto"/>
        <w:rPr>
          <w:bCs w:val="0"/>
        </w:rPr>
      </w:pPr>
      <w:bookmarkStart w:id="15" w:name="_Toc234712059"/>
      <w:r w:rsidRPr="008747BE">
        <w:rPr>
          <w:rFonts w:ascii="Times New Roman" w:hAnsi="Times New Roman"/>
          <w:bCs w:val="0"/>
          <w:sz w:val="22"/>
        </w:rPr>
        <w:t>1.8 Thesis Organization</w:t>
      </w:r>
      <w:bookmarkEnd w:id="15"/>
    </w:p>
    <w:p w14:paraId="5B715723" w14:textId="77777777" w:rsidR="005D103B" w:rsidRDefault="00234347">
      <w:pPr>
        <w:spacing w:after="8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8 provide practical notes and the user manual. The report ends with conclusion, references, and appendices.</w:t>
      </w:r>
    </w:p>
    <w:p w14:paraId="2628BF52" w14:textId="77777777" w:rsidR="005D103B" w:rsidRDefault="00234347">
      <w:r>
        <w:br w:type="page"/>
      </w:r>
    </w:p>
    <w:p w14:paraId="04406BF5" w14:textId="77777777" w:rsidR="005D103B" w:rsidRPr="008747BE" w:rsidRDefault="00234347">
      <w:pPr>
        <w:pStyle w:val="Heading1"/>
        <w:spacing w:after="80" w:line="252" w:lineRule="auto"/>
        <w:rPr>
          <w:bCs w:val="0"/>
          <w:sz w:val="32"/>
          <w:szCs w:val="32"/>
        </w:rPr>
      </w:pPr>
      <w:bookmarkStart w:id="16" w:name="_Toc234712060"/>
      <w:r w:rsidRPr="008747BE">
        <w:rPr>
          <w:rFonts w:ascii="Times New Roman" w:hAnsi="Times New Roman"/>
          <w:bCs w:val="0"/>
          <w:sz w:val="24"/>
          <w:szCs w:val="32"/>
        </w:rPr>
        <w:lastRenderedPageBreak/>
        <w:t>Chapter 2 - Literature Review and State of the Art</w:t>
      </w:r>
      <w:bookmarkEnd w:id="16"/>
    </w:p>
    <w:p w14:paraId="367A4E33" w14:textId="77777777" w:rsidR="005D103B" w:rsidRPr="008747BE" w:rsidRDefault="00234347">
      <w:pPr>
        <w:pStyle w:val="Heading2"/>
        <w:spacing w:after="80" w:line="252" w:lineRule="auto"/>
        <w:rPr>
          <w:bCs w:val="0"/>
        </w:rPr>
      </w:pPr>
      <w:bookmarkStart w:id="17" w:name="_Toc234712061"/>
      <w:r w:rsidRPr="008747BE">
        <w:rPr>
          <w:rFonts w:ascii="Times New Roman" w:hAnsi="Times New Roman"/>
          <w:bCs w:val="0"/>
          <w:sz w:val="22"/>
        </w:rPr>
        <w:t>2.1 Traditional Intrusion Detection Systems</w:t>
      </w:r>
      <w:bookmarkEnd w:id="17"/>
    </w:p>
    <w:p w14:paraId="0D16DD36" w14:textId="77777777"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[14]</w:t>
      </w:r>
    </w:p>
    <w:p w14:paraId="41311C8F" w14:textId="77777777" w:rsidR="005D103B" w:rsidRPr="008747BE" w:rsidRDefault="00234347">
      <w:pPr>
        <w:pStyle w:val="Heading2"/>
        <w:spacing w:after="80" w:line="252" w:lineRule="auto"/>
        <w:rPr>
          <w:bCs w:val="0"/>
        </w:rPr>
      </w:pPr>
      <w:bookmarkStart w:id="18" w:name="_Toc234712062"/>
      <w:r w:rsidRPr="008747BE">
        <w:rPr>
          <w:rFonts w:ascii="Times New Roman" w:hAnsi="Times New Roman"/>
          <w:bCs w:val="0"/>
          <w:sz w:val="22"/>
        </w:rPr>
        <w:t>2.2 AI-Based Intrusion Detection</w:t>
      </w:r>
      <w:bookmarkEnd w:id="18"/>
    </w:p>
    <w:p w14:paraId="14217FC8" w14:textId="77777777" w:rsidR="005D103B" w:rsidRDefault="00234347">
      <w:pPr>
        <w:spacing w:after="8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[1][26]</w:t>
      </w:r>
    </w:p>
    <w:p w14:paraId="642FC95C" w14:textId="77777777" w:rsidR="005D103B" w:rsidRPr="008747BE" w:rsidRDefault="00234347">
      <w:pPr>
        <w:pStyle w:val="Heading2"/>
        <w:spacing w:after="80" w:line="252" w:lineRule="auto"/>
        <w:rPr>
          <w:bCs w:val="0"/>
        </w:rPr>
      </w:pPr>
      <w:bookmarkStart w:id="19" w:name="_Toc234712063"/>
      <w:r w:rsidRPr="008747BE">
        <w:rPr>
          <w:rFonts w:ascii="Times New Roman" w:hAnsi="Times New Roman"/>
          <w:bCs w:val="0"/>
          <w:sz w:val="22"/>
        </w:rPr>
        <w:t>2.3 Machine Learning and Deep Learning Techniques</w:t>
      </w:r>
      <w:bookmarkEnd w:id="19"/>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r>
              <w:rPr>
                <w:b/>
                <w:sz w:val="16"/>
              </w:rPr>
              <w:t>Model</w:t>
            </w:r>
          </w:p>
        </w:tc>
        <w:tc>
          <w:tcPr>
            <w:tcW w:w="3408" w:type="dxa"/>
            <w:shd w:val="clear" w:color="auto" w:fill="D9EAF7"/>
            <w:vAlign w:val="center"/>
          </w:tcPr>
          <w:p w14:paraId="547A6EFD" w14:textId="77777777" w:rsidR="005D103B" w:rsidRDefault="00234347">
            <w:r>
              <w:rPr>
                <w:b/>
                <w:sz w:val="16"/>
              </w:rPr>
              <w:t>Type</w:t>
            </w:r>
          </w:p>
        </w:tc>
        <w:tc>
          <w:tcPr>
            <w:tcW w:w="3408" w:type="dxa"/>
            <w:shd w:val="clear" w:color="auto" w:fill="D9EAF7"/>
            <w:vAlign w:val="center"/>
          </w:tcPr>
          <w:p w14:paraId="7800B7A6" w14:textId="77777777" w:rsidR="005D103B" w:rsidRDefault="00234347">
            <w:r>
              <w:rPr>
                <w:b/>
                <w:sz w:val="16"/>
              </w:rPr>
              <w:t>Reason for Use</w:t>
            </w:r>
          </w:p>
        </w:tc>
      </w:tr>
      <w:tr w:rsidR="005D103B" w14:paraId="1A5A3ADB" w14:textId="77777777">
        <w:trPr>
          <w:jc w:val="center"/>
        </w:trPr>
        <w:tc>
          <w:tcPr>
            <w:tcW w:w="3408" w:type="dxa"/>
            <w:vAlign w:val="center"/>
          </w:tcPr>
          <w:p w14:paraId="5E158FD5" w14:textId="77777777" w:rsidR="005D103B" w:rsidRDefault="00234347">
            <w:r>
              <w:rPr>
                <w:sz w:val="16"/>
              </w:rPr>
              <w:t>Random Forest</w:t>
            </w:r>
          </w:p>
        </w:tc>
        <w:tc>
          <w:tcPr>
            <w:tcW w:w="3408" w:type="dxa"/>
            <w:vAlign w:val="center"/>
          </w:tcPr>
          <w:p w14:paraId="7C3BD669" w14:textId="77777777" w:rsidR="005D103B" w:rsidRDefault="00234347">
            <w:r>
              <w:rPr>
                <w:sz w:val="16"/>
              </w:rPr>
              <w:t>Supervised classification</w:t>
            </w:r>
          </w:p>
        </w:tc>
        <w:tc>
          <w:tcPr>
            <w:tcW w:w="3408" w:type="dxa"/>
            <w:vAlign w:val="center"/>
          </w:tcPr>
          <w:p w14:paraId="1E9D79E6" w14:textId="77777777" w:rsidR="005D103B" w:rsidRDefault="00234347">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r>
              <w:rPr>
                <w:sz w:val="16"/>
              </w:rPr>
              <w:t>XGBoost</w:t>
            </w:r>
          </w:p>
        </w:tc>
        <w:tc>
          <w:tcPr>
            <w:tcW w:w="3408" w:type="dxa"/>
            <w:vAlign w:val="center"/>
          </w:tcPr>
          <w:p w14:paraId="54ADB003" w14:textId="77777777" w:rsidR="005D103B" w:rsidRDefault="00234347">
            <w:r>
              <w:rPr>
                <w:sz w:val="16"/>
              </w:rPr>
              <w:t>Supervised gradient boosting</w:t>
            </w:r>
          </w:p>
        </w:tc>
        <w:tc>
          <w:tcPr>
            <w:tcW w:w="3408" w:type="dxa"/>
            <w:vAlign w:val="center"/>
          </w:tcPr>
          <w:p w14:paraId="26464459" w14:textId="77777777" w:rsidR="005D103B" w:rsidRDefault="00234347">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r>
              <w:rPr>
                <w:sz w:val="16"/>
              </w:rPr>
              <w:t>Isolation Forest</w:t>
            </w:r>
          </w:p>
        </w:tc>
        <w:tc>
          <w:tcPr>
            <w:tcW w:w="3408" w:type="dxa"/>
            <w:vAlign w:val="center"/>
          </w:tcPr>
          <w:p w14:paraId="1BD36053" w14:textId="77777777" w:rsidR="005D103B" w:rsidRDefault="00234347">
            <w:r>
              <w:rPr>
                <w:sz w:val="16"/>
              </w:rPr>
              <w:t>Unsupervised anomaly detection</w:t>
            </w:r>
          </w:p>
        </w:tc>
        <w:tc>
          <w:tcPr>
            <w:tcW w:w="3408" w:type="dxa"/>
            <w:vAlign w:val="center"/>
          </w:tcPr>
          <w:p w14:paraId="1723189C" w14:textId="77777777" w:rsidR="005D103B" w:rsidRDefault="00234347">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r>
              <w:rPr>
                <w:sz w:val="16"/>
              </w:rPr>
              <w:t>Autoencoder</w:t>
            </w:r>
          </w:p>
        </w:tc>
        <w:tc>
          <w:tcPr>
            <w:tcW w:w="3408" w:type="dxa"/>
            <w:vAlign w:val="center"/>
          </w:tcPr>
          <w:p w14:paraId="49DCCE85" w14:textId="77777777" w:rsidR="005D103B" w:rsidRDefault="00234347">
            <w:r>
              <w:rPr>
                <w:sz w:val="16"/>
              </w:rPr>
              <w:t>Unsupervised deep learning</w:t>
            </w:r>
          </w:p>
        </w:tc>
        <w:tc>
          <w:tcPr>
            <w:tcW w:w="3408" w:type="dxa"/>
            <w:vAlign w:val="center"/>
          </w:tcPr>
          <w:p w14:paraId="36EB9B75" w14:textId="77777777" w:rsidR="005D103B" w:rsidRDefault="00234347">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r>
              <w:rPr>
                <w:sz w:val="16"/>
              </w:rPr>
              <w:t>LSTM</w:t>
            </w:r>
          </w:p>
        </w:tc>
        <w:tc>
          <w:tcPr>
            <w:tcW w:w="3408" w:type="dxa"/>
            <w:vAlign w:val="center"/>
          </w:tcPr>
          <w:p w14:paraId="40934B15" w14:textId="77777777" w:rsidR="005D103B" w:rsidRDefault="00234347">
            <w:r>
              <w:rPr>
                <w:sz w:val="16"/>
              </w:rPr>
              <w:t>Sequential deep learning</w:t>
            </w:r>
          </w:p>
        </w:tc>
        <w:tc>
          <w:tcPr>
            <w:tcW w:w="3408" w:type="dxa"/>
            <w:vAlign w:val="center"/>
          </w:tcPr>
          <w:p w14:paraId="6DB43C11" w14:textId="77777777" w:rsidR="005D103B" w:rsidRDefault="00234347">
            <w:r>
              <w:rPr>
                <w:sz w:val="16"/>
              </w:rPr>
              <w:t>Captures temporal patterns and supports attack prediction.</w:t>
            </w:r>
          </w:p>
        </w:tc>
      </w:tr>
    </w:tbl>
    <w:p w14:paraId="3532F4BE" w14:textId="77777777" w:rsidR="005D103B" w:rsidRPr="008747BE" w:rsidRDefault="00234347">
      <w:pPr>
        <w:pStyle w:val="Heading2"/>
        <w:spacing w:after="80" w:line="252" w:lineRule="auto"/>
        <w:rPr>
          <w:bCs w:val="0"/>
        </w:rPr>
      </w:pPr>
      <w:bookmarkStart w:id="20" w:name="_Toc234712064"/>
      <w:r w:rsidRPr="008747BE">
        <w:rPr>
          <w:rFonts w:ascii="Times New Roman" w:hAnsi="Times New Roman"/>
          <w:bCs w:val="0"/>
          <w:sz w:val="22"/>
        </w:rPr>
        <w:t>2.4 Datasets Used in Network Intrusion Detection</w:t>
      </w:r>
      <w:bookmarkEnd w:id="20"/>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r>
              <w:rPr>
                <w:b/>
                <w:sz w:val="16"/>
              </w:rPr>
              <w:t>Dataset</w:t>
            </w:r>
          </w:p>
        </w:tc>
        <w:tc>
          <w:tcPr>
            <w:tcW w:w="5112" w:type="dxa"/>
            <w:shd w:val="clear" w:color="auto" w:fill="D9EAF7"/>
            <w:vAlign w:val="center"/>
          </w:tcPr>
          <w:p w14:paraId="090F7EA5" w14:textId="77777777" w:rsidR="005D103B" w:rsidRDefault="00234347">
            <w:r>
              <w:rPr>
                <w:b/>
                <w:sz w:val="16"/>
              </w:rPr>
              <w:t>Use in Project</w:t>
            </w:r>
          </w:p>
        </w:tc>
      </w:tr>
      <w:tr w:rsidR="005D103B" w14:paraId="2EAC64E0" w14:textId="77777777">
        <w:trPr>
          <w:jc w:val="center"/>
        </w:trPr>
        <w:tc>
          <w:tcPr>
            <w:tcW w:w="5112" w:type="dxa"/>
            <w:vAlign w:val="center"/>
          </w:tcPr>
          <w:p w14:paraId="14332BA2" w14:textId="77777777" w:rsidR="005D103B" w:rsidRDefault="00234347">
            <w:r>
              <w:rPr>
                <w:sz w:val="16"/>
              </w:rPr>
              <w:t>CICIDS2017</w:t>
            </w:r>
          </w:p>
        </w:tc>
        <w:tc>
          <w:tcPr>
            <w:tcW w:w="5112" w:type="dxa"/>
            <w:vAlign w:val="center"/>
          </w:tcPr>
          <w:p w14:paraId="0A1DA76B" w14:textId="77777777" w:rsidR="005D103B" w:rsidRDefault="00234347">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r>
              <w:rPr>
                <w:sz w:val="16"/>
              </w:rPr>
              <w:t>CSE-CIC-IDS2018</w:t>
            </w:r>
          </w:p>
        </w:tc>
        <w:tc>
          <w:tcPr>
            <w:tcW w:w="5112" w:type="dxa"/>
            <w:vAlign w:val="center"/>
          </w:tcPr>
          <w:p w14:paraId="64D1C05C" w14:textId="77777777" w:rsidR="005D103B" w:rsidRDefault="00234347">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r>
              <w:rPr>
                <w:sz w:val="16"/>
              </w:rPr>
              <w:t>UNSW-NB15</w:t>
            </w:r>
          </w:p>
        </w:tc>
        <w:tc>
          <w:tcPr>
            <w:tcW w:w="5112" w:type="dxa"/>
            <w:vAlign w:val="center"/>
          </w:tcPr>
          <w:p w14:paraId="312C5E7D" w14:textId="77777777" w:rsidR="005D103B" w:rsidRDefault="00234347">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r>
              <w:rPr>
                <w:sz w:val="16"/>
              </w:rPr>
              <w:t>NSL-KDD</w:t>
            </w:r>
          </w:p>
        </w:tc>
        <w:tc>
          <w:tcPr>
            <w:tcW w:w="5112" w:type="dxa"/>
            <w:vAlign w:val="center"/>
          </w:tcPr>
          <w:p w14:paraId="50A23C11" w14:textId="77777777" w:rsidR="005D103B" w:rsidRDefault="00234347">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r>
              <w:rPr>
                <w:sz w:val="16"/>
              </w:rPr>
              <w:t>TON-IoT</w:t>
            </w:r>
          </w:p>
        </w:tc>
        <w:tc>
          <w:tcPr>
            <w:tcW w:w="5112" w:type="dxa"/>
            <w:vAlign w:val="center"/>
          </w:tcPr>
          <w:p w14:paraId="1CEE12BF" w14:textId="77777777" w:rsidR="005D103B" w:rsidRDefault="00234347">
            <w:r>
              <w:rPr>
                <w:sz w:val="16"/>
              </w:rPr>
              <w:t>Useful for IoT and industrial IoT environments.</w:t>
            </w:r>
          </w:p>
        </w:tc>
      </w:tr>
    </w:tbl>
    <w:p w14:paraId="06645B80" w14:textId="77777777" w:rsidR="005D103B" w:rsidRPr="008747BE" w:rsidRDefault="00234347">
      <w:pPr>
        <w:pStyle w:val="Heading2"/>
        <w:spacing w:after="80" w:line="252" w:lineRule="auto"/>
        <w:rPr>
          <w:bCs w:val="0"/>
        </w:rPr>
      </w:pPr>
      <w:bookmarkStart w:id="21" w:name="_Toc234712065"/>
      <w:r w:rsidRPr="008747BE">
        <w:rPr>
          <w:rFonts w:ascii="Times New Roman" w:hAnsi="Times New Roman"/>
          <w:bCs w:val="0"/>
          <w:sz w:val="22"/>
        </w:rPr>
        <w:t>2.5 State of the Art: 20 Applications</w:t>
      </w:r>
      <w:bookmarkEnd w:id="21"/>
    </w:p>
    <w:p w14:paraId="5316F206" w14:textId="77777777" w:rsidR="005D103B" w:rsidRDefault="00234347">
      <w:pPr>
        <w:spacing w:after="8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[3][24], NSL-KDD [4], and UNSW-NB15 [17].</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r>
              <w:rPr>
                <w:b/>
                <w:sz w:val="16"/>
              </w:rPr>
              <w:t>#</w:t>
            </w:r>
          </w:p>
        </w:tc>
        <w:tc>
          <w:tcPr>
            <w:tcW w:w="1704" w:type="dxa"/>
            <w:shd w:val="clear" w:color="auto" w:fill="D9EAF7"/>
            <w:vAlign w:val="center"/>
          </w:tcPr>
          <w:p w14:paraId="37201DA2" w14:textId="77777777" w:rsidR="005D103B" w:rsidRDefault="00234347">
            <w:r>
              <w:rPr>
                <w:b/>
                <w:sz w:val="16"/>
              </w:rPr>
              <w:t>Application</w:t>
            </w:r>
          </w:p>
        </w:tc>
        <w:tc>
          <w:tcPr>
            <w:tcW w:w="1704" w:type="dxa"/>
            <w:shd w:val="clear" w:color="auto" w:fill="D9EAF7"/>
            <w:vAlign w:val="center"/>
          </w:tcPr>
          <w:p w14:paraId="661DA352" w14:textId="77777777" w:rsidR="005D103B" w:rsidRDefault="00234347">
            <w:r>
              <w:rPr>
                <w:b/>
                <w:sz w:val="16"/>
              </w:rPr>
              <w:t>Main Focus</w:t>
            </w:r>
          </w:p>
        </w:tc>
        <w:tc>
          <w:tcPr>
            <w:tcW w:w="1704" w:type="dxa"/>
            <w:shd w:val="clear" w:color="auto" w:fill="D9EAF7"/>
            <w:vAlign w:val="center"/>
          </w:tcPr>
          <w:p w14:paraId="1A0F67F8" w14:textId="77777777" w:rsidR="005D103B" w:rsidRDefault="00234347">
            <w:r>
              <w:rPr>
                <w:b/>
                <w:sz w:val="16"/>
              </w:rPr>
              <w:t>Strength</w:t>
            </w:r>
          </w:p>
        </w:tc>
        <w:tc>
          <w:tcPr>
            <w:tcW w:w="1704" w:type="dxa"/>
            <w:shd w:val="clear" w:color="auto" w:fill="D9EAF7"/>
            <w:vAlign w:val="center"/>
          </w:tcPr>
          <w:p w14:paraId="5C144D24" w14:textId="77777777" w:rsidR="005D103B" w:rsidRDefault="00234347">
            <w:r>
              <w:rPr>
                <w:b/>
                <w:sz w:val="16"/>
              </w:rPr>
              <w:t>Weakness / Gap</w:t>
            </w:r>
          </w:p>
        </w:tc>
        <w:tc>
          <w:tcPr>
            <w:tcW w:w="1704" w:type="dxa"/>
            <w:shd w:val="clear" w:color="auto" w:fill="D9EAF7"/>
            <w:vAlign w:val="center"/>
          </w:tcPr>
          <w:p w14:paraId="11E032D3" w14:textId="77777777" w:rsidR="005D103B" w:rsidRDefault="00234347">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r>
              <w:rPr>
                <w:sz w:val="16"/>
              </w:rPr>
              <w:t>1</w:t>
            </w:r>
          </w:p>
        </w:tc>
        <w:tc>
          <w:tcPr>
            <w:tcW w:w="1704" w:type="dxa"/>
            <w:vAlign w:val="center"/>
          </w:tcPr>
          <w:p w14:paraId="15A99D68" w14:textId="77777777" w:rsidR="005D103B" w:rsidRDefault="00234347">
            <w:r>
              <w:rPr>
                <w:sz w:val="16"/>
              </w:rPr>
              <w:t>Darktrace</w:t>
            </w:r>
          </w:p>
        </w:tc>
        <w:tc>
          <w:tcPr>
            <w:tcW w:w="1704" w:type="dxa"/>
            <w:vAlign w:val="center"/>
          </w:tcPr>
          <w:p w14:paraId="27084D77" w14:textId="77777777" w:rsidR="005D103B" w:rsidRDefault="00234347">
            <w:r>
              <w:rPr>
                <w:sz w:val="16"/>
              </w:rPr>
              <w:t>AI-based NDR</w:t>
            </w:r>
          </w:p>
        </w:tc>
        <w:tc>
          <w:tcPr>
            <w:tcW w:w="1704" w:type="dxa"/>
            <w:vAlign w:val="center"/>
          </w:tcPr>
          <w:p w14:paraId="049087EE" w14:textId="77777777" w:rsidR="005D103B" w:rsidRDefault="00234347">
            <w:r>
              <w:rPr>
                <w:sz w:val="16"/>
              </w:rPr>
              <w:t>Strong behavior learning</w:t>
            </w:r>
          </w:p>
        </w:tc>
        <w:tc>
          <w:tcPr>
            <w:tcW w:w="1704" w:type="dxa"/>
            <w:vAlign w:val="center"/>
          </w:tcPr>
          <w:p w14:paraId="37BB63B1" w14:textId="77777777" w:rsidR="005D103B" w:rsidRDefault="00234347">
            <w:r>
              <w:rPr>
                <w:sz w:val="16"/>
              </w:rPr>
              <w:t>Proprietary AI, high cost, limited explainability</w:t>
            </w:r>
          </w:p>
        </w:tc>
        <w:tc>
          <w:tcPr>
            <w:tcW w:w="1704" w:type="dxa"/>
            <w:vAlign w:val="center"/>
          </w:tcPr>
          <w:p w14:paraId="2AEC59EA" w14:textId="77777777" w:rsidR="005D103B" w:rsidRDefault="00234347">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r>
              <w:rPr>
                <w:sz w:val="16"/>
              </w:rPr>
              <w:t>2</w:t>
            </w:r>
          </w:p>
        </w:tc>
        <w:tc>
          <w:tcPr>
            <w:tcW w:w="1704" w:type="dxa"/>
            <w:vAlign w:val="center"/>
          </w:tcPr>
          <w:p w14:paraId="4D92A6CE" w14:textId="77777777" w:rsidR="005D103B" w:rsidRDefault="00234347">
            <w:r>
              <w:rPr>
                <w:sz w:val="16"/>
              </w:rPr>
              <w:t>Vectra AI</w:t>
            </w:r>
          </w:p>
        </w:tc>
        <w:tc>
          <w:tcPr>
            <w:tcW w:w="1704" w:type="dxa"/>
            <w:vAlign w:val="center"/>
          </w:tcPr>
          <w:p w14:paraId="0E160FBF" w14:textId="77777777" w:rsidR="005D103B" w:rsidRDefault="00234347">
            <w:r>
              <w:rPr>
                <w:sz w:val="16"/>
              </w:rPr>
              <w:t>Behavior-based NDR</w:t>
            </w:r>
          </w:p>
        </w:tc>
        <w:tc>
          <w:tcPr>
            <w:tcW w:w="1704" w:type="dxa"/>
            <w:vAlign w:val="center"/>
          </w:tcPr>
          <w:p w14:paraId="7F66BCDE" w14:textId="77777777" w:rsidR="005D103B" w:rsidRDefault="00234347">
            <w:r>
              <w:rPr>
                <w:sz w:val="16"/>
              </w:rPr>
              <w:t>Strong threat prioritization</w:t>
            </w:r>
          </w:p>
        </w:tc>
        <w:tc>
          <w:tcPr>
            <w:tcW w:w="1704" w:type="dxa"/>
            <w:vAlign w:val="center"/>
          </w:tcPr>
          <w:p w14:paraId="2368907A" w14:textId="77777777" w:rsidR="005D103B" w:rsidRDefault="00234347">
            <w:r>
              <w:rPr>
                <w:sz w:val="16"/>
              </w:rPr>
              <w:t>Proprietary models, limited academic access</w:t>
            </w:r>
          </w:p>
        </w:tc>
        <w:tc>
          <w:tcPr>
            <w:tcW w:w="1704" w:type="dxa"/>
            <w:vAlign w:val="center"/>
          </w:tcPr>
          <w:p w14:paraId="7D7B6DA9" w14:textId="77777777" w:rsidR="005D103B" w:rsidRDefault="00234347">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r>
              <w:rPr>
                <w:sz w:val="16"/>
              </w:rPr>
              <w:t>3</w:t>
            </w:r>
          </w:p>
        </w:tc>
        <w:tc>
          <w:tcPr>
            <w:tcW w:w="1704" w:type="dxa"/>
            <w:vAlign w:val="center"/>
          </w:tcPr>
          <w:p w14:paraId="78B471FA" w14:textId="77777777" w:rsidR="005D103B" w:rsidRDefault="00234347">
            <w:r>
              <w:rPr>
                <w:sz w:val="16"/>
              </w:rPr>
              <w:t>ExtraHop RevealX</w:t>
            </w:r>
          </w:p>
        </w:tc>
        <w:tc>
          <w:tcPr>
            <w:tcW w:w="1704" w:type="dxa"/>
            <w:vAlign w:val="center"/>
          </w:tcPr>
          <w:p w14:paraId="3D8571D1" w14:textId="77777777" w:rsidR="005D103B" w:rsidRDefault="00234347">
            <w:r>
              <w:rPr>
                <w:sz w:val="16"/>
              </w:rPr>
              <w:t>Network detection and visibility</w:t>
            </w:r>
          </w:p>
        </w:tc>
        <w:tc>
          <w:tcPr>
            <w:tcW w:w="1704" w:type="dxa"/>
            <w:vAlign w:val="center"/>
          </w:tcPr>
          <w:p w14:paraId="436C2B47" w14:textId="77777777" w:rsidR="005D103B" w:rsidRDefault="00234347">
            <w:r>
              <w:rPr>
                <w:sz w:val="16"/>
              </w:rPr>
              <w:t>Deep traffic visibility</w:t>
            </w:r>
          </w:p>
        </w:tc>
        <w:tc>
          <w:tcPr>
            <w:tcW w:w="1704" w:type="dxa"/>
            <w:vAlign w:val="center"/>
          </w:tcPr>
          <w:p w14:paraId="27C52028" w14:textId="77777777" w:rsidR="005D103B" w:rsidRDefault="00234347">
            <w:r>
              <w:rPr>
                <w:sz w:val="16"/>
              </w:rPr>
              <w:t>High cost, limited AI transparency</w:t>
            </w:r>
          </w:p>
        </w:tc>
        <w:tc>
          <w:tcPr>
            <w:tcW w:w="1704" w:type="dxa"/>
            <w:vAlign w:val="center"/>
          </w:tcPr>
          <w:p w14:paraId="506F5E72" w14:textId="77777777" w:rsidR="005D103B" w:rsidRDefault="00234347">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r>
              <w:rPr>
                <w:sz w:val="16"/>
              </w:rPr>
              <w:t>4</w:t>
            </w:r>
          </w:p>
        </w:tc>
        <w:tc>
          <w:tcPr>
            <w:tcW w:w="1704" w:type="dxa"/>
            <w:vAlign w:val="center"/>
          </w:tcPr>
          <w:p w14:paraId="338D674D" w14:textId="77777777" w:rsidR="005D103B" w:rsidRDefault="00234347">
            <w:r>
              <w:rPr>
                <w:sz w:val="16"/>
              </w:rPr>
              <w:t>Corelight Open NDR</w:t>
            </w:r>
          </w:p>
        </w:tc>
        <w:tc>
          <w:tcPr>
            <w:tcW w:w="1704" w:type="dxa"/>
            <w:vAlign w:val="center"/>
          </w:tcPr>
          <w:p w14:paraId="52C0B795" w14:textId="77777777" w:rsidR="005D103B" w:rsidRDefault="00234347">
            <w:r>
              <w:rPr>
                <w:sz w:val="16"/>
              </w:rPr>
              <w:t>Network metadata/forensics</w:t>
            </w:r>
          </w:p>
        </w:tc>
        <w:tc>
          <w:tcPr>
            <w:tcW w:w="1704" w:type="dxa"/>
            <w:vAlign w:val="center"/>
          </w:tcPr>
          <w:p w14:paraId="464FBB53" w14:textId="77777777" w:rsidR="005D103B" w:rsidRDefault="00234347">
            <w:r>
              <w:rPr>
                <w:sz w:val="16"/>
              </w:rPr>
              <w:t>Open telemetry using Zeek/Suricata</w:t>
            </w:r>
          </w:p>
        </w:tc>
        <w:tc>
          <w:tcPr>
            <w:tcW w:w="1704" w:type="dxa"/>
            <w:vAlign w:val="center"/>
          </w:tcPr>
          <w:p w14:paraId="7BD24414" w14:textId="77777777" w:rsidR="005D103B" w:rsidRDefault="00234347">
            <w:r>
              <w:rPr>
                <w:sz w:val="16"/>
              </w:rPr>
              <w:t>Limited native AI and prediction</w:t>
            </w:r>
          </w:p>
        </w:tc>
        <w:tc>
          <w:tcPr>
            <w:tcW w:w="1704" w:type="dxa"/>
            <w:vAlign w:val="center"/>
          </w:tcPr>
          <w:p w14:paraId="4C8AA6CE" w14:textId="77777777" w:rsidR="005D103B" w:rsidRDefault="00234347">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r>
              <w:rPr>
                <w:sz w:val="16"/>
              </w:rPr>
              <w:t>5</w:t>
            </w:r>
          </w:p>
        </w:tc>
        <w:tc>
          <w:tcPr>
            <w:tcW w:w="1704" w:type="dxa"/>
            <w:vAlign w:val="center"/>
          </w:tcPr>
          <w:p w14:paraId="6C2C5E9B" w14:textId="77777777" w:rsidR="005D103B" w:rsidRDefault="00234347">
            <w:r>
              <w:rPr>
                <w:sz w:val="16"/>
              </w:rPr>
              <w:t>Cisco Secure Network Analytics</w:t>
            </w:r>
          </w:p>
        </w:tc>
        <w:tc>
          <w:tcPr>
            <w:tcW w:w="1704" w:type="dxa"/>
            <w:vAlign w:val="center"/>
          </w:tcPr>
          <w:p w14:paraId="7D364E73" w14:textId="77777777" w:rsidR="005D103B" w:rsidRDefault="00234347">
            <w:r>
              <w:rPr>
                <w:sz w:val="16"/>
              </w:rPr>
              <w:t>Flow-based NDR</w:t>
            </w:r>
          </w:p>
        </w:tc>
        <w:tc>
          <w:tcPr>
            <w:tcW w:w="1704" w:type="dxa"/>
            <w:vAlign w:val="center"/>
          </w:tcPr>
          <w:p w14:paraId="276C9295" w14:textId="77777777" w:rsidR="005D103B" w:rsidRDefault="00234347">
            <w:r>
              <w:rPr>
                <w:sz w:val="16"/>
              </w:rPr>
              <w:t>Scalable NetFlow/IPFIX monitoring</w:t>
            </w:r>
          </w:p>
        </w:tc>
        <w:tc>
          <w:tcPr>
            <w:tcW w:w="1704" w:type="dxa"/>
            <w:vAlign w:val="center"/>
          </w:tcPr>
          <w:p w14:paraId="0B401AE6" w14:textId="77777777" w:rsidR="005D103B" w:rsidRDefault="00234347">
            <w:r>
              <w:rPr>
                <w:sz w:val="16"/>
              </w:rPr>
              <w:t>Cisco dependency, limited model comparison</w:t>
            </w:r>
          </w:p>
        </w:tc>
        <w:tc>
          <w:tcPr>
            <w:tcW w:w="1704" w:type="dxa"/>
            <w:vAlign w:val="center"/>
          </w:tcPr>
          <w:p w14:paraId="3554A8F2" w14:textId="77777777" w:rsidR="005D103B" w:rsidRDefault="00234347">
            <w:r>
              <w:rPr>
                <w:sz w:val="16"/>
              </w:rPr>
              <w:t>Adds local open-source model comparison</w:t>
            </w:r>
          </w:p>
        </w:tc>
      </w:tr>
      <w:tr w:rsidR="005D103B" w14:paraId="14DBD7AF" w14:textId="77777777">
        <w:trPr>
          <w:jc w:val="center"/>
        </w:trPr>
        <w:tc>
          <w:tcPr>
            <w:tcW w:w="1704" w:type="dxa"/>
            <w:vAlign w:val="center"/>
          </w:tcPr>
          <w:p w14:paraId="7BE684C4" w14:textId="77777777" w:rsidR="005D103B" w:rsidRDefault="00234347">
            <w:r>
              <w:rPr>
                <w:sz w:val="16"/>
              </w:rPr>
              <w:t>6</w:t>
            </w:r>
          </w:p>
        </w:tc>
        <w:tc>
          <w:tcPr>
            <w:tcW w:w="1704" w:type="dxa"/>
            <w:vAlign w:val="center"/>
          </w:tcPr>
          <w:p w14:paraId="55805CFF" w14:textId="77777777" w:rsidR="005D103B" w:rsidRDefault="00234347">
            <w:r>
              <w:rPr>
                <w:sz w:val="16"/>
              </w:rPr>
              <w:t>Palo Alto Cortex XSIAM</w:t>
            </w:r>
          </w:p>
        </w:tc>
        <w:tc>
          <w:tcPr>
            <w:tcW w:w="1704" w:type="dxa"/>
            <w:vAlign w:val="center"/>
          </w:tcPr>
          <w:p w14:paraId="387C7DFA" w14:textId="77777777" w:rsidR="005D103B" w:rsidRDefault="00234347">
            <w:r>
              <w:rPr>
                <w:sz w:val="16"/>
              </w:rPr>
              <w:t>AI SOC automation</w:t>
            </w:r>
          </w:p>
        </w:tc>
        <w:tc>
          <w:tcPr>
            <w:tcW w:w="1704" w:type="dxa"/>
            <w:vAlign w:val="center"/>
          </w:tcPr>
          <w:p w14:paraId="1AF9A369" w14:textId="77777777" w:rsidR="005D103B" w:rsidRDefault="00234347">
            <w:r>
              <w:rPr>
                <w:sz w:val="16"/>
              </w:rPr>
              <w:t>SIEM, SOAR, XDR integration</w:t>
            </w:r>
          </w:p>
        </w:tc>
        <w:tc>
          <w:tcPr>
            <w:tcW w:w="1704" w:type="dxa"/>
            <w:vAlign w:val="center"/>
          </w:tcPr>
          <w:p w14:paraId="75FEA079" w14:textId="77777777" w:rsidR="005D103B" w:rsidRDefault="00234347">
            <w:r>
              <w:rPr>
                <w:sz w:val="16"/>
              </w:rPr>
              <w:t>Expensive and proprietary</w:t>
            </w:r>
          </w:p>
        </w:tc>
        <w:tc>
          <w:tcPr>
            <w:tcW w:w="1704" w:type="dxa"/>
            <w:vAlign w:val="center"/>
          </w:tcPr>
          <w:p w14:paraId="445F3E0A" w14:textId="77777777" w:rsidR="005D103B" w:rsidRDefault="00234347">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r>
              <w:rPr>
                <w:sz w:val="16"/>
              </w:rPr>
              <w:t>7</w:t>
            </w:r>
          </w:p>
        </w:tc>
        <w:tc>
          <w:tcPr>
            <w:tcW w:w="1704" w:type="dxa"/>
            <w:vAlign w:val="center"/>
          </w:tcPr>
          <w:p w14:paraId="561F533F" w14:textId="77777777" w:rsidR="005D103B" w:rsidRDefault="00234347">
            <w:r>
              <w:rPr>
                <w:sz w:val="16"/>
              </w:rPr>
              <w:t>Microsoft Sentinel</w:t>
            </w:r>
          </w:p>
        </w:tc>
        <w:tc>
          <w:tcPr>
            <w:tcW w:w="1704" w:type="dxa"/>
            <w:vAlign w:val="center"/>
          </w:tcPr>
          <w:p w14:paraId="0AC98BE1" w14:textId="77777777" w:rsidR="005D103B" w:rsidRDefault="00234347">
            <w:r>
              <w:rPr>
                <w:sz w:val="16"/>
              </w:rPr>
              <w:t>Cloud SIEM/SOAR</w:t>
            </w:r>
          </w:p>
        </w:tc>
        <w:tc>
          <w:tcPr>
            <w:tcW w:w="1704" w:type="dxa"/>
            <w:vAlign w:val="center"/>
          </w:tcPr>
          <w:p w14:paraId="7107F11B" w14:textId="77777777" w:rsidR="005D103B" w:rsidRDefault="00234347">
            <w:r>
              <w:rPr>
                <w:sz w:val="16"/>
              </w:rPr>
              <w:t>Cloud scalability and automation</w:t>
            </w:r>
          </w:p>
        </w:tc>
        <w:tc>
          <w:tcPr>
            <w:tcW w:w="1704" w:type="dxa"/>
            <w:vAlign w:val="center"/>
          </w:tcPr>
          <w:p w14:paraId="58B985C1" w14:textId="77777777" w:rsidR="005D103B" w:rsidRDefault="00234347">
            <w:r>
              <w:rPr>
                <w:sz w:val="16"/>
              </w:rPr>
              <w:t>Azure dependency and ingestion cost</w:t>
            </w:r>
          </w:p>
        </w:tc>
        <w:tc>
          <w:tcPr>
            <w:tcW w:w="1704" w:type="dxa"/>
            <w:vAlign w:val="center"/>
          </w:tcPr>
          <w:p w14:paraId="604D1B26" w14:textId="77777777" w:rsidR="005D103B" w:rsidRDefault="00234347">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r>
              <w:rPr>
                <w:sz w:val="16"/>
              </w:rPr>
              <w:lastRenderedPageBreak/>
              <w:t>8</w:t>
            </w:r>
          </w:p>
        </w:tc>
        <w:tc>
          <w:tcPr>
            <w:tcW w:w="1704" w:type="dxa"/>
            <w:vAlign w:val="center"/>
          </w:tcPr>
          <w:p w14:paraId="056AD9B9" w14:textId="77777777" w:rsidR="005D103B" w:rsidRDefault="00234347">
            <w:r>
              <w:rPr>
                <w:sz w:val="16"/>
              </w:rPr>
              <w:t>Splunk Enterprise Security</w:t>
            </w:r>
          </w:p>
        </w:tc>
        <w:tc>
          <w:tcPr>
            <w:tcW w:w="1704" w:type="dxa"/>
            <w:vAlign w:val="center"/>
          </w:tcPr>
          <w:p w14:paraId="6F2F5490" w14:textId="77777777" w:rsidR="005D103B" w:rsidRDefault="00234347">
            <w:r>
              <w:rPr>
                <w:sz w:val="16"/>
              </w:rPr>
              <w:t>SIEM/log analytics</w:t>
            </w:r>
          </w:p>
        </w:tc>
        <w:tc>
          <w:tcPr>
            <w:tcW w:w="1704" w:type="dxa"/>
            <w:vAlign w:val="center"/>
          </w:tcPr>
          <w:p w14:paraId="05CC07A9" w14:textId="77777777" w:rsidR="005D103B" w:rsidRDefault="00234347">
            <w:r>
              <w:rPr>
                <w:sz w:val="16"/>
              </w:rPr>
              <w:t>Powerful search and correlation</w:t>
            </w:r>
          </w:p>
        </w:tc>
        <w:tc>
          <w:tcPr>
            <w:tcW w:w="1704" w:type="dxa"/>
            <w:vAlign w:val="center"/>
          </w:tcPr>
          <w:p w14:paraId="7F4E8EDF" w14:textId="77777777" w:rsidR="005D103B" w:rsidRDefault="00234347">
            <w:r>
              <w:rPr>
                <w:sz w:val="16"/>
              </w:rPr>
              <w:t>High cost and log-centered</w:t>
            </w:r>
          </w:p>
        </w:tc>
        <w:tc>
          <w:tcPr>
            <w:tcW w:w="1704" w:type="dxa"/>
            <w:vAlign w:val="center"/>
          </w:tcPr>
          <w:p w14:paraId="03CBEEDC" w14:textId="77777777" w:rsidR="005D103B" w:rsidRDefault="00234347">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r>
              <w:rPr>
                <w:sz w:val="16"/>
              </w:rPr>
              <w:t>9</w:t>
            </w:r>
          </w:p>
        </w:tc>
        <w:tc>
          <w:tcPr>
            <w:tcW w:w="1704" w:type="dxa"/>
            <w:vAlign w:val="center"/>
          </w:tcPr>
          <w:p w14:paraId="12F54BC8" w14:textId="77777777" w:rsidR="005D103B" w:rsidRDefault="00234347">
            <w:r>
              <w:rPr>
                <w:sz w:val="16"/>
              </w:rPr>
              <w:t>IBM QRadar</w:t>
            </w:r>
          </w:p>
        </w:tc>
        <w:tc>
          <w:tcPr>
            <w:tcW w:w="1704" w:type="dxa"/>
            <w:vAlign w:val="center"/>
          </w:tcPr>
          <w:p w14:paraId="6768F09A" w14:textId="77777777" w:rsidR="005D103B" w:rsidRDefault="00234347">
            <w:r>
              <w:rPr>
                <w:sz w:val="16"/>
              </w:rPr>
              <w:t>SIEM and risk scoring</w:t>
            </w:r>
          </w:p>
        </w:tc>
        <w:tc>
          <w:tcPr>
            <w:tcW w:w="1704" w:type="dxa"/>
            <w:vAlign w:val="center"/>
          </w:tcPr>
          <w:p w14:paraId="3FE31F95" w14:textId="77777777" w:rsidR="005D103B" w:rsidRDefault="00234347">
            <w:r>
              <w:rPr>
                <w:sz w:val="16"/>
              </w:rPr>
              <w:t>Strong correlation and enterprise features</w:t>
            </w:r>
          </w:p>
        </w:tc>
        <w:tc>
          <w:tcPr>
            <w:tcW w:w="1704" w:type="dxa"/>
            <w:vAlign w:val="center"/>
          </w:tcPr>
          <w:p w14:paraId="073F7697" w14:textId="77777777" w:rsidR="005D103B" w:rsidRDefault="00234347">
            <w:r>
              <w:rPr>
                <w:sz w:val="16"/>
              </w:rPr>
              <w:t>Limited predictive AI visibility</w:t>
            </w:r>
          </w:p>
        </w:tc>
        <w:tc>
          <w:tcPr>
            <w:tcW w:w="1704" w:type="dxa"/>
            <w:vAlign w:val="center"/>
          </w:tcPr>
          <w:p w14:paraId="28B54211" w14:textId="77777777" w:rsidR="005D103B" w:rsidRDefault="00234347">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r>
              <w:rPr>
                <w:sz w:val="16"/>
              </w:rPr>
              <w:t>10</w:t>
            </w:r>
          </w:p>
        </w:tc>
        <w:tc>
          <w:tcPr>
            <w:tcW w:w="1704" w:type="dxa"/>
            <w:vAlign w:val="center"/>
          </w:tcPr>
          <w:p w14:paraId="5DB269D7" w14:textId="77777777" w:rsidR="005D103B" w:rsidRDefault="00234347">
            <w:r>
              <w:rPr>
                <w:sz w:val="16"/>
              </w:rPr>
              <w:t>Elastic Security</w:t>
            </w:r>
          </w:p>
        </w:tc>
        <w:tc>
          <w:tcPr>
            <w:tcW w:w="1704" w:type="dxa"/>
            <w:vAlign w:val="center"/>
          </w:tcPr>
          <w:p w14:paraId="20934495" w14:textId="77777777" w:rsidR="005D103B" w:rsidRDefault="00234347">
            <w:r>
              <w:rPr>
                <w:sz w:val="16"/>
              </w:rPr>
              <w:t>Open SIEM/XDR</w:t>
            </w:r>
          </w:p>
        </w:tc>
        <w:tc>
          <w:tcPr>
            <w:tcW w:w="1704" w:type="dxa"/>
            <w:vAlign w:val="center"/>
          </w:tcPr>
          <w:p w14:paraId="4CBADC0C" w14:textId="77777777" w:rsidR="005D103B" w:rsidRDefault="00234347">
            <w:r>
              <w:rPr>
                <w:sz w:val="16"/>
              </w:rPr>
              <w:t>Flexible and scalable</w:t>
            </w:r>
          </w:p>
        </w:tc>
        <w:tc>
          <w:tcPr>
            <w:tcW w:w="1704" w:type="dxa"/>
            <w:vAlign w:val="center"/>
          </w:tcPr>
          <w:p w14:paraId="3798A2FC" w14:textId="77777777" w:rsidR="005D103B" w:rsidRDefault="00234347">
            <w:r>
              <w:rPr>
                <w:sz w:val="16"/>
              </w:rPr>
              <w:t>Needs configuration; limited native DL</w:t>
            </w:r>
          </w:p>
        </w:tc>
        <w:tc>
          <w:tcPr>
            <w:tcW w:w="1704" w:type="dxa"/>
            <w:vAlign w:val="center"/>
          </w:tcPr>
          <w:p w14:paraId="75B1633A" w14:textId="77777777" w:rsidR="005D103B" w:rsidRDefault="00234347">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r>
              <w:rPr>
                <w:sz w:val="16"/>
              </w:rPr>
              <w:t>11</w:t>
            </w:r>
          </w:p>
        </w:tc>
        <w:tc>
          <w:tcPr>
            <w:tcW w:w="1704" w:type="dxa"/>
            <w:vAlign w:val="center"/>
          </w:tcPr>
          <w:p w14:paraId="5B5581DC" w14:textId="77777777" w:rsidR="005D103B" w:rsidRDefault="00234347">
            <w:r>
              <w:rPr>
                <w:sz w:val="16"/>
              </w:rPr>
              <w:t>CrowdStrike Falcon</w:t>
            </w:r>
          </w:p>
        </w:tc>
        <w:tc>
          <w:tcPr>
            <w:tcW w:w="1704" w:type="dxa"/>
            <w:vAlign w:val="center"/>
          </w:tcPr>
          <w:p w14:paraId="7A63B726" w14:textId="77777777" w:rsidR="005D103B" w:rsidRDefault="00234347">
            <w:r>
              <w:rPr>
                <w:sz w:val="16"/>
              </w:rPr>
              <w:t>Endpoint/XDR</w:t>
            </w:r>
          </w:p>
        </w:tc>
        <w:tc>
          <w:tcPr>
            <w:tcW w:w="1704" w:type="dxa"/>
            <w:vAlign w:val="center"/>
          </w:tcPr>
          <w:p w14:paraId="5E763207" w14:textId="77777777" w:rsidR="005D103B" w:rsidRDefault="00234347">
            <w:r>
              <w:rPr>
                <w:sz w:val="16"/>
              </w:rPr>
              <w:t>Strong endpoint protection</w:t>
            </w:r>
          </w:p>
        </w:tc>
        <w:tc>
          <w:tcPr>
            <w:tcW w:w="1704" w:type="dxa"/>
            <w:vAlign w:val="center"/>
          </w:tcPr>
          <w:p w14:paraId="776A0EE1" w14:textId="77777777" w:rsidR="005D103B" w:rsidRDefault="00234347">
            <w:r>
              <w:rPr>
                <w:sz w:val="16"/>
              </w:rPr>
              <w:t>Endpoint-focused</w:t>
            </w:r>
          </w:p>
        </w:tc>
        <w:tc>
          <w:tcPr>
            <w:tcW w:w="1704" w:type="dxa"/>
            <w:vAlign w:val="center"/>
          </w:tcPr>
          <w:p w14:paraId="3AC9D3DC" w14:textId="77777777" w:rsidR="005D103B" w:rsidRDefault="00234347">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r>
              <w:rPr>
                <w:sz w:val="16"/>
              </w:rPr>
              <w:t>12</w:t>
            </w:r>
          </w:p>
        </w:tc>
        <w:tc>
          <w:tcPr>
            <w:tcW w:w="1704" w:type="dxa"/>
            <w:vAlign w:val="center"/>
          </w:tcPr>
          <w:p w14:paraId="0FBF1D43" w14:textId="77777777" w:rsidR="005D103B" w:rsidRDefault="00234347">
            <w:r>
              <w:rPr>
                <w:sz w:val="16"/>
              </w:rPr>
              <w:t>Trend Micro Vision One</w:t>
            </w:r>
          </w:p>
        </w:tc>
        <w:tc>
          <w:tcPr>
            <w:tcW w:w="1704" w:type="dxa"/>
            <w:vAlign w:val="center"/>
          </w:tcPr>
          <w:p w14:paraId="31D23DC0" w14:textId="77777777" w:rsidR="005D103B" w:rsidRDefault="00234347">
            <w:r>
              <w:rPr>
                <w:sz w:val="16"/>
              </w:rPr>
              <w:t>XDR</w:t>
            </w:r>
          </w:p>
        </w:tc>
        <w:tc>
          <w:tcPr>
            <w:tcW w:w="1704" w:type="dxa"/>
            <w:vAlign w:val="center"/>
          </w:tcPr>
          <w:p w14:paraId="6997C13E" w14:textId="77777777" w:rsidR="005D103B" w:rsidRDefault="00234347">
            <w:r>
              <w:rPr>
                <w:sz w:val="16"/>
              </w:rPr>
              <w:t>Strong email/cloud/endpoint coverage</w:t>
            </w:r>
          </w:p>
        </w:tc>
        <w:tc>
          <w:tcPr>
            <w:tcW w:w="1704" w:type="dxa"/>
            <w:vAlign w:val="center"/>
          </w:tcPr>
          <w:p w14:paraId="7DDD6733" w14:textId="77777777" w:rsidR="005D103B" w:rsidRDefault="00234347">
            <w:r>
              <w:rPr>
                <w:sz w:val="16"/>
              </w:rPr>
              <w:t>Proprietary AI</w:t>
            </w:r>
          </w:p>
        </w:tc>
        <w:tc>
          <w:tcPr>
            <w:tcW w:w="1704" w:type="dxa"/>
            <w:vAlign w:val="center"/>
          </w:tcPr>
          <w:p w14:paraId="31CCFD26" w14:textId="77777777" w:rsidR="005D103B" w:rsidRDefault="00234347">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r>
              <w:rPr>
                <w:sz w:val="16"/>
              </w:rPr>
              <w:t>13</w:t>
            </w:r>
          </w:p>
        </w:tc>
        <w:tc>
          <w:tcPr>
            <w:tcW w:w="1704" w:type="dxa"/>
            <w:vAlign w:val="center"/>
          </w:tcPr>
          <w:p w14:paraId="7AF259DB" w14:textId="77777777" w:rsidR="005D103B" w:rsidRDefault="00234347">
            <w:r>
              <w:rPr>
                <w:sz w:val="16"/>
              </w:rPr>
              <w:t>Google Security Operations</w:t>
            </w:r>
          </w:p>
        </w:tc>
        <w:tc>
          <w:tcPr>
            <w:tcW w:w="1704" w:type="dxa"/>
            <w:vAlign w:val="center"/>
          </w:tcPr>
          <w:p w14:paraId="3E6E100F" w14:textId="77777777" w:rsidR="005D103B" w:rsidRDefault="00234347">
            <w:r>
              <w:rPr>
                <w:sz w:val="16"/>
              </w:rPr>
              <w:t>Cloud SIEM</w:t>
            </w:r>
          </w:p>
        </w:tc>
        <w:tc>
          <w:tcPr>
            <w:tcW w:w="1704" w:type="dxa"/>
            <w:vAlign w:val="center"/>
          </w:tcPr>
          <w:p w14:paraId="1F6ADFB3" w14:textId="77777777" w:rsidR="005D103B" w:rsidRDefault="00234347">
            <w:r>
              <w:rPr>
                <w:sz w:val="16"/>
              </w:rPr>
              <w:t>Massive cloud-scale analytics</w:t>
            </w:r>
          </w:p>
        </w:tc>
        <w:tc>
          <w:tcPr>
            <w:tcW w:w="1704" w:type="dxa"/>
            <w:vAlign w:val="center"/>
          </w:tcPr>
          <w:p w14:paraId="62149E1B" w14:textId="77777777" w:rsidR="005D103B" w:rsidRDefault="00234347">
            <w:r>
              <w:rPr>
                <w:sz w:val="16"/>
              </w:rPr>
              <w:t>Google Cloud dependency</w:t>
            </w:r>
          </w:p>
        </w:tc>
        <w:tc>
          <w:tcPr>
            <w:tcW w:w="1704" w:type="dxa"/>
            <w:vAlign w:val="center"/>
          </w:tcPr>
          <w:p w14:paraId="4C0267F8" w14:textId="77777777" w:rsidR="005D103B" w:rsidRDefault="00234347">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r>
              <w:rPr>
                <w:sz w:val="16"/>
              </w:rPr>
              <w:t>14</w:t>
            </w:r>
          </w:p>
        </w:tc>
        <w:tc>
          <w:tcPr>
            <w:tcW w:w="1704" w:type="dxa"/>
            <w:vAlign w:val="center"/>
          </w:tcPr>
          <w:p w14:paraId="1DD2D27E" w14:textId="77777777" w:rsidR="005D103B" w:rsidRDefault="00234347">
            <w:r>
              <w:rPr>
                <w:sz w:val="16"/>
              </w:rPr>
              <w:t>Rapid7 InsightIDR</w:t>
            </w:r>
          </w:p>
        </w:tc>
        <w:tc>
          <w:tcPr>
            <w:tcW w:w="1704" w:type="dxa"/>
            <w:vAlign w:val="center"/>
          </w:tcPr>
          <w:p w14:paraId="3BE1DCB4" w14:textId="77777777" w:rsidR="005D103B" w:rsidRDefault="00234347">
            <w:r>
              <w:rPr>
                <w:sz w:val="16"/>
              </w:rPr>
              <w:t>SIEM/XDR/UBA</w:t>
            </w:r>
          </w:p>
        </w:tc>
        <w:tc>
          <w:tcPr>
            <w:tcW w:w="1704" w:type="dxa"/>
            <w:vAlign w:val="center"/>
          </w:tcPr>
          <w:p w14:paraId="62DCB051" w14:textId="77777777" w:rsidR="005D103B" w:rsidRDefault="00234347">
            <w:r>
              <w:rPr>
                <w:sz w:val="16"/>
              </w:rPr>
              <w:t>Strong user behavior analytics</w:t>
            </w:r>
          </w:p>
        </w:tc>
        <w:tc>
          <w:tcPr>
            <w:tcW w:w="1704" w:type="dxa"/>
            <w:vAlign w:val="center"/>
          </w:tcPr>
          <w:p w14:paraId="476505D7" w14:textId="77777777" w:rsidR="005D103B" w:rsidRDefault="00234347">
            <w:r>
              <w:rPr>
                <w:sz w:val="16"/>
              </w:rPr>
              <w:t>Limited LSTM prediction</w:t>
            </w:r>
          </w:p>
        </w:tc>
        <w:tc>
          <w:tcPr>
            <w:tcW w:w="1704" w:type="dxa"/>
            <w:vAlign w:val="center"/>
          </w:tcPr>
          <w:p w14:paraId="099DF0F6" w14:textId="77777777" w:rsidR="005D103B" w:rsidRDefault="00234347">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r>
              <w:rPr>
                <w:sz w:val="16"/>
              </w:rPr>
              <w:t>15</w:t>
            </w:r>
          </w:p>
        </w:tc>
        <w:tc>
          <w:tcPr>
            <w:tcW w:w="1704" w:type="dxa"/>
            <w:vAlign w:val="center"/>
          </w:tcPr>
          <w:p w14:paraId="2DC4503F" w14:textId="77777777" w:rsidR="005D103B" w:rsidRDefault="00234347">
            <w:r>
              <w:rPr>
                <w:sz w:val="16"/>
              </w:rPr>
              <w:t>Security Onion 2</w:t>
            </w:r>
          </w:p>
        </w:tc>
        <w:tc>
          <w:tcPr>
            <w:tcW w:w="1704" w:type="dxa"/>
            <w:vAlign w:val="center"/>
          </w:tcPr>
          <w:p w14:paraId="5F474645" w14:textId="77777777" w:rsidR="005D103B" w:rsidRDefault="00234347">
            <w:r>
              <w:rPr>
                <w:sz w:val="16"/>
              </w:rPr>
              <w:t>Open-source NSM</w:t>
            </w:r>
          </w:p>
        </w:tc>
        <w:tc>
          <w:tcPr>
            <w:tcW w:w="1704" w:type="dxa"/>
            <w:vAlign w:val="center"/>
          </w:tcPr>
          <w:p w14:paraId="4C5FA68C" w14:textId="77777777" w:rsidR="005D103B" w:rsidRDefault="00234347">
            <w:r>
              <w:rPr>
                <w:sz w:val="16"/>
              </w:rPr>
              <w:t>Strong monitoring and forensics</w:t>
            </w:r>
          </w:p>
        </w:tc>
        <w:tc>
          <w:tcPr>
            <w:tcW w:w="1704" w:type="dxa"/>
            <w:vAlign w:val="center"/>
          </w:tcPr>
          <w:p w14:paraId="0C852EC4" w14:textId="77777777" w:rsidR="005D103B" w:rsidRDefault="00234347">
            <w:r>
              <w:rPr>
                <w:sz w:val="16"/>
              </w:rPr>
              <w:t>No native AI engine</w:t>
            </w:r>
          </w:p>
        </w:tc>
        <w:tc>
          <w:tcPr>
            <w:tcW w:w="1704" w:type="dxa"/>
            <w:vAlign w:val="center"/>
          </w:tcPr>
          <w:p w14:paraId="6C5FC9E0" w14:textId="77777777" w:rsidR="005D103B" w:rsidRDefault="00234347">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r>
              <w:rPr>
                <w:sz w:val="16"/>
              </w:rPr>
              <w:t>16</w:t>
            </w:r>
          </w:p>
        </w:tc>
        <w:tc>
          <w:tcPr>
            <w:tcW w:w="1704" w:type="dxa"/>
            <w:vAlign w:val="center"/>
          </w:tcPr>
          <w:p w14:paraId="0D08D9FD" w14:textId="77777777" w:rsidR="005D103B" w:rsidRDefault="00234347">
            <w:r>
              <w:rPr>
                <w:sz w:val="16"/>
              </w:rPr>
              <w:t>Zeek</w:t>
            </w:r>
          </w:p>
        </w:tc>
        <w:tc>
          <w:tcPr>
            <w:tcW w:w="1704" w:type="dxa"/>
            <w:vAlign w:val="center"/>
          </w:tcPr>
          <w:p w14:paraId="279F7071" w14:textId="77777777" w:rsidR="005D103B" w:rsidRDefault="00234347">
            <w:r>
              <w:rPr>
                <w:sz w:val="16"/>
              </w:rPr>
              <w:t>Network metadata</w:t>
            </w:r>
          </w:p>
        </w:tc>
        <w:tc>
          <w:tcPr>
            <w:tcW w:w="1704" w:type="dxa"/>
            <w:vAlign w:val="center"/>
          </w:tcPr>
          <w:p w14:paraId="2AA95500" w14:textId="77777777" w:rsidR="005D103B" w:rsidRDefault="00234347">
            <w:r>
              <w:rPr>
                <w:sz w:val="16"/>
              </w:rPr>
              <w:t>Excellent protocol logs</w:t>
            </w:r>
          </w:p>
        </w:tc>
        <w:tc>
          <w:tcPr>
            <w:tcW w:w="1704" w:type="dxa"/>
            <w:vAlign w:val="center"/>
          </w:tcPr>
          <w:p w14:paraId="3D2EB273" w14:textId="77777777" w:rsidR="005D103B" w:rsidRDefault="00234347">
            <w:r>
              <w:rPr>
                <w:sz w:val="16"/>
              </w:rPr>
              <w:t>No AI by default</w:t>
            </w:r>
          </w:p>
        </w:tc>
        <w:tc>
          <w:tcPr>
            <w:tcW w:w="1704" w:type="dxa"/>
            <w:vAlign w:val="center"/>
          </w:tcPr>
          <w:p w14:paraId="4380AA43" w14:textId="77777777" w:rsidR="005D103B" w:rsidRDefault="00234347">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r>
              <w:rPr>
                <w:sz w:val="16"/>
              </w:rPr>
              <w:t>17</w:t>
            </w:r>
          </w:p>
        </w:tc>
        <w:tc>
          <w:tcPr>
            <w:tcW w:w="1704" w:type="dxa"/>
            <w:vAlign w:val="center"/>
          </w:tcPr>
          <w:p w14:paraId="68A91FE5" w14:textId="77777777" w:rsidR="005D103B" w:rsidRDefault="00234347">
            <w:r>
              <w:rPr>
                <w:sz w:val="16"/>
              </w:rPr>
              <w:t>Suricata</w:t>
            </w:r>
          </w:p>
        </w:tc>
        <w:tc>
          <w:tcPr>
            <w:tcW w:w="1704" w:type="dxa"/>
            <w:vAlign w:val="center"/>
          </w:tcPr>
          <w:p w14:paraId="3B398C87" w14:textId="77777777" w:rsidR="005D103B" w:rsidRDefault="00234347">
            <w:r>
              <w:rPr>
                <w:sz w:val="16"/>
              </w:rPr>
              <w:t>IDS/IPS</w:t>
            </w:r>
          </w:p>
        </w:tc>
        <w:tc>
          <w:tcPr>
            <w:tcW w:w="1704" w:type="dxa"/>
            <w:vAlign w:val="center"/>
          </w:tcPr>
          <w:p w14:paraId="29D0E5F2" w14:textId="77777777" w:rsidR="005D103B" w:rsidRDefault="00234347">
            <w:r>
              <w:rPr>
                <w:sz w:val="16"/>
              </w:rPr>
              <w:t>Strong signature detection</w:t>
            </w:r>
          </w:p>
        </w:tc>
        <w:tc>
          <w:tcPr>
            <w:tcW w:w="1704" w:type="dxa"/>
            <w:vAlign w:val="center"/>
          </w:tcPr>
          <w:p w14:paraId="4E1232A8" w14:textId="77777777" w:rsidR="005D103B" w:rsidRDefault="00234347">
            <w:r>
              <w:rPr>
                <w:sz w:val="16"/>
              </w:rPr>
              <w:t>Weak unknown attack detection</w:t>
            </w:r>
          </w:p>
        </w:tc>
        <w:tc>
          <w:tcPr>
            <w:tcW w:w="1704" w:type="dxa"/>
            <w:vAlign w:val="center"/>
          </w:tcPr>
          <w:p w14:paraId="2B2E2449" w14:textId="77777777" w:rsidR="005D103B" w:rsidRDefault="00234347">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r>
              <w:rPr>
                <w:sz w:val="16"/>
              </w:rPr>
              <w:t>18</w:t>
            </w:r>
          </w:p>
        </w:tc>
        <w:tc>
          <w:tcPr>
            <w:tcW w:w="1704" w:type="dxa"/>
            <w:vAlign w:val="center"/>
          </w:tcPr>
          <w:p w14:paraId="55FAC5E4" w14:textId="77777777" w:rsidR="005D103B" w:rsidRDefault="00234347">
            <w:r>
              <w:rPr>
                <w:sz w:val="16"/>
              </w:rPr>
              <w:t>Wazuh</w:t>
            </w:r>
          </w:p>
        </w:tc>
        <w:tc>
          <w:tcPr>
            <w:tcW w:w="1704" w:type="dxa"/>
            <w:vAlign w:val="center"/>
          </w:tcPr>
          <w:p w14:paraId="108697C5" w14:textId="77777777" w:rsidR="005D103B" w:rsidRDefault="00234347">
            <w:r>
              <w:rPr>
                <w:sz w:val="16"/>
              </w:rPr>
              <w:t>HIDS/EDR/SIEM</w:t>
            </w:r>
          </w:p>
        </w:tc>
        <w:tc>
          <w:tcPr>
            <w:tcW w:w="1704" w:type="dxa"/>
            <w:vAlign w:val="center"/>
          </w:tcPr>
          <w:p w14:paraId="16790F2D" w14:textId="77777777" w:rsidR="005D103B" w:rsidRDefault="00234347">
            <w:r>
              <w:rPr>
                <w:sz w:val="16"/>
              </w:rPr>
              <w:t>Strong endpoint monitoring</w:t>
            </w:r>
          </w:p>
        </w:tc>
        <w:tc>
          <w:tcPr>
            <w:tcW w:w="1704" w:type="dxa"/>
            <w:vAlign w:val="center"/>
          </w:tcPr>
          <w:p w14:paraId="3D47E413" w14:textId="77777777" w:rsidR="005D103B" w:rsidRDefault="00234347">
            <w:r>
              <w:rPr>
                <w:sz w:val="16"/>
              </w:rPr>
              <w:t>Limited native AI</w:t>
            </w:r>
          </w:p>
        </w:tc>
        <w:tc>
          <w:tcPr>
            <w:tcW w:w="1704" w:type="dxa"/>
            <w:vAlign w:val="center"/>
          </w:tcPr>
          <w:p w14:paraId="0A05859F" w14:textId="77777777" w:rsidR="005D103B" w:rsidRDefault="00234347">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r>
              <w:rPr>
                <w:sz w:val="16"/>
              </w:rPr>
              <w:t>19</w:t>
            </w:r>
          </w:p>
        </w:tc>
        <w:tc>
          <w:tcPr>
            <w:tcW w:w="1704" w:type="dxa"/>
            <w:vAlign w:val="center"/>
          </w:tcPr>
          <w:p w14:paraId="1EAE9A46" w14:textId="77777777" w:rsidR="005D103B" w:rsidRDefault="00234347">
            <w:r>
              <w:rPr>
                <w:sz w:val="16"/>
              </w:rPr>
              <w:t>Snort 3</w:t>
            </w:r>
          </w:p>
        </w:tc>
        <w:tc>
          <w:tcPr>
            <w:tcW w:w="1704" w:type="dxa"/>
            <w:vAlign w:val="center"/>
          </w:tcPr>
          <w:p w14:paraId="2B612348" w14:textId="77777777" w:rsidR="005D103B" w:rsidRDefault="00234347">
            <w:r>
              <w:rPr>
                <w:sz w:val="16"/>
              </w:rPr>
              <w:t>IDS/IPS</w:t>
            </w:r>
          </w:p>
        </w:tc>
        <w:tc>
          <w:tcPr>
            <w:tcW w:w="1704" w:type="dxa"/>
            <w:vAlign w:val="center"/>
          </w:tcPr>
          <w:p w14:paraId="48934F4E" w14:textId="77777777" w:rsidR="005D103B" w:rsidRDefault="00234347">
            <w:r>
              <w:rPr>
                <w:sz w:val="16"/>
              </w:rPr>
              <w:t>Mature signature-based IDS</w:t>
            </w:r>
          </w:p>
        </w:tc>
        <w:tc>
          <w:tcPr>
            <w:tcW w:w="1704" w:type="dxa"/>
            <w:vAlign w:val="center"/>
          </w:tcPr>
          <w:p w14:paraId="56564E7B" w14:textId="77777777" w:rsidR="005D103B" w:rsidRDefault="00234347">
            <w:r>
              <w:rPr>
                <w:sz w:val="16"/>
              </w:rPr>
              <w:t>Cannot detect unknown attacks well</w:t>
            </w:r>
          </w:p>
        </w:tc>
        <w:tc>
          <w:tcPr>
            <w:tcW w:w="1704" w:type="dxa"/>
            <w:vAlign w:val="center"/>
          </w:tcPr>
          <w:p w14:paraId="480DBB25" w14:textId="77777777" w:rsidR="005D103B" w:rsidRDefault="00234347">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r>
              <w:rPr>
                <w:sz w:val="16"/>
              </w:rPr>
              <w:t>20</w:t>
            </w:r>
          </w:p>
        </w:tc>
        <w:tc>
          <w:tcPr>
            <w:tcW w:w="1704" w:type="dxa"/>
            <w:vAlign w:val="center"/>
          </w:tcPr>
          <w:p w14:paraId="3E9BB1AD" w14:textId="77777777" w:rsidR="005D103B" w:rsidRDefault="00234347">
            <w:r>
              <w:rPr>
                <w:sz w:val="16"/>
              </w:rPr>
              <w:t>Cisco XDR</w:t>
            </w:r>
          </w:p>
        </w:tc>
        <w:tc>
          <w:tcPr>
            <w:tcW w:w="1704" w:type="dxa"/>
            <w:vAlign w:val="center"/>
          </w:tcPr>
          <w:p w14:paraId="75FC030D" w14:textId="77777777" w:rsidR="005D103B" w:rsidRDefault="00234347">
            <w:r>
              <w:rPr>
                <w:sz w:val="16"/>
              </w:rPr>
              <w:t>Enterprise XDR</w:t>
            </w:r>
          </w:p>
        </w:tc>
        <w:tc>
          <w:tcPr>
            <w:tcW w:w="1704" w:type="dxa"/>
            <w:vAlign w:val="center"/>
          </w:tcPr>
          <w:p w14:paraId="600DF551" w14:textId="77777777" w:rsidR="005D103B" w:rsidRDefault="00234347">
            <w:r>
              <w:rPr>
                <w:sz w:val="16"/>
              </w:rPr>
              <w:t>Unified Cisco security</w:t>
            </w:r>
          </w:p>
        </w:tc>
        <w:tc>
          <w:tcPr>
            <w:tcW w:w="1704" w:type="dxa"/>
            <w:vAlign w:val="center"/>
          </w:tcPr>
          <w:p w14:paraId="12891E56" w14:textId="77777777" w:rsidR="005D103B" w:rsidRDefault="00234347">
            <w:r>
              <w:rPr>
                <w:sz w:val="16"/>
              </w:rPr>
              <w:t>Vendor dependency</w:t>
            </w:r>
          </w:p>
        </w:tc>
        <w:tc>
          <w:tcPr>
            <w:tcW w:w="1704" w:type="dxa"/>
            <w:vAlign w:val="center"/>
          </w:tcPr>
          <w:p w14:paraId="315D9106" w14:textId="77777777" w:rsidR="005D103B" w:rsidRDefault="00234347">
            <w:r>
              <w:rPr>
                <w:sz w:val="16"/>
              </w:rPr>
              <w:t>Adds customizable open-source design</w:t>
            </w:r>
          </w:p>
        </w:tc>
      </w:tr>
    </w:tbl>
    <w:p w14:paraId="7F2169B5" w14:textId="77777777" w:rsidR="005D103B" w:rsidRPr="008747BE" w:rsidRDefault="00234347">
      <w:pPr>
        <w:pStyle w:val="Heading2"/>
        <w:spacing w:after="80" w:line="252" w:lineRule="auto"/>
        <w:rPr>
          <w:bCs w:val="0"/>
        </w:rPr>
      </w:pPr>
      <w:bookmarkStart w:id="22" w:name="_Toc234712066"/>
      <w:r w:rsidRPr="008747BE">
        <w:rPr>
          <w:rFonts w:ascii="Times New Roman" w:hAnsi="Times New Roman"/>
          <w:bCs w:val="0"/>
          <w:sz w:val="22"/>
        </w:rPr>
        <w:t>2.6 Literature Gap</w:t>
      </w:r>
      <w:bookmarkEnd w:id="22"/>
    </w:p>
    <w:p w14:paraId="409FA4E4" w14:textId="6F73CEB2"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[1][14]</w:t>
      </w:r>
    </w:p>
    <w:p>
      <w:pPr>
        <w:pStyle w:val="Heading3"/>
      </w:pPr>
      <w:r>
        <w:rPr>
          <w:rFonts w:ascii="Times New Roman" w:hAnsi="Times New Roman"/>
          <w:sz w:val="24"/>
        </w:rPr>
        <w:t>2.6.1 Comparative Synthesis of Existing Approaches</w:t>
      </w:r>
    </w:p>
    <w:p>
      <w:r>
        <w:rPr>
          <w:rFonts w:ascii="Times New Roman" w:hAnsi="Times New Roman"/>
          <w:sz w:val="24"/>
        </w:rPr>
        <w:t>The reviewed solutions can be grouped into three practical categories. First, commercial NDR/XDR platforms (for example Darktrace, Vectra AI, ExtraHop, and Cisco analytics) provide strong detection and visibility, but they are often proprietary, expensive, and limited in academic transparency [9][30][11][6]. Second, SIEM/SOAR platforms (Microsoft Sentinel, Splunk, IBM QRadar, Palo Alto Cortex XSIAM) offer automation and correlation, but they usually depend on vendor ecosystems and are not designed as open Bachelor-level learning platforms [16][27][13][19]. Third, open-source tools (Zeek, Suricata, Snort, Security Onion, Wazuh) are excellent for monitoring and signature analysis, yet they commonly lack an integrated Hybrid AI engine, Explainable AI, and end-to-end academic dashboard workflow [32][28][25][23][31].</w:t>
      </w:r>
    </w:p>
    <w:p>
      <w:r>
        <w:rPr>
          <w:rFonts w:ascii="Times New Roman" w:hAnsi="Times New Roman"/>
          <w:sz w:val="24"/>
        </w:rPr>
        <w:t>Across these categories, the recurring limitations are: limited model transparency, limited local model comparison, high cost or vendor lock-in, and incomplete open pipelines that connect capture, feature extraction, AI detection, explanation, alerting, and response. The proposed system addresses this gap by implementing an open-source academic NDR prototype that prioritizes the core workflow first (capture, features, Hybrid AI detection, dashboard, and evaluation), then adds practical extensions that were successfully implemented in software (Telegram alerts, MITRE mapping, SOAR-style playbooks, online learning, and server auto-recovery).</w:t>
      </w:r>
    </w:p>
    <w:p w14:paraId="1F365662" w14:textId="77777777" w:rsidR="00234347" w:rsidRPr="008747BE" w:rsidRDefault="00234347" w:rsidP="00234347">
      <w:pPr>
        <w:pStyle w:val="Heading2"/>
        <w:spacing w:after="80" w:line="252" w:lineRule="auto"/>
        <w:rPr>
          <w:bCs w:val="0"/>
        </w:rPr>
      </w:pPr>
      <w:bookmarkStart w:id="23" w:name="_Toc234712067"/>
      <w:r w:rsidRPr="008747BE">
        <w:rPr>
          <w:rFonts w:ascii="Times New Roman" w:hAnsi="Times New Roman"/>
          <w:bCs w:val="0"/>
          <w:sz w:val="22"/>
        </w:rPr>
        <w:t>2.7 Detailed State-of-the-Art Gap Analysis</w:t>
      </w:r>
      <w:bookmarkEnd w:id="23"/>
    </w:p>
    <w:p w14:paraId="029CB83C" w14:textId="77777777"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80" w:line="252" w:lineRule="auto"/>
        <w:rPr>
          <w:bCs w:val="0"/>
        </w:rPr>
      </w:pPr>
      <w:bookmarkStart w:id="24" w:name="_Toc234712068"/>
      <w:r w:rsidRPr="008747BE">
        <w:rPr>
          <w:rFonts w:ascii="Times New Roman" w:hAnsi="Times New Roman"/>
          <w:bCs w:val="0"/>
          <w:sz w:val="22"/>
        </w:rPr>
        <w:t>Darktrace</w:t>
      </w:r>
      <w:bookmarkEnd w:id="24"/>
    </w:p>
    <w:p w14:paraId="32A499CC" w14:textId="77777777"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[9]</w:t>
      </w:r>
    </w:p>
    <w:p w14:paraId="6FACE6A5" w14:textId="77777777"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80" w:line="252" w:lineRule="auto"/>
        <w:rPr>
          <w:bCs w:val="0"/>
        </w:rPr>
      </w:pPr>
      <w:bookmarkStart w:id="25" w:name="_Toc234712069"/>
      <w:r w:rsidRPr="008747BE">
        <w:rPr>
          <w:rFonts w:ascii="Times New Roman" w:hAnsi="Times New Roman"/>
          <w:bCs w:val="0"/>
          <w:sz w:val="22"/>
        </w:rPr>
        <w:t>Vectra AI</w:t>
      </w:r>
      <w:bookmarkEnd w:id="25"/>
    </w:p>
    <w:p w14:paraId="001F8320" w14:textId="77777777" w:rsidR="00234347" w:rsidRDefault="00234347" w:rsidP="008747BE">
      <w:pPr>
        <w:spacing w:after="8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[30]</w:t>
      </w:r>
      <w:r/>
    </w:p>
    <w:p w14:paraId="53F6010C" w14:textId="77777777"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80" w:line="252" w:lineRule="auto"/>
        <w:rPr>
          <w:bCs w:val="0"/>
        </w:rPr>
      </w:pPr>
      <w:bookmarkStart w:id="26" w:name="_Toc234712070"/>
      <w:r w:rsidRPr="008747BE">
        <w:rPr>
          <w:rFonts w:ascii="Times New Roman" w:hAnsi="Times New Roman"/>
          <w:bCs w:val="0"/>
          <w:sz w:val="22"/>
        </w:rPr>
        <w:t>ExtraHop RevealX</w:t>
      </w:r>
      <w:bookmarkEnd w:id="26"/>
    </w:p>
    <w:p w14:paraId="6478EC65" w14:textId="77777777"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[11]</w:t>
      </w:r>
    </w:p>
    <w:p w14:paraId="0E11D84E" w14:textId="77777777"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80" w:line="252" w:lineRule="auto"/>
        <w:rPr>
          <w:bCs w:val="0"/>
        </w:rPr>
      </w:pPr>
      <w:bookmarkStart w:id="27" w:name="_Toc234712071"/>
      <w:r w:rsidRPr="008747BE">
        <w:rPr>
          <w:rFonts w:ascii="Times New Roman" w:hAnsi="Times New Roman"/>
          <w:bCs w:val="0"/>
          <w:sz w:val="22"/>
        </w:rPr>
        <w:t>Corelight Open NDR</w:t>
      </w:r>
      <w:bookmarkEnd w:id="27"/>
    </w:p>
    <w:p w14:paraId="7112394B" w14:textId="77777777" w:rsidR="00234347" w:rsidRDefault="00234347" w:rsidP="008747BE">
      <w:pPr>
        <w:spacing w:after="80" w:line="252" w:lineRule="auto"/>
        <w:ind w:firstLine="720"/>
      </w:pPr>
      <w:r>
        <w:t>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Anomaly Detector does not attempt to replace this commercial or open-source system. Instead, it extracts the academic lesson from it and addresses the gap through the following improvement: adds integrated ai engine and automated response. [8]</w:t>
      </w:r>
    </w:p>
    <w:p w14:paraId="632CEC3A" w14:textId="77777777"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80" w:line="252" w:lineRule="auto"/>
        <w:rPr>
          <w:bCs w:val="0"/>
        </w:rPr>
      </w:pPr>
      <w:bookmarkStart w:id="28" w:name="_Toc234712072"/>
      <w:r w:rsidRPr="008747BE">
        <w:rPr>
          <w:rFonts w:ascii="Times New Roman" w:hAnsi="Times New Roman"/>
          <w:bCs w:val="0"/>
          <w:sz w:val="22"/>
        </w:rPr>
        <w:t>Cisco Secure Network Analytics</w:t>
      </w:r>
      <w:bookmarkEnd w:id="28"/>
    </w:p>
    <w:p w14:paraId="45167B3E" w14:textId="77777777"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[6]</w:t>
      </w:r>
    </w:p>
    <w:p w14:paraId="0A82CF05" w14:textId="77777777"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80" w:line="252" w:lineRule="auto"/>
        <w:rPr>
          <w:bCs w:val="0"/>
        </w:rPr>
      </w:pPr>
      <w:bookmarkStart w:id="29" w:name="_Toc234712073"/>
      <w:r w:rsidRPr="008747BE">
        <w:rPr>
          <w:rFonts w:ascii="Times New Roman" w:hAnsi="Times New Roman"/>
          <w:bCs w:val="0"/>
          <w:sz w:val="22"/>
        </w:rPr>
        <w:t>Palo Alto Cortex XSIAM</w:t>
      </w:r>
      <w:bookmarkEnd w:id="29"/>
    </w:p>
    <w:p w14:paraId="34072C3C" w14:textId="77777777"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[19]</w:t>
      </w:r>
    </w:p>
    <w:p w14:paraId="1238D8A9" w14:textId="77777777" w:rsidR="00234347" w:rsidRDefault="00234347" w:rsidP="008747BE">
      <w:pPr>
        <w:spacing w:after="80" w:line="252" w:lineRule="auto"/>
        <w:ind w:firstLine="720"/>
      </w:pPr>
      <w:r>
        <w:lastRenderedPageBreak/>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80" w:line="252" w:lineRule="auto"/>
        <w:rPr>
          <w:bCs w:val="0"/>
        </w:rPr>
      </w:pPr>
      <w:bookmarkStart w:id="30" w:name="_Toc234712074"/>
      <w:r w:rsidRPr="008747BE">
        <w:rPr>
          <w:rFonts w:ascii="Times New Roman" w:hAnsi="Times New Roman"/>
          <w:bCs w:val="0"/>
          <w:sz w:val="22"/>
        </w:rPr>
        <w:t>Microsoft Sentinel</w:t>
      </w:r>
      <w:bookmarkEnd w:id="30"/>
    </w:p>
    <w:p w14:paraId="0ABCC588" w14:textId="77777777"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[16]</w:t>
      </w:r>
    </w:p>
    <w:p w14:paraId="06F2B35F" w14:textId="77777777"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80" w:line="252" w:lineRule="auto"/>
        <w:rPr>
          <w:bCs w:val="0"/>
        </w:rPr>
      </w:pPr>
      <w:bookmarkStart w:id="31" w:name="_Toc234712075"/>
      <w:r w:rsidRPr="008747BE">
        <w:rPr>
          <w:rFonts w:ascii="Times New Roman" w:hAnsi="Times New Roman"/>
          <w:bCs w:val="0"/>
          <w:sz w:val="22"/>
        </w:rPr>
        <w:t>Splunk Enterprise Security</w:t>
      </w:r>
      <w:bookmarkEnd w:id="31"/>
    </w:p>
    <w:p w14:paraId="25F119A4" w14:textId="77777777" w:rsidR="00234347" w:rsidRDefault="00234347" w:rsidP="008747BE">
      <w:pPr>
        <w:spacing w:after="80" w:line="252" w:lineRule="auto"/>
        <w:ind w:firstLine="720"/>
      </w:pPr>
      <w:r>
        <w:t>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academic lesson from it and addresses the gap through the following improvement: adds packet/flow ai analysis. [27]</w:t>
      </w:r>
    </w:p>
    <w:p w14:paraId="2D716D83" w14:textId="77777777"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80" w:line="252" w:lineRule="auto"/>
        <w:rPr>
          <w:bCs w:val="0"/>
        </w:rPr>
      </w:pPr>
      <w:bookmarkStart w:id="32" w:name="_Toc234712076"/>
      <w:r w:rsidRPr="008747BE">
        <w:rPr>
          <w:rFonts w:ascii="Times New Roman" w:hAnsi="Times New Roman"/>
          <w:bCs w:val="0"/>
          <w:sz w:val="22"/>
        </w:rPr>
        <w:t>IBM QRadar</w:t>
      </w:r>
      <w:bookmarkEnd w:id="32"/>
    </w:p>
    <w:p w14:paraId="07548A65" w14:textId="77777777"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[13]</w:t>
      </w:r>
    </w:p>
    <w:p w14:paraId="514DF744" w14:textId="77777777"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80" w:line="252" w:lineRule="auto"/>
        <w:rPr>
          <w:bCs w:val="0"/>
        </w:rPr>
      </w:pPr>
      <w:bookmarkStart w:id="33" w:name="_Toc234712077"/>
      <w:r w:rsidRPr="008747BE">
        <w:rPr>
          <w:rFonts w:ascii="Times New Roman" w:hAnsi="Times New Roman"/>
          <w:bCs w:val="0"/>
          <w:sz w:val="22"/>
        </w:rPr>
        <w:t>Elastic Security</w:t>
      </w:r>
      <w:bookmarkEnd w:id="33"/>
    </w:p>
    <w:p w14:paraId="100C2EF3" w14:textId="77777777"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[10]</w:t>
      </w:r>
    </w:p>
    <w:p w14:paraId="3E71EA02" w14:textId="77777777"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80" w:line="252" w:lineRule="auto"/>
        <w:rPr>
          <w:bCs w:val="0"/>
        </w:rPr>
      </w:pPr>
      <w:bookmarkStart w:id="34" w:name="_Toc234712078"/>
      <w:r w:rsidRPr="008747BE">
        <w:rPr>
          <w:rFonts w:ascii="Times New Roman" w:hAnsi="Times New Roman"/>
          <w:bCs w:val="0"/>
          <w:sz w:val="22"/>
        </w:rPr>
        <w:lastRenderedPageBreak/>
        <w:t>CrowdStrike Falcon</w:t>
      </w:r>
      <w:bookmarkEnd w:id="34"/>
    </w:p>
    <w:p w14:paraId="183925F0" w14:textId="77777777"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[41]</w:t>
      </w:r>
    </w:p>
    <w:p w14:paraId="63713297" w14:textId="77777777"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80" w:line="252" w:lineRule="auto"/>
        <w:rPr>
          <w:bCs w:val="0"/>
        </w:rPr>
      </w:pPr>
      <w:bookmarkStart w:id="35" w:name="_Toc234712079"/>
      <w:r w:rsidRPr="008747BE">
        <w:rPr>
          <w:rFonts w:ascii="Times New Roman" w:hAnsi="Times New Roman"/>
          <w:bCs w:val="0"/>
          <w:sz w:val="22"/>
        </w:rPr>
        <w:t>Trend Micro Vision One</w:t>
      </w:r>
      <w:bookmarkEnd w:id="35"/>
    </w:p>
    <w:p w14:paraId="311059E5" w14:textId="77777777"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[29]</w:t>
      </w:r>
    </w:p>
    <w:p w14:paraId="5B5573F7" w14:textId="77777777" w:rsidR="00234347" w:rsidRDefault="00234347" w:rsidP="008747BE">
      <w:pPr>
        <w:spacing w:after="80" w:line="252" w:lineRule="auto"/>
        <w:ind w:firstLine="720"/>
      </w:pPr>
      <w:r>
        <w:t>From a Bachelor project perspective, the value of comparing Trend Micro Vision One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80" w:line="252" w:lineRule="auto"/>
        <w:rPr>
          <w:bCs w:val="0"/>
        </w:rPr>
      </w:pPr>
      <w:bookmarkStart w:id="36" w:name="_Toc234712080"/>
      <w:r w:rsidRPr="008747BE">
        <w:rPr>
          <w:rFonts w:ascii="Times New Roman" w:hAnsi="Times New Roman"/>
          <w:bCs w:val="0"/>
          <w:sz w:val="22"/>
        </w:rPr>
        <w:t>Google Security Operations</w:t>
      </w:r>
      <w:bookmarkEnd w:id="36"/>
    </w:p>
    <w:p w14:paraId="7F2B62C1" w14:textId="77777777"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[12]</w:t>
      </w:r>
    </w:p>
    <w:p w14:paraId="3E788B1D" w14:textId="77777777"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80" w:line="252" w:lineRule="auto"/>
        <w:rPr>
          <w:bCs w:val="0"/>
        </w:rPr>
      </w:pPr>
      <w:bookmarkStart w:id="37" w:name="_Toc234712081"/>
      <w:r w:rsidRPr="008747BE">
        <w:rPr>
          <w:rFonts w:ascii="Times New Roman" w:hAnsi="Times New Roman"/>
          <w:bCs w:val="0"/>
          <w:sz w:val="22"/>
        </w:rPr>
        <w:t>Rapid7 InsightIDR</w:t>
      </w:r>
      <w:bookmarkEnd w:id="37"/>
    </w:p>
    <w:p w14:paraId="3AAC2858" w14:textId="77777777"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[21]</w:t>
      </w:r>
    </w:p>
    <w:p w14:paraId="79949A0C" w14:textId="77777777"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80" w:line="252" w:lineRule="auto"/>
        <w:rPr>
          <w:bCs w:val="0"/>
        </w:rPr>
      </w:pPr>
      <w:bookmarkStart w:id="38" w:name="_Toc234712082"/>
      <w:r w:rsidRPr="008747BE">
        <w:rPr>
          <w:rFonts w:ascii="Times New Roman" w:hAnsi="Times New Roman"/>
          <w:bCs w:val="0"/>
          <w:sz w:val="22"/>
        </w:rPr>
        <w:t>Security Onion 2</w:t>
      </w:r>
      <w:bookmarkEnd w:id="38"/>
    </w:p>
    <w:p w14:paraId="31D35B60" w14:textId="77777777" w:rsidR="00234347" w:rsidRDefault="00234347" w:rsidP="008747BE">
      <w:pPr>
        <w:spacing w:after="8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[23]</w:t>
      </w:r>
      <w:r/>
    </w:p>
    <w:p w14:paraId="146542F3" w14:textId="77777777"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80" w:line="252" w:lineRule="auto"/>
        <w:rPr>
          <w:bCs w:val="0"/>
        </w:rPr>
      </w:pPr>
      <w:bookmarkStart w:id="39" w:name="_Toc234712083"/>
      <w:r w:rsidRPr="008747BE">
        <w:rPr>
          <w:rFonts w:ascii="Times New Roman" w:hAnsi="Times New Roman"/>
          <w:bCs w:val="0"/>
          <w:sz w:val="22"/>
        </w:rPr>
        <w:t>Zeek</w:t>
      </w:r>
      <w:bookmarkEnd w:id="39"/>
    </w:p>
    <w:p w14:paraId="4C9DB559" w14:textId="77777777"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[32]</w:t>
      </w:r>
    </w:p>
    <w:p w14:paraId="59430673" w14:textId="77777777"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80" w:line="252" w:lineRule="auto"/>
        <w:rPr>
          <w:bCs w:val="0"/>
        </w:rPr>
      </w:pPr>
      <w:bookmarkStart w:id="40" w:name="_Toc234712084"/>
      <w:r w:rsidRPr="008747BE">
        <w:rPr>
          <w:rFonts w:ascii="Times New Roman" w:hAnsi="Times New Roman"/>
          <w:bCs w:val="0"/>
          <w:sz w:val="22"/>
        </w:rPr>
        <w:t>Suricata</w:t>
      </w:r>
      <w:bookmarkEnd w:id="40"/>
    </w:p>
    <w:p w14:paraId="7962DD5E" w14:textId="77777777"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[28]</w:t>
      </w:r>
    </w:p>
    <w:p w14:paraId="60D34B1E" w14:textId="77777777"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80" w:line="252" w:lineRule="auto"/>
        <w:rPr>
          <w:bCs w:val="0"/>
        </w:rPr>
      </w:pPr>
      <w:bookmarkStart w:id="41" w:name="_Toc234712085"/>
      <w:r w:rsidRPr="008747BE">
        <w:rPr>
          <w:rFonts w:ascii="Times New Roman" w:hAnsi="Times New Roman"/>
          <w:bCs w:val="0"/>
          <w:sz w:val="22"/>
        </w:rPr>
        <w:t>Wazuh</w:t>
      </w:r>
      <w:bookmarkEnd w:id="41"/>
    </w:p>
    <w:p w14:paraId="01150DEF" w14:textId="77777777"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[31]</w:t>
      </w:r>
    </w:p>
    <w:p w14:paraId="1FC43B81" w14:textId="77777777"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80" w:line="252" w:lineRule="auto"/>
        <w:rPr>
          <w:bCs w:val="0"/>
        </w:rPr>
      </w:pPr>
      <w:bookmarkStart w:id="42" w:name="_Toc234712086"/>
      <w:r w:rsidRPr="008747BE">
        <w:rPr>
          <w:rFonts w:ascii="Times New Roman" w:hAnsi="Times New Roman"/>
          <w:bCs w:val="0"/>
          <w:sz w:val="22"/>
        </w:rPr>
        <w:t>Snort 3</w:t>
      </w:r>
      <w:bookmarkEnd w:id="42"/>
    </w:p>
    <w:p w14:paraId="0F03A576" w14:textId="77777777"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[25]</w:t>
      </w:r>
    </w:p>
    <w:p w14:paraId="19EF4D6D" w14:textId="77777777" w:rsidR="00234347" w:rsidRDefault="00234347" w:rsidP="008747BE">
      <w:pPr>
        <w:spacing w:after="80" w:line="252" w:lineRule="auto"/>
        <w:ind w:firstLine="720"/>
      </w:pPr>
      <w:r>
        <w:t xml:space="preserve">From a Bachelor project perspective, the value of comparing Snort 3 is that it helps justify why the proposed project must include more than a simple classifier. The project should include visibility, detection, </w:t>
      </w:r>
      <w:r>
        <w:lastRenderedPageBreak/>
        <w:t>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80" w:line="252" w:lineRule="auto"/>
        <w:rPr>
          <w:bCs w:val="0"/>
        </w:rPr>
      </w:pPr>
      <w:bookmarkStart w:id="43" w:name="_Toc234712087"/>
      <w:r w:rsidRPr="008747BE">
        <w:rPr>
          <w:rFonts w:ascii="Times New Roman" w:hAnsi="Times New Roman"/>
          <w:bCs w:val="0"/>
          <w:sz w:val="22"/>
        </w:rPr>
        <w:t>Cisco XDR</w:t>
      </w:r>
      <w:bookmarkEnd w:id="43"/>
    </w:p>
    <w:p w14:paraId="4232479B" w14:textId="77777777"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[7]</w:t>
      </w:r>
    </w:p>
    <w:p w14:paraId="1DF1DC4E" w14:textId="77777777"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21925FD" w14:textId="129C8D10" w:rsidR="005D103B" w:rsidRDefault="00234347" w:rsidP="00234347">
      <w:r>
        <w:br w:type="page"/>
      </w:r>
    </w:p>
    <w:p w14:paraId="59D33EDD" w14:textId="77777777" w:rsidR="005D103B" w:rsidRPr="008747BE" w:rsidRDefault="00234347">
      <w:pPr>
        <w:pStyle w:val="Heading1"/>
        <w:spacing w:after="80" w:line="252" w:lineRule="auto"/>
        <w:rPr>
          <w:bCs w:val="0"/>
          <w:sz w:val="32"/>
          <w:szCs w:val="32"/>
        </w:rPr>
      </w:pPr>
      <w:bookmarkStart w:id="44" w:name="_Toc234712088"/>
      <w:r w:rsidRPr="008747BE">
        <w:rPr>
          <w:rFonts w:ascii="Times New Roman" w:hAnsi="Times New Roman"/>
          <w:bCs w:val="0"/>
          <w:sz w:val="24"/>
          <w:szCs w:val="32"/>
        </w:rPr>
        <w:lastRenderedPageBreak/>
        <w:t>Chapter 3 - Proposed System Architecture</w:t>
      </w:r>
      <w:bookmarkEnd w:id="44"/>
    </w:p>
    <w:p w14:paraId="181F89F7" w14:textId="77777777" w:rsidR="005D103B" w:rsidRPr="008747BE" w:rsidRDefault="00234347">
      <w:pPr>
        <w:pStyle w:val="Heading2"/>
        <w:spacing w:after="80" w:line="252" w:lineRule="auto"/>
        <w:rPr>
          <w:bCs w:val="0"/>
        </w:rPr>
      </w:pPr>
      <w:bookmarkStart w:id="45" w:name="_Toc234712089"/>
      <w:r w:rsidRPr="008747BE">
        <w:rPr>
          <w:rFonts w:ascii="Times New Roman" w:hAnsi="Times New Roman"/>
          <w:bCs w:val="0"/>
          <w:sz w:val="22"/>
        </w:rPr>
        <w:t>3.1 Architecture Overview</w:t>
      </w:r>
      <w:bookmarkEnd w:id="45"/>
    </w:p>
    <w:p w14:paraId="0CFC8EDE" w14:textId="77777777"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jc w:val="center"/>
      </w:pPr>
      <w:r>
        <w:rPr>
          <w:noProof/>
        </w:rPr>
        <w:drawing>
          <wp:inline distT="0" distB="0" distL="0" distR="0" wp14:anchorId="529AC2C0" wp14:editId="33FC17FA">
            <wp:extent cx="6492240" cy="43281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492240" cy="4328160"/>
                    </a:xfrm>
                    <a:prstGeom prst="rect">
                      <a:avLst/>
                    </a:prstGeom>
                  </pic:spPr>
                </pic:pic>
              </a:graphicData>
            </a:graphic>
          </wp:inline>
        </w:drawing>
      </w:r>
    </w:p>
    <w:p w14:paraId="66CD3243" w14:textId="77777777" w:rsidR="005D103B" w:rsidRDefault="00234347">
      <w:pPr>
        <w:jc w:val="center"/>
      </w:pPr>
      <w:r>
        <w:rPr>
          <w:i/>
          <w:sz w:val="18"/>
        </w:rPr>
        <w:t>Figure 1. Proposed System Architecture.</w:t>
      </w:r>
    </w:p>
    <w:p w14:paraId="690E131F" w14:textId="77777777" w:rsidR="005D103B" w:rsidRPr="008747BE" w:rsidRDefault="00234347">
      <w:pPr>
        <w:pStyle w:val="Heading2"/>
        <w:spacing w:after="80" w:line="252" w:lineRule="auto"/>
        <w:rPr>
          <w:bCs w:val="0"/>
        </w:rPr>
      </w:pPr>
      <w:bookmarkStart w:id="46" w:name="_Toc234712090"/>
      <w:r w:rsidRPr="008747BE">
        <w:rPr>
          <w:rFonts w:ascii="Times New Roman" w:hAnsi="Times New Roman"/>
          <w:bCs w:val="0"/>
          <w:sz w:val="22"/>
        </w:rPr>
        <w:t>3.2 AI Detection Pipeline</w:t>
      </w:r>
      <w:bookmarkEnd w:id="46"/>
    </w:p>
    <w:p w14:paraId="5C0083D9" w14:textId="77777777"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jc w:val="center"/>
      </w:pPr>
      <w:r>
        <w:rPr>
          <w:noProof/>
        </w:rPr>
        <w:lastRenderedPageBreak/>
        <w:drawing>
          <wp:inline distT="0" distB="0" distL="0" distR="0" wp14:anchorId="405CD382" wp14:editId="442AFE3D">
            <wp:extent cx="5943600" cy="206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943600" cy="2068225"/>
                    </a:xfrm>
                    <a:prstGeom prst="rect">
                      <a:avLst/>
                    </a:prstGeom>
                  </pic:spPr>
                </pic:pic>
              </a:graphicData>
            </a:graphic>
          </wp:inline>
        </w:drawing>
      </w:r>
    </w:p>
    <w:p w14:paraId="101E1FE2" w14:textId="77777777" w:rsidR="005D103B" w:rsidRDefault="00234347">
      <w:pPr>
        <w:jc w:val="center"/>
      </w:pPr>
      <w:r>
        <w:rPr>
          <w:i/>
          <w:sz w:val="18"/>
        </w:rPr>
        <w:t>Figure 2. AI Detection Pipeline.</w:t>
      </w:r>
    </w:p>
    <w:p w14:paraId="6EB9EA9B" w14:textId="77777777" w:rsidR="005D103B" w:rsidRPr="008747BE" w:rsidRDefault="00234347">
      <w:pPr>
        <w:pStyle w:val="Heading2"/>
        <w:spacing w:after="80" w:line="252" w:lineRule="auto"/>
        <w:rPr>
          <w:bCs w:val="0"/>
        </w:rPr>
      </w:pPr>
      <w:bookmarkStart w:id="47" w:name="_Toc234712091"/>
      <w:r w:rsidRPr="008747BE">
        <w:rPr>
          <w:rFonts w:ascii="Times New Roman" w:hAnsi="Times New Roman"/>
          <w:bCs w:val="0"/>
          <w:sz w:val="22"/>
        </w:rPr>
        <w:t>3.3 Main Modules</w:t>
      </w:r>
      <w:bookmarkEnd w:id="47"/>
    </w:p>
    <w:p>
      <w:pPr>
        <w:pStyle w:val="Heading3"/>
      </w:pPr>
      <w:r>
        <w:rPr>
          <w:rFonts w:ascii="Times New Roman" w:hAnsi="Times New Roman"/>
          <w:sz w:val="24"/>
        </w:rPr>
        <w:t>3.3.1 Implemented Core Modules (Aligned with Software)</w:t>
      </w:r>
    </w:p>
    <w:p>
      <w:r>
        <w:rPr>
          <w:rFonts w:ascii="Times New Roman" w:hAnsi="Times New Roman"/>
          <w:sz w:val="24"/>
        </w:rPr>
        <w:t>The implemented system modules match the software repository. Monitoring captures live connections or CSV flows and extracts numerical features. The Hybrid AI engine loads Random Forest, XGBoost, Isolation Forest, Autoencoder, and LSTM models. The Decision Engine fuses votes into label, confidence, threat score, and severity. Threat Intelligence enriches source IPs. Explainable AI (XAI) returns feature importance and recommended actions. The Alert Manager creates Medium+ alerts and executes SOAR playbooks. Telegram and local Windows notifications inform the analyst. Firewall blocking can write to the database and, when enabled, apply OS firewall rules. Threat Simulation injects controlled lab campaigns into the live pipeline. Online learning queues labeled samples and updates an SGDClassifier with partial_fit without overwriting the five core models. SOC Ops and Settings pages manage MITRE views, playbooks, online status, and Telegram credentials. [2] [5] [15] [35] [40] [22] Reputation checks can use providers such as AbuseIPDB [39].</w:t>
      </w:r>
    </w:p>
    <w:p>
      <w:pPr>
        <w:jc w:val="center"/>
      </w:pPr>
      <w:r>
        <w:drawing>
          <wp:inline xmlns:a="http://schemas.openxmlformats.org/drawingml/2006/main" xmlns:pic="http://schemas.openxmlformats.org/drawingml/2006/picture">
            <wp:extent cx="5760720" cy="3703320"/>
            <wp:docPr id="14" name="Picture 14"/>
            <wp:cNvGraphicFramePr>
              <a:graphicFrameLocks noChangeAspect="1"/>
            </wp:cNvGraphicFramePr>
            <a:graphic>
              <a:graphicData uri="http://schemas.openxmlformats.org/drawingml/2006/picture">
                <pic:pic>
                  <pic:nvPicPr>
                    <pic:cNvPr id="0" name="fig_expanded_architecture.png"/>
                    <pic:cNvPicPr/>
                  </pic:nvPicPr>
                  <pic:blipFill>
                    <a:blip r:embed="rId24"/>
                    <a:stretch>
                      <a:fillRect/>
                    </a:stretch>
                  </pic:blipFill>
                  <pic:spPr>
                    <a:xfrm>
                      <a:off x="0" y="0"/>
                      <a:ext cx="5760720" cy="3703320"/>
                    </a:xfrm>
                    <a:prstGeom prst="rect"/>
                  </pic:spPr>
                </pic:pic>
              </a:graphicData>
            </a:graphic>
          </wp:inline>
        </w:drawing>
      </w:r>
    </w:p>
    <w:p>
      <w:pPr>
        <w:jc w:val="center"/>
      </w:pPr>
      <w:r>
        <w:rPr>
          <w:rFonts w:ascii="Times New Roman" w:hAnsi="Times New Roman"/>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r>
              <w:rPr>
                <w:b/>
                <w:sz w:val="16"/>
              </w:rPr>
              <w:t>Module</w:t>
            </w:r>
          </w:p>
        </w:tc>
        <w:tc>
          <w:tcPr>
            <w:tcW w:w="5112" w:type="dxa"/>
            <w:shd w:val="clear" w:color="auto" w:fill="D9EAF7"/>
            <w:vAlign w:val="center"/>
          </w:tcPr>
          <w:p w14:paraId="1AF754EF" w14:textId="77777777" w:rsidR="005D103B" w:rsidRDefault="00234347">
            <w:r>
              <w:rPr>
                <w:b/>
                <w:sz w:val="16"/>
              </w:rPr>
              <w:t>Function</w:t>
            </w:r>
          </w:p>
        </w:tc>
      </w:tr>
      <w:tr w:rsidR="005D103B" w14:paraId="36B60850" w14:textId="77777777">
        <w:trPr>
          <w:jc w:val="center"/>
        </w:trPr>
        <w:tc>
          <w:tcPr>
            <w:tcW w:w="5112" w:type="dxa"/>
            <w:vAlign w:val="center"/>
          </w:tcPr>
          <w:p w14:paraId="23CC9DE2" w14:textId="77777777" w:rsidR="005D103B" w:rsidRDefault="00234347">
            <w:r>
              <w:rPr>
                <w:sz w:val="16"/>
              </w:rPr>
              <w:t>Traffic Capture Module</w:t>
            </w:r>
          </w:p>
        </w:tc>
        <w:tc>
          <w:tcPr>
            <w:tcW w:w="5112" w:type="dxa"/>
            <w:vAlign w:val="center"/>
          </w:tcPr>
          <w:p w14:paraId="7BD1B267" w14:textId="77777777" w:rsidR="005D103B" w:rsidRDefault="00234347">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r>
              <w:rPr>
                <w:sz w:val="16"/>
              </w:rPr>
              <w:t>Feature Extraction Module</w:t>
            </w:r>
          </w:p>
        </w:tc>
        <w:tc>
          <w:tcPr>
            <w:tcW w:w="5112" w:type="dxa"/>
            <w:vAlign w:val="center"/>
          </w:tcPr>
          <w:p w14:paraId="72D080F8" w14:textId="77777777" w:rsidR="005D103B" w:rsidRDefault="00234347">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r>
              <w:rPr>
                <w:sz w:val="16"/>
              </w:rPr>
              <w:t>Preprocessing Module</w:t>
            </w:r>
          </w:p>
        </w:tc>
        <w:tc>
          <w:tcPr>
            <w:tcW w:w="5112" w:type="dxa"/>
            <w:vAlign w:val="center"/>
          </w:tcPr>
          <w:p w14:paraId="35B8D8DB" w14:textId="77777777" w:rsidR="005D103B" w:rsidRDefault="00234347">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r>
              <w:rPr>
                <w:sz w:val="16"/>
              </w:rPr>
              <w:t>Hybrid AI Engine</w:t>
            </w:r>
          </w:p>
        </w:tc>
        <w:tc>
          <w:tcPr>
            <w:tcW w:w="5112" w:type="dxa"/>
            <w:vAlign w:val="center"/>
          </w:tcPr>
          <w:p w14:paraId="28E50C57" w14:textId="77777777" w:rsidR="005D103B" w:rsidRDefault="00234347">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r>
              <w:rPr>
                <w:sz w:val="16"/>
              </w:rPr>
              <w:t>Threat Intelligence Module</w:t>
            </w:r>
          </w:p>
        </w:tc>
        <w:tc>
          <w:tcPr>
            <w:tcW w:w="5112" w:type="dxa"/>
            <w:vAlign w:val="center"/>
          </w:tcPr>
          <w:p w14:paraId="7F8AA246" w14:textId="77777777" w:rsidR="005D103B" w:rsidRDefault="00234347">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r>
              <w:rPr>
                <w:sz w:val="16"/>
              </w:rPr>
              <w:t>Explainable AI Module</w:t>
            </w:r>
          </w:p>
        </w:tc>
        <w:tc>
          <w:tcPr>
            <w:tcW w:w="5112" w:type="dxa"/>
            <w:vAlign w:val="center"/>
          </w:tcPr>
          <w:p w14:paraId="13DDAFC0" w14:textId="77777777" w:rsidR="005D103B" w:rsidRDefault="00234347">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r>
              <w:rPr>
                <w:sz w:val="16"/>
              </w:rPr>
              <w:t>Response Engine</w:t>
            </w:r>
          </w:p>
        </w:tc>
        <w:tc>
          <w:tcPr>
            <w:tcW w:w="5112" w:type="dxa"/>
            <w:vAlign w:val="center"/>
          </w:tcPr>
          <w:p w14:paraId="5C8FF171" w14:textId="77777777" w:rsidR="005D103B" w:rsidRDefault="00234347">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r>
              <w:rPr>
                <w:sz w:val="16"/>
              </w:rPr>
              <w:t>Dashboard</w:t>
            </w:r>
          </w:p>
        </w:tc>
        <w:tc>
          <w:tcPr>
            <w:tcW w:w="5112" w:type="dxa"/>
            <w:vAlign w:val="center"/>
          </w:tcPr>
          <w:p w14:paraId="7CF042E4" w14:textId="77777777" w:rsidR="005D103B" w:rsidRDefault="00234347">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r>
              <w:rPr>
                <w:sz w:val="16"/>
              </w:rPr>
              <w:t>Database</w:t>
            </w:r>
          </w:p>
        </w:tc>
        <w:tc>
          <w:tcPr>
            <w:tcW w:w="5112" w:type="dxa"/>
            <w:vAlign w:val="center"/>
          </w:tcPr>
          <w:p w14:paraId="2C6E5D1C" w14:textId="77777777" w:rsidR="005D103B" w:rsidRDefault="00234347">
            <w:r>
              <w:rPr>
                <w:sz w:val="16"/>
              </w:rPr>
              <w:t>Stores users, traffic logs, predictions, alerts, reports, and blocked IPs.</w:t>
            </w:r>
          </w:p>
        </w:tc>
      </w:tr>
    </w:tbl>
    <w:p w14:paraId="35150B44" w14:textId="77777777" w:rsidR="005D103B" w:rsidRPr="008747BE" w:rsidRDefault="00234347">
      <w:pPr>
        <w:pStyle w:val="Heading2"/>
        <w:spacing w:after="80" w:line="252" w:lineRule="auto"/>
        <w:rPr>
          <w:bCs w:val="0"/>
        </w:rPr>
      </w:pPr>
      <w:bookmarkStart w:id="48" w:name="_Toc234712092"/>
      <w:r w:rsidRPr="008747BE">
        <w:rPr>
          <w:rFonts w:ascii="Times New Roman" w:hAnsi="Times New Roman"/>
          <w:bCs w:val="0"/>
          <w:sz w:val="22"/>
        </w:rPr>
        <w:t>3.4 Data Flow Diagram</w:t>
      </w:r>
      <w:bookmarkEnd w:id="48"/>
    </w:p>
    <w:p w14:paraId="035E0EF1" w14:textId="77777777" w:rsidR="005D103B" w:rsidRDefault="00234347">
      <w:pPr>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1"/>
                    <a:stretch>
                      <a:fillRect/>
                    </a:stretch>
                  </pic:blipFill>
                  <pic:spPr>
                    <a:xfrm>
                      <a:off x="0" y="0"/>
                      <a:ext cx="5760720" cy="3880906"/>
                    </a:xfrm>
                    <a:prstGeom prst="rect">
                      <a:avLst/>
                    </a:prstGeom>
                  </pic:spPr>
                </pic:pic>
              </a:graphicData>
            </a:graphic>
          </wp:inline>
        </w:drawing>
      </w:r>
    </w:p>
    <w:p w14:paraId="4A6FE1DB" w14:textId="77777777" w:rsidR="005D103B" w:rsidRDefault="00234347">
      <w:pPr>
        <w:jc w:val="center"/>
      </w:pPr>
      <w:r>
        <w:rPr>
          <w:i/>
          <w:sz w:val="18"/>
        </w:rPr>
        <w:t>Figure 4. Data Flow Diagram (DFD Level 1).</w:t>
      </w:r>
    </w:p>
    <w:p w14:paraId="41387223" w14:textId="77777777" w:rsidR="005D103B" w:rsidRPr="008747BE" w:rsidRDefault="00234347">
      <w:pPr>
        <w:pStyle w:val="Heading2"/>
        <w:spacing w:after="80" w:line="252" w:lineRule="auto"/>
        <w:rPr>
          <w:bCs w:val="0"/>
        </w:rPr>
      </w:pPr>
      <w:bookmarkStart w:id="49" w:name="_Toc234712093"/>
      <w:r w:rsidRPr="008747BE">
        <w:rPr>
          <w:rFonts w:ascii="Times New Roman" w:hAnsi="Times New Roman"/>
          <w:bCs w:val="0"/>
          <w:sz w:val="22"/>
        </w:rPr>
        <w:lastRenderedPageBreak/>
        <w:t>3.5 UML Diagrams</w:t>
      </w:r>
      <w:bookmarkEnd w:id="49"/>
    </w:p>
    <w:p w14:paraId="2D7F91EA" w14:textId="77777777" w:rsidR="005D103B" w:rsidRDefault="00234347">
      <w:pPr>
        <w:spacing w:after="80" w:line="252" w:lineRule="auto"/>
      </w:pPr>
      <w:r>
        <w:t>The UML diagrams describe how the administrator interacts with the system and how system components communicate during real-time detection.</w:t>
      </w:r>
    </w:p>
    <w:p w14:paraId="120D98C0" w14:textId="77777777" w:rsidR="005D103B" w:rsidRDefault="00234347">
      <w:pPr>
        <w:jc w:val="center"/>
      </w:pPr>
      <w:r>
        <w:rPr>
          <w:noProof/>
        </w:rPr>
        <w:drawing>
          <wp:inline distT="0" distB="0" distL="0" distR="0" wp14:anchorId="2D9985D0" wp14:editId="75AF5559">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2"/>
                    <a:stretch>
                      <a:fillRect/>
                    </a:stretch>
                  </pic:blipFill>
                  <pic:spPr>
                    <a:xfrm>
                      <a:off x="0" y="0"/>
                      <a:ext cx="5669280" cy="3779520"/>
                    </a:xfrm>
                    <a:prstGeom prst="rect">
                      <a:avLst/>
                    </a:prstGeom>
                  </pic:spPr>
                </pic:pic>
              </a:graphicData>
            </a:graphic>
          </wp:inline>
        </w:drawing>
      </w:r>
    </w:p>
    <w:p w14:paraId="2EA9AFF4" w14:textId="77777777" w:rsidR="005D103B" w:rsidRDefault="00234347">
      <w:pPr>
        <w:jc w:val="center"/>
      </w:pPr>
      <w:r>
        <w:rPr>
          <w:i/>
          <w:sz w:val="18"/>
        </w:rPr>
        <w:t>Figure 5. Use Case Diagram.</w:t>
      </w:r>
    </w:p>
    <w:p w14:paraId="3ECFF1F1" w14:textId="77777777" w:rsidR="005D103B" w:rsidRDefault="00234347">
      <w:pPr>
        <w:jc w:val="center"/>
      </w:pPr>
      <w:r>
        <w:rPr>
          <w:noProof/>
        </w:rPr>
        <w:drawing>
          <wp:inline distT="0" distB="0" distL="0" distR="0" wp14:anchorId="626A40E6" wp14:editId="2148A447">
            <wp:extent cx="5669280" cy="350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3"/>
                    <a:stretch>
                      <a:fillRect/>
                    </a:stretch>
                  </pic:blipFill>
                  <pic:spPr>
                    <a:xfrm>
                      <a:off x="0" y="0"/>
                      <a:ext cx="5669280" cy="3507722"/>
                    </a:xfrm>
                    <a:prstGeom prst="rect">
                      <a:avLst/>
                    </a:prstGeom>
                  </pic:spPr>
                </pic:pic>
              </a:graphicData>
            </a:graphic>
          </wp:inline>
        </w:drawing>
      </w:r>
    </w:p>
    <w:p w14:paraId="4A817D45" w14:textId="77777777" w:rsidR="005D103B" w:rsidRDefault="00234347">
      <w:pPr>
        <w:jc w:val="center"/>
      </w:pPr>
      <w:r>
        <w:rPr>
          <w:i/>
          <w:sz w:val="18"/>
        </w:rPr>
        <w:t>Figure 6. Sequence Diagram - Real-Time Detection.</w:t>
      </w:r>
    </w:p>
    <w:p w14:paraId="64AFAE49" w14:textId="77777777" w:rsidR="005D103B" w:rsidRDefault="00234347">
      <w:pPr>
        <w:jc w:val="center"/>
      </w:pPr>
      <w:r>
        <w:rPr>
          <w:noProof/>
        </w:rPr>
        <w:lastRenderedPageBreak/>
        <w:drawing>
          <wp:inline distT="0" distB="0" distL="0" distR="0" wp14:anchorId="7AD300C5" wp14:editId="0BD182A0">
            <wp:extent cx="4754880" cy="4272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4"/>
                    <a:stretch>
                      <a:fillRect/>
                    </a:stretch>
                  </pic:blipFill>
                  <pic:spPr>
                    <a:xfrm>
                      <a:off x="0" y="0"/>
                      <a:ext cx="4754880" cy="4272728"/>
                    </a:xfrm>
                    <a:prstGeom prst="rect">
                      <a:avLst/>
                    </a:prstGeom>
                  </pic:spPr>
                </pic:pic>
              </a:graphicData>
            </a:graphic>
          </wp:inline>
        </w:drawing>
      </w:r>
    </w:p>
    <w:p w14:paraId="42BE07C7" w14:textId="77777777" w:rsidR="005D103B" w:rsidRDefault="00234347">
      <w:pPr>
        <w:jc w:val="center"/>
      </w:pPr>
      <w:r>
        <w:rPr>
          <w:i/>
          <w:sz w:val="18"/>
        </w:rPr>
        <w:t>Figure 7. Activity Diagram - Detection Workflow.</w:t>
      </w:r>
    </w:p>
    <w:p w14:paraId="0F3D2E4B" w14:textId="77777777" w:rsidR="005D103B" w:rsidRPr="008747BE" w:rsidRDefault="00234347">
      <w:pPr>
        <w:pStyle w:val="Heading2"/>
        <w:spacing w:after="80" w:line="252" w:lineRule="auto"/>
        <w:rPr>
          <w:bCs w:val="0"/>
        </w:rPr>
      </w:pPr>
      <w:bookmarkStart w:id="50" w:name="_Toc234712094"/>
      <w:r w:rsidRPr="008747BE">
        <w:rPr>
          <w:rFonts w:ascii="Times New Roman" w:hAnsi="Times New Roman"/>
          <w:bCs w:val="0"/>
          <w:sz w:val="22"/>
        </w:rPr>
        <w:t>3.6 Threat Model</w:t>
      </w:r>
      <w:bookmarkEnd w:id="50"/>
    </w:p>
    <w:p w14:paraId="3925B449" w14:textId="77777777"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 [18]</w:t>
      </w:r>
    </w:p>
    <w:p w14:paraId="76822178" w14:textId="77777777" w:rsidR="005D103B" w:rsidRDefault="00234347">
      <w:pPr>
        <w:jc w:val="center"/>
      </w:pPr>
      <w:r>
        <w:rPr>
          <w:noProof/>
        </w:rPr>
        <w:lastRenderedPageBreak/>
        <w:drawing>
          <wp:inline distT="0" distB="0" distL="0" distR="0" wp14:anchorId="7F8CEDBE" wp14:editId="5C898603">
            <wp:extent cx="5669280" cy="345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5"/>
                    <a:stretch>
                      <a:fillRect/>
                    </a:stretch>
                  </pic:blipFill>
                  <pic:spPr>
                    <a:xfrm>
                      <a:off x="0" y="0"/>
                      <a:ext cx="5669280" cy="3458222"/>
                    </a:xfrm>
                    <a:prstGeom prst="rect">
                      <a:avLst/>
                    </a:prstGeom>
                  </pic:spPr>
                </pic:pic>
              </a:graphicData>
            </a:graphic>
          </wp:inline>
        </w:drawing>
      </w:r>
    </w:p>
    <w:p w14:paraId="794AE756" w14:textId="77777777" w:rsidR="005D103B" w:rsidRDefault="00234347">
      <w:pPr>
        <w:jc w:val="center"/>
      </w:pPr>
      <w:r>
        <w:rPr>
          <w:i/>
          <w:sz w:val="18"/>
        </w:rPr>
        <w:t>Figure 8. Simplified STRIDE Threat Model.</w:t>
      </w:r>
    </w:p>
    <w:p>
      <w:pPr>
        <w:pStyle w:val="Heading2"/>
      </w:pPr>
      <w:r>
        <w:rPr>
          <w:rFonts w:ascii="Times New Roman" w:hAnsi="Times New Roman"/>
          <w:sz w:val="24"/>
        </w:rPr>
        <w:t>3.7 MITRE ATT&amp;CK Mapping and SOAR Playbooks</w:t>
      </w:r>
    </w:p>
    <w:p>
      <w:r>
        <w:rPr>
          <w:rFonts w:ascii="Times New Roman" w:hAnsi="Times New Roman"/>
          <w:sz w:val="24"/>
        </w:rPr>
        <w:t>To improve SOC interpretability, each attack label is mapped to MITRE ATT&amp;CK tactics and technique IDs [36]. For example, PortScan maps to Network Service Discovery (T1046), BruteForce maps to Brute Force (T1110), and Ransomware maps to Data Encrypted for Impact (T1486). The mapping is additive enrichment: it does not change the detection decision, but it attaches a standard vocabulary used by security analysts.</w:t>
      </w:r>
    </w:p>
    <w:p>
      <w:r>
        <w:rPr>
          <w:rFonts w:ascii="Times New Roman" w:hAnsi="Times New Roman"/>
          <w:sz w:val="24"/>
        </w:rPr>
        <w:t>SOAR-style playbooks then convert detections into ordered response steps. A typical playbook creates an alert, enriches MITRE/Threat Intelligence, sends Telegram and local notifications, optionally blocks the source IP according to severity rules, and queues the sample for online learning. This provides an academic mini-SOAR workflow without depending on commercial SIEM/SOAR platforms. [35]</w:t>
      </w:r>
    </w:p>
    <w:p>
      <w:pPr>
        <w:jc w:val="center"/>
      </w:pPr>
      <w:r>
        <w:drawing>
          <wp:inline xmlns:a="http://schemas.openxmlformats.org/drawingml/2006/main" xmlns:pic="http://schemas.openxmlformats.org/drawingml/2006/picture">
            <wp:extent cx="5486400" cy="2926080"/>
            <wp:docPr id="15" name="Picture 15"/>
            <wp:cNvGraphicFramePr>
              <a:graphicFrameLocks noChangeAspect="1"/>
            </wp:cNvGraphicFramePr>
            <a:graphic>
              <a:graphicData uri="http://schemas.openxmlformats.org/drawingml/2006/picture">
                <pic:pic>
                  <pic:nvPicPr>
                    <pic:cNvPr id="0" name="fig_mitre_soar.png"/>
                    <pic:cNvPicPr/>
                  </pic:nvPicPr>
                  <pic:blipFill>
                    <a:blip r:embed="rId25"/>
                    <a:stretch>
                      <a:fillRect/>
                    </a:stretch>
                  </pic:blipFill>
                  <pic:spPr>
                    <a:xfrm>
                      <a:off x="0" y="0"/>
                      <a:ext cx="5486400" cy="2926080"/>
                    </a:xfrm>
                    <a:prstGeom prst="rect"/>
                  </pic:spPr>
                </pic:pic>
              </a:graphicData>
            </a:graphic>
          </wp:inline>
        </w:drawing>
      </w:r>
    </w:p>
    <w:p>
      <w:pPr>
        <w:jc w:val="center"/>
      </w:pPr>
      <w:r>
        <w:rPr>
          <w:rFonts w:ascii="Times New Roman" w:hAnsi="Times New Roman"/>
          <w:i/>
          <w:sz w:val="20"/>
        </w:rPr>
        <w:t>Figure 9. MITRE ATT&amp;CK enrichment and SOAR playbook example (Ransomware).</w:t>
      </w:r>
    </w:p>
    <w:p>
      <w:pPr>
        <w:pStyle w:val="Heading2"/>
      </w:pPr>
      <w:r>
        <w:rPr>
          <w:rFonts w:ascii="Times New Roman" w:hAnsi="Times New Roman"/>
          <w:sz w:val="24"/>
        </w:rPr>
        <w:t>3.8 Online Incremental Learning</w:t>
      </w:r>
    </w:p>
    <w:p>
      <w:r>
        <w:rPr>
          <w:rFonts w:ascii="Times New Roman" w:hAnsi="Times New Roman"/>
          <w:sz w:val="24"/>
        </w:rPr>
        <w:t>The system stores confirmed/simulated labeled feature vectors in an online buffer. When enough samples are available, an SGDClassifier is updated using partial_fit [40] and saved as models/online_sgd.pkl. This online model may contribute an optional sixth vote during detection. Importantly, online learning does not overwrite Random Forest, XGBoost, Isolation Forest, Autoencoder, or LSTM models, which preserves stability of the core Hybrid AI pipeline. [2] [5] [15] [22]</w:t>
      </w:r>
    </w:p>
    <w:p w14:paraId="4999BA10" w14:textId="77777777" w:rsidR="005D103B" w:rsidRDefault="00234347">
      <w:r>
        <w:br w:type="page"/>
      </w:r>
    </w:p>
    <w:p w14:paraId="2983E057" w14:textId="77777777" w:rsidR="005D103B" w:rsidRPr="008747BE" w:rsidRDefault="00234347">
      <w:pPr>
        <w:pStyle w:val="Heading1"/>
        <w:spacing w:after="80" w:line="252" w:lineRule="auto"/>
        <w:rPr>
          <w:bCs w:val="0"/>
          <w:sz w:val="32"/>
          <w:szCs w:val="32"/>
        </w:rPr>
      </w:pPr>
      <w:bookmarkStart w:id="51" w:name="_Toc234712095"/>
      <w:r w:rsidRPr="008747BE">
        <w:rPr>
          <w:rFonts w:ascii="Times New Roman" w:hAnsi="Times New Roman"/>
          <w:bCs w:val="0"/>
          <w:sz w:val="24"/>
          <w:szCs w:val="32"/>
        </w:rPr>
        <w:lastRenderedPageBreak/>
        <w:t>Chapter 4 - Implementation Methodology</w:t>
      </w:r>
      <w:bookmarkEnd w:id="51"/>
    </w:p>
    <w:p w14:paraId="43422BFE" w14:textId="77777777" w:rsidR="005D103B" w:rsidRPr="008747BE" w:rsidRDefault="00234347">
      <w:pPr>
        <w:pStyle w:val="Heading2"/>
        <w:spacing w:after="80" w:line="252" w:lineRule="auto"/>
        <w:rPr>
          <w:bCs w:val="0"/>
        </w:rPr>
      </w:pPr>
      <w:bookmarkStart w:id="52" w:name="_Toc234712096"/>
      <w:r w:rsidRPr="008747BE">
        <w:rPr>
          <w:rFonts w:ascii="Times New Roman" w:hAnsi="Times New Roman"/>
          <w:bCs w:val="0"/>
          <w:sz w:val="22"/>
        </w:rPr>
        <w:t>4.1 Technology Stack</w:t>
      </w:r>
      <w:bookmarkEnd w:id="52"/>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r>
              <w:rPr>
                <w:b/>
                <w:sz w:val="16"/>
              </w:rPr>
              <w:t>Component</w:t>
            </w:r>
          </w:p>
        </w:tc>
        <w:tc>
          <w:tcPr>
            <w:tcW w:w="5112" w:type="dxa"/>
            <w:shd w:val="clear" w:color="auto" w:fill="D9EAF7"/>
            <w:vAlign w:val="center"/>
          </w:tcPr>
          <w:p w14:paraId="489D339B" w14:textId="77777777" w:rsidR="005D103B" w:rsidRDefault="00234347">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r>
              <w:rPr>
                <w:sz w:val="16"/>
              </w:rPr>
              <w:t>Programming Language</w:t>
            </w:r>
          </w:p>
        </w:tc>
        <w:tc>
          <w:tcPr>
            <w:tcW w:w="5112" w:type="dxa"/>
            <w:vAlign w:val="center"/>
          </w:tcPr>
          <w:p w14:paraId="0FB04FD5" w14:textId="77777777" w:rsidR="005D103B" w:rsidRDefault="00234347">
            <w:r>
              <w:rPr>
                <w:sz w:val="16"/>
              </w:rPr>
              <w:t>Python 3.12</w:t>
            </w:r>
          </w:p>
        </w:tc>
      </w:tr>
      <w:tr w:rsidR="005D103B" w14:paraId="667A42BD" w14:textId="77777777">
        <w:trPr>
          <w:jc w:val="center"/>
        </w:trPr>
        <w:tc>
          <w:tcPr>
            <w:tcW w:w="5112" w:type="dxa"/>
            <w:vAlign w:val="center"/>
          </w:tcPr>
          <w:p w14:paraId="060856B3" w14:textId="77777777" w:rsidR="005D103B" w:rsidRDefault="00234347">
            <w:r>
              <w:rPr>
                <w:sz w:val="16"/>
              </w:rPr>
              <w:t>Backend</w:t>
            </w:r>
          </w:p>
        </w:tc>
        <w:tc>
          <w:tcPr>
            <w:tcW w:w="5112" w:type="dxa"/>
            <w:vAlign w:val="center"/>
          </w:tcPr>
          <w:p w14:paraId="08F2D24B" w14:textId="77777777" w:rsidR="005D103B" w:rsidRDefault="00234347">
            <w:r>
              <w:rPr>
                <w:sz w:val="16"/>
              </w:rPr>
              <w:t>FastAPI REST API</w:t>
            </w:r>
          </w:p>
        </w:tc>
      </w:tr>
      <w:tr w:rsidR="005D103B" w14:paraId="47D16EE9" w14:textId="77777777">
        <w:trPr>
          <w:jc w:val="center"/>
        </w:trPr>
        <w:tc>
          <w:tcPr>
            <w:tcW w:w="5112" w:type="dxa"/>
            <w:vAlign w:val="center"/>
          </w:tcPr>
          <w:p w14:paraId="7B5F2F0A" w14:textId="77777777" w:rsidR="005D103B" w:rsidRDefault="00234347">
            <w:r>
              <w:rPr>
                <w:sz w:val="16"/>
              </w:rPr>
              <w:t>Database</w:t>
            </w:r>
          </w:p>
        </w:tc>
        <w:tc>
          <w:tcPr>
            <w:tcW w:w="5112" w:type="dxa"/>
            <w:vAlign w:val="center"/>
          </w:tcPr>
          <w:p w14:paraId="0D9C7F6F" w14:textId="77777777" w:rsidR="005D103B" w:rsidRDefault="00234347">
            <w:r>
              <w:rPr>
                <w:sz w:val="16"/>
              </w:rPr>
              <w:t>PostgreSQL</w:t>
            </w:r>
          </w:p>
        </w:tc>
      </w:tr>
      <w:tr w:rsidR="005D103B" w14:paraId="5D4264D6" w14:textId="77777777">
        <w:trPr>
          <w:jc w:val="center"/>
        </w:trPr>
        <w:tc>
          <w:tcPr>
            <w:tcW w:w="5112" w:type="dxa"/>
            <w:vAlign w:val="center"/>
          </w:tcPr>
          <w:p w14:paraId="4898B337" w14:textId="77777777" w:rsidR="005D103B" w:rsidRDefault="00234347">
            <w:r>
              <w:rPr>
                <w:sz w:val="16"/>
              </w:rPr>
              <w:t>AI Libraries</w:t>
            </w:r>
          </w:p>
        </w:tc>
        <w:tc>
          <w:tcPr>
            <w:tcW w:w="5112" w:type="dxa"/>
            <w:vAlign w:val="center"/>
          </w:tcPr>
          <w:p w14:paraId="25202544" w14:textId="77777777" w:rsidR="005D103B" w:rsidRDefault="00234347">
            <w:r>
              <w:rPr>
                <w:sz w:val="16"/>
              </w:rPr>
              <w:t>Scikit-learn, TensorFlow/Keras, XGBoost</w:t>
            </w:r>
          </w:p>
        </w:tc>
      </w:tr>
      <w:tr w:rsidR="005D103B" w14:paraId="093C4FE1" w14:textId="77777777">
        <w:trPr>
          <w:jc w:val="center"/>
        </w:trPr>
        <w:tc>
          <w:tcPr>
            <w:tcW w:w="5112" w:type="dxa"/>
            <w:vAlign w:val="center"/>
          </w:tcPr>
          <w:p w14:paraId="57235C5A" w14:textId="77777777" w:rsidR="005D103B" w:rsidRDefault="00234347">
            <w:r>
              <w:rPr>
                <w:sz w:val="16"/>
              </w:rPr>
              <w:t>Data Processing</w:t>
            </w:r>
          </w:p>
        </w:tc>
        <w:tc>
          <w:tcPr>
            <w:tcW w:w="5112" w:type="dxa"/>
            <w:vAlign w:val="center"/>
          </w:tcPr>
          <w:p w14:paraId="029AD725" w14:textId="77777777" w:rsidR="005D103B" w:rsidRDefault="00234347">
            <w:r>
              <w:rPr>
                <w:sz w:val="16"/>
              </w:rPr>
              <w:t>Pandas, NumPy</w:t>
            </w:r>
          </w:p>
        </w:tc>
      </w:tr>
      <w:tr w:rsidR="005D103B" w14:paraId="14CBB64F" w14:textId="77777777">
        <w:trPr>
          <w:jc w:val="center"/>
        </w:trPr>
        <w:tc>
          <w:tcPr>
            <w:tcW w:w="5112" w:type="dxa"/>
            <w:vAlign w:val="center"/>
          </w:tcPr>
          <w:p w14:paraId="69D12F5F" w14:textId="77777777" w:rsidR="005D103B" w:rsidRDefault="00234347">
            <w:r>
              <w:rPr>
                <w:sz w:val="16"/>
              </w:rPr>
              <w:t>Traffic Capture</w:t>
            </w:r>
          </w:p>
        </w:tc>
        <w:tc>
          <w:tcPr>
            <w:tcW w:w="5112" w:type="dxa"/>
            <w:vAlign w:val="center"/>
          </w:tcPr>
          <w:p w14:paraId="19134F08" w14:textId="77777777" w:rsidR="005D103B" w:rsidRDefault="00234347">
            <w:r>
              <w:rPr>
                <w:sz w:val="16"/>
              </w:rPr>
              <w:t>Wireshark, Tshark, PyShark, Scapy</w:t>
            </w:r>
          </w:p>
        </w:tc>
      </w:tr>
      <w:tr w:rsidR="005D103B" w14:paraId="4AD2B8C8" w14:textId="77777777">
        <w:trPr>
          <w:jc w:val="center"/>
        </w:trPr>
        <w:tc>
          <w:tcPr>
            <w:tcW w:w="5112" w:type="dxa"/>
            <w:vAlign w:val="center"/>
          </w:tcPr>
          <w:p w14:paraId="661DA45A" w14:textId="77777777" w:rsidR="005D103B" w:rsidRDefault="00234347">
            <w:r>
              <w:rPr>
                <w:sz w:val="16"/>
              </w:rPr>
              <w:t>Feature Extraction</w:t>
            </w:r>
          </w:p>
        </w:tc>
        <w:tc>
          <w:tcPr>
            <w:tcW w:w="5112" w:type="dxa"/>
            <w:vAlign w:val="center"/>
          </w:tcPr>
          <w:p w14:paraId="1A36FE9E" w14:textId="77777777" w:rsidR="005D103B" w:rsidRDefault="00234347">
            <w:r>
              <w:rPr>
                <w:sz w:val="16"/>
              </w:rPr>
              <w:t>CICFlowMeter or custom flow extraction</w:t>
            </w:r>
          </w:p>
        </w:tc>
      </w:tr>
      <w:tr w:rsidR="005D103B" w14:paraId="7D885E6F" w14:textId="77777777">
        <w:trPr>
          <w:jc w:val="center"/>
        </w:trPr>
        <w:tc>
          <w:tcPr>
            <w:tcW w:w="5112" w:type="dxa"/>
            <w:vAlign w:val="center"/>
          </w:tcPr>
          <w:p w14:paraId="1107B224" w14:textId="77777777" w:rsidR="005D103B" w:rsidRDefault="00234347">
            <w:r>
              <w:rPr>
                <w:sz w:val="16"/>
              </w:rPr>
              <w:t>Explainability</w:t>
            </w:r>
          </w:p>
        </w:tc>
        <w:tc>
          <w:tcPr>
            <w:tcW w:w="5112" w:type="dxa"/>
            <w:vAlign w:val="center"/>
          </w:tcPr>
          <w:p w14:paraId="6F49CE9D" w14:textId="77777777" w:rsidR="005D103B" w:rsidRDefault="00234347">
            <w:r>
              <w:rPr>
                <w:sz w:val="16"/>
              </w:rPr>
              <w:t>Feature importance and SHAP-style explanations</w:t>
            </w:r>
          </w:p>
        </w:tc>
      </w:tr>
      <w:tr w:rsidR="005D103B" w14:paraId="2B0402E0" w14:textId="77777777">
        <w:trPr>
          <w:jc w:val="center"/>
        </w:trPr>
        <w:tc>
          <w:tcPr>
            <w:tcW w:w="5112" w:type="dxa"/>
            <w:vAlign w:val="center"/>
          </w:tcPr>
          <w:p w14:paraId="739BBCD6" w14:textId="77777777" w:rsidR="005D103B" w:rsidRDefault="00234347">
            <w:r>
              <w:rPr>
                <w:sz w:val="16"/>
              </w:rPr>
              <w:t>Dashboard</w:t>
            </w:r>
          </w:p>
        </w:tc>
        <w:tc>
          <w:tcPr>
            <w:tcW w:w="5112" w:type="dxa"/>
            <w:vAlign w:val="center"/>
          </w:tcPr>
          <w:p w14:paraId="38A848F7" w14:textId="77777777" w:rsidR="005D103B" w:rsidRDefault="00234347">
            <w:r>
              <w:rPr>
                <w:sz w:val="16"/>
              </w:rPr>
              <w:t>HTML5, CSS3, JavaScript, or Streamlit prototype</w:t>
            </w:r>
          </w:p>
        </w:tc>
      </w:tr>
      <w:tr w:rsidR="005D103B" w14:paraId="4A362027" w14:textId="77777777">
        <w:trPr>
          <w:jc w:val="center"/>
        </w:trPr>
        <w:tc>
          <w:tcPr>
            <w:tcW w:w="5112" w:type="dxa"/>
            <w:vAlign w:val="center"/>
          </w:tcPr>
          <w:p w14:paraId="53EF085E" w14:textId="77777777" w:rsidR="005D103B" w:rsidRDefault="00234347">
            <w:r>
              <w:rPr>
                <w:sz w:val="16"/>
              </w:rPr>
              <w:t>Notifications</w:t>
            </w:r>
          </w:p>
        </w:tc>
        <w:tc>
          <w:tcPr>
            <w:tcW w:w="5112" w:type="dxa"/>
            <w:vAlign w:val="center"/>
          </w:tcPr>
          <w:p w14:paraId="1420D272" w14:textId="77777777" w:rsidR="005D103B" w:rsidRDefault="00234347">
            <w:r>
              <w:rPr>
                <w:sz w:val="16"/>
              </w:rPr>
              <w:t>SMTP Email and Telegram Bot API</w:t>
            </w:r>
          </w:p>
        </w:tc>
      </w:tr>
    </w:tbl>
    <w:p w14:paraId="197C4F9D" w14:textId="77777777" w:rsidR="005D103B" w:rsidRPr="00D27A9D" w:rsidRDefault="00234347">
      <w:pPr>
        <w:pStyle w:val="Heading2"/>
        <w:spacing w:after="80" w:line="252" w:lineRule="auto"/>
        <w:rPr>
          <w:bCs w:val="0"/>
        </w:rPr>
      </w:pPr>
      <w:bookmarkStart w:id="53" w:name="_Toc234712097"/>
      <w:r w:rsidRPr="00D27A9D">
        <w:rPr>
          <w:rFonts w:ascii="Times New Roman" w:hAnsi="Times New Roman"/>
          <w:bCs w:val="0"/>
          <w:sz w:val="22"/>
        </w:rPr>
        <w:t>4.2 Feature Engineering</w:t>
      </w:r>
      <w:bookmarkEnd w:id="53"/>
    </w:p>
    <w:tbl>
      <w:tblPr>
        <w:tblStyle w:val="TableGrid"/>
        <w:tblW w:w="0" w:type="auto"/>
        <w:jc w:val="center"/>
        <w:tblLook w:val="04A0" w:firstRow="1" w:lastRow="0" w:firstColumn="1" w:lastColumn="0" w:noHBand="0" w:noVBand="1"/>
      </w:tblPr>
      <w:tblGrid>
        <w:gridCol w:w="5112"/>
        <w:gridCol w:w="5112"/>
      </w:tblGrid>
      <w:tr w:rsidR="005D103B" w14:paraId="3BC85F27" w14:textId="77777777">
        <w:trPr>
          <w:jc w:val="center"/>
        </w:trPr>
        <w:tc>
          <w:tcPr>
            <w:tcW w:w="5112" w:type="dxa"/>
            <w:shd w:val="clear" w:color="auto" w:fill="D9EAF7"/>
            <w:vAlign w:val="center"/>
          </w:tcPr>
          <w:p w14:paraId="5106EC89" w14:textId="77777777" w:rsidR="005D103B" w:rsidRDefault="00234347">
            <w:r>
              <w:rPr>
                <w:b/>
                <w:sz w:val="16"/>
              </w:rPr>
              <w:t>Feature Group</w:t>
            </w:r>
          </w:p>
        </w:tc>
        <w:tc>
          <w:tcPr>
            <w:tcW w:w="5112" w:type="dxa"/>
            <w:shd w:val="clear" w:color="auto" w:fill="D9EAF7"/>
            <w:vAlign w:val="center"/>
          </w:tcPr>
          <w:p w14:paraId="11AD2DF2" w14:textId="77777777" w:rsidR="005D103B" w:rsidRDefault="00234347">
            <w:r>
              <w:rPr>
                <w:b/>
                <w:sz w:val="16"/>
              </w:rPr>
              <w:t>Examples</w:t>
            </w:r>
          </w:p>
        </w:tc>
      </w:tr>
      <w:tr w:rsidR="005D103B" w14:paraId="7C0AA57F" w14:textId="77777777">
        <w:trPr>
          <w:jc w:val="center"/>
        </w:trPr>
        <w:tc>
          <w:tcPr>
            <w:tcW w:w="5112" w:type="dxa"/>
            <w:vAlign w:val="center"/>
          </w:tcPr>
          <w:p w14:paraId="10F72487" w14:textId="77777777" w:rsidR="005D103B" w:rsidRDefault="00234347">
            <w:r>
              <w:rPr>
                <w:sz w:val="16"/>
              </w:rPr>
              <w:t>Basic identifiers</w:t>
            </w:r>
          </w:p>
        </w:tc>
        <w:tc>
          <w:tcPr>
            <w:tcW w:w="5112" w:type="dxa"/>
            <w:vAlign w:val="center"/>
          </w:tcPr>
          <w:p w14:paraId="7440FBD9" w14:textId="77777777" w:rsidR="005D103B" w:rsidRDefault="00234347">
            <w:r>
              <w:rPr>
                <w:sz w:val="16"/>
              </w:rPr>
              <w:t>Source IP, destination IP, source port, destination port, protocol</w:t>
            </w:r>
          </w:p>
        </w:tc>
      </w:tr>
      <w:tr w:rsidR="005D103B" w14:paraId="5CE94A33" w14:textId="77777777">
        <w:trPr>
          <w:jc w:val="center"/>
        </w:trPr>
        <w:tc>
          <w:tcPr>
            <w:tcW w:w="5112" w:type="dxa"/>
            <w:vAlign w:val="center"/>
          </w:tcPr>
          <w:p w14:paraId="3F7BE81B" w14:textId="77777777" w:rsidR="005D103B" w:rsidRDefault="00234347">
            <w:r>
              <w:rPr>
                <w:sz w:val="16"/>
              </w:rPr>
              <w:t>Flow timing</w:t>
            </w:r>
          </w:p>
        </w:tc>
        <w:tc>
          <w:tcPr>
            <w:tcW w:w="5112" w:type="dxa"/>
            <w:vAlign w:val="center"/>
          </w:tcPr>
          <w:p w14:paraId="0F842E1A" w14:textId="77777777" w:rsidR="005D103B" w:rsidRDefault="00234347">
            <w:r>
              <w:rPr>
                <w:sz w:val="16"/>
              </w:rPr>
              <w:t>Flow duration, inter-arrival time, active time, idle time</w:t>
            </w:r>
          </w:p>
        </w:tc>
      </w:tr>
      <w:tr w:rsidR="005D103B" w14:paraId="39206996" w14:textId="77777777">
        <w:trPr>
          <w:jc w:val="center"/>
        </w:trPr>
        <w:tc>
          <w:tcPr>
            <w:tcW w:w="5112" w:type="dxa"/>
            <w:vAlign w:val="center"/>
          </w:tcPr>
          <w:p w14:paraId="7CD06D8D" w14:textId="77777777" w:rsidR="005D103B" w:rsidRDefault="00234347">
            <w:r>
              <w:rPr>
                <w:sz w:val="16"/>
              </w:rPr>
              <w:t>Volume</w:t>
            </w:r>
          </w:p>
        </w:tc>
        <w:tc>
          <w:tcPr>
            <w:tcW w:w="5112" w:type="dxa"/>
            <w:vAlign w:val="center"/>
          </w:tcPr>
          <w:p w14:paraId="6307B10F" w14:textId="77777777" w:rsidR="005D103B" w:rsidRDefault="00234347">
            <w:r>
              <w:rPr>
                <w:sz w:val="16"/>
              </w:rPr>
              <w:t>Total forward packets, total backward packets, total bytes</w:t>
            </w:r>
          </w:p>
        </w:tc>
      </w:tr>
      <w:tr w:rsidR="005D103B" w14:paraId="1BD4D3F8" w14:textId="77777777">
        <w:trPr>
          <w:jc w:val="center"/>
        </w:trPr>
        <w:tc>
          <w:tcPr>
            <w:tcW w:w="5112" w:type="dxa"/>
            <w:vAlign w:val="center"/>
          </w:tcPr>
          <w:p w14:paraId="2B7F70DE" w14:textId="77777777" w:rsidR="005D103B" w:rsidRDefault="00234347">
            <w:r>
              <w:rPr>
                <w:sz w:val="16"/>
              </w:rPr>
              <w:t>Packet size</w:t>
            </w:r>
          </w:p>
        </w:tc>
        <w:tc>
          <w:tcPr>
            <w:tcW w:w="5112" w:type="dxa"/>
            <w:vAlign w:val="center"/>
          </w:tcPr>
          <w:p w14:paraId="5319B22A" w14:textId="77777777" w:rsidR="005D103B" w:rsidRDefault="00234347">
            <w:r>
              <w:rPr>
                <w:sz w:val="16"/>
              </w:rPr>
              <w:t>Minimum, maximum, mean, and standard deviation of packet length</w:t>
            </w:r>
          </w:p>
        </w:tc>
      </w:tr>
      <w:tr w:rsidR="005D103B" w14:paraId="571C2C44" w14:textId="77777777">
        <w:trPr>
          <w:jc w:val="center"/>
        </w:trPr>
        <w:tc>
          <w:tcPr>
            <w:tcW w:w="5112" w:type="dxa"/>
            <w:vAlign w:val="center"/>
          </w:tcPr>
          <w:p w14:paraId="4ED49B59" w14:textId="77777777" w:rsidR="005D103B" w:rsidRDefault="00234347">
            <w:r>
              <w:rPr>
                <w:sz w:val="16"/>
              </w:rPr>
              <w:t>Rates</w:t>
            </w:r>
          </w:p>
        </w:tc>
        <w:tc>
          <w:tcPr>
            <w:tcW w:w="5112" w:type="dxa"/>
            <w:vAlign w:val="center"/>
          </w:tcPr>
          <w:p w14:paraId="4D587F65" w14:textId="77777777" w:rsidR="005D103B" w:rsidRDefault="00234347">
            <w:r>
              <w:rPr>
                <w:sz w:val="16"/>
              </w:rPr>
              <w:t>Packets per second, bytes per second, flow rate</w:t>
            </w:r>
          </w:p>
        </w:tc>
      </w:tr>
      <w:tr w:rsidR="005D103B" w14:paraId="10215BCE" w14:textId="77777777">
        <w:trPr>
          <w:jc w:val="center"/>
        </w:trPr>
        <w:tc>
          <w:tcPr>
            <w:tcW w:w="5112" w:type="dxa"/>
            <w:vAlign w:val="center"/>
          </w:tcPr>
          <w:p w14:paraId="6EDB2017" w14:textId="77777777" w:rsidR="005D103B" w:rsidRDefault="00234347">
            <w:r>
              <w:rPr>
                <w:sz w:val="16"/>
              </w:rPr>
              <w:t>TCP flags</w:t>
            </w:r>
          </w:p>
        </w:tc>
        <w:tc>
          <w:tcPr>
            <w:tcW w:w="5112" w:type="dxa"/>
            <w:vAlign w:val="center"/>
          </w:tcPr>
          <w:p w14:paraId="676B0811" w14:textId="77777777" w:rsidR="005D103B" w:rsidRDefault="00234347">
            <w:r>
              <w:rPr>
                <w:sz w:val="16"/>
              </w:rPr>
              <w:t>SYN, ACK, FIN, RST, PSH, URG counts</w:t>
            </w:r>
          </w:p>
        </w:tc>
      </w:tr>
      <w:tr w:rsidR="005D103B" w14:paraId="07EC8711" w14:textId="77777777">
        <w:trPr>
          <w:jc w:val="center"/>
        </w:trPr>
        <w:tc>
          <w:tcPr>
            <w:tcW w:w="5112" w:type="dxa"/>
            <w:vAlign w:val="center"/>
          </w:tcPr>
          <w:p w14:paraId="6ACBA954" w14:textId="77777777" w:rsidR="005D103B" w:rsidRDefault="00234347">
            <w:r>
              <w:rPr>
                <w:sz w:val="16"/>
              </w:rPr>
              <w:t>Behavioral indicators</w:t>
            </w:r>
          </w:p>
        </w:tc>
        <w:tc>
          <w:tcPr>
            <w:tcW w:w="5112" w:type="dxa"/>
            <w:vAlign w:val="center"/>
          </w:tcPr>
          <w:p w14:paraId="222BDDE6" w14:textId="77777777" w:rsidR="005D103B" w:rsidRDefault="00234347">
            <w:r>
              <w:rPr>
                <w:sz w:val="16"/>
              </w:rPr>
              <w:t>Connection attempts, repeated destinations, unusual ports</w:t>
            </w:r>
          </w:p>
        </w:tc>
      </w:tr>
      <w:tr w:rsidR="005D103B" w14:paraId="00C15343" w14:textId="77777777">
        <w:trPr>
          <w:jc w:val="center"/>
        </w:trPr>
        <w:tc>
          <w:tcPr>
            <w:tcW w:w="5112" w:type="dxa"/>
            <w:vAlign w:val="center"/>
          </w:tcPr>
          <w:p w14:paraId="180647BB" w14:textId="77777777" w:rsidR="005D103B" w:rsidRDefault="00234347">
            <w:r>
              <w:rPr>
                <w:sz w:val="16"/>
              </w:rPr>
              <w:t>Label</w:t>
            </w:r>
          </w:p>
        </w:tc>
        <w:tc>
          <w:tcPr>
            <w:tcW w:w="5112" w:type="dxa"/>
            <w:vAlign w:val="center"/>
          </w:tcPr>
          <w:p w14:paraId="43FA9F62" w14:textId="77777777" w:rsidR="005D103B" w:rsidRDefault="00234347">
            <w:r>
              <w:rPr>
                <w:sz w:val="16"/>
              </w:rPr>
              <w:t>Normal or attack class used only for supervised training</w:t>
            </w:r>
          </w:p>
        </w:tc>
      </w:tr>
    </w:tbl>
    <w:p w14:paraId="13A3F0F5" w14:textId="77777777" w:rsidR="005D103B" w:rsidRPr="00D27A9D" w:rsidRDefault="00234347">
      <w:pPr>
        <w:pStyle w:val="Heading2"/>
        <w:spacing w:after="80" w:line="252" w:lineRule="auto"/>
        <w:rPr>
          <w:bCs w:val="0"/>
        </w:rPr>
      </w:pPr>
      <w:bookmarkStart w:id="54" w:name="_Toc234712098"/>
      <w:r w:rsidRPr="00D27A9D">
        <w:rPr>
          <w:rFonts w:ascii="Times New Roman" w:hAnsi="Times New Roman"/>
          <w:bCs w:val="0"/>
          <w:sz w:val="22"/>
        </w:rPr>
        <w:t>4.3 Model Development</w:t>
      </w:r>
      <w:bookmarkEnd w:id="54"/>
    </w:p>
    <w:p w14:paraId="135FA2A7" w14:textId="77777777" w:rsidR="005D103B" w:rsidRDefault="00234347">
      <w:pPr>
        <w:spacing w:after="80" w:line="252" w:lineRule="auto"/>
      </w:pPr>
      <w:r>
        <w:t>Model development begins with data loading, cleaning, feature selection, and splitting into training and testing sets. Random Forest [2] and XGBoost [5] are trained for labeled attack classification. Isolation Forest [15] and Autoencoder are trained to detect unusual behavior. LSTM is prepared using traffic sequences so it can learn temporal patterns rather than isolated rows. [22]</w:t>
      </w:r>
    </w:p>
    <w:p>
      <w:pPr>
        <w:pStyle w:val="Heading3"/>
      </w:pPr>
      <w:r>
        <w:rPr>
          <w:rFonts w:ascii="Times New Roman" w:hAnsi="Times New Roman"/>
          <w:sz w:val="24"/>
        </w:rPr>
        <w:t>4.3.1 Implemented Preprocessing and Training Configuration</w:t>
      </w:r>
    </w:p>
    <w:p>
      <w:r>
        <w:rPr>
          <w:rFonts w:ascii="Times New Roman" w:hAnsi="Times New Roman"/>
          <w:sz w:val="24"/>
        </w:rPr>
        <w:t>The implemented preprocessing pipeline loads CSV flows, removes duplicates, replaces infinite values, fills missing values with zeros, encodes class labels with LabelEncoder, and scales numerical features with StandardScaler fitted on the training split only. This prevents test-set leakage. The feature vector follows a fixed 39-feature schema used consistently during training and inference. Baseline models were configured as follows: Random Forest with 250 estimators and balanced class weights; XGBoost with 250 estimators, max depth 5, learning rate 0.08, subsample 0.9, and multi-class softprob objective; Isolation Forest with 250 estimators trained primarily on Normal traffic for anomaly detection. Data were split using stratified train/test separation (test size = 25%, random_state = 42).</w:t>
      </w:r>
    </w:p>
    <w:p>
      <w:r>
        <w:rPr>
          <w:rFonts w:ascii="Times New Roman" w:hAnsi="Times New Roman"/>
          <w:sz w:val="24"/>
        </w:rPr>
        <w:t>Long source-code listings are placed in Appendix H to keep the main chapters readable. The main text focuses on method, configuration, integration, and results, which matches the supervisor recommendation to avoid long code blocks in the core report body.</w:t>
      </w:r>
    </w:p>
    <w:p w14:paraId="56EF8FC2" w14:textId="77777777" w:rsidR="005D103B" w:rsidRPr="00D27A9D" w:rsidRDefault="00234347">
      <w:pPr>
        <w:pStyle w:val="Heading2"/>
        <w:spacing w:after="80" w:line="252" w:lineRule="auto"/>
        <w:rPr>
          <w:bCs w:val="0"/>
        </w:rPr>
      </w:pPr>
      <w:bookmarkStart w:id="55" w:name="_Toc234712099"/>
      <w:r w:rsidRPr="00D27A9D">
        <w:rPr>
          <w:rFonts w:ascii="Times New Roman" w:hAnsi="Times New Roman"/>
          <w:bCs w:val="0"/>
          <w:sz w:val="22"/>
        </w:rPr>
        <w:t>4.4 Decision Fusion</w:t>
      </w:r>
      <w:bookmarkEnd w:id="55"/>
    </w:p>
    <w:p w14:paraId="3F6AF8AE" w14:textId="77777777"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[5] [15] [22]</w:t>
      </w:r>
    </w:p>
    <w:p>
      <w:pPr>
        <w:jc w:val="center"/>
      </w:pPr>
      <w:r>
        <w:drawing>
          <wp:inline xmlns:a="http://schemas.openxmlformats.org/drawingml/2006/main" xmlns:pic="http://schemas.openxmlformats.org/drawingml/2006/picture">
            <wp:extent cx="5760720" cy="2139696"/>
            <wp:docPr id="25" name="Picture 25"/>
            <wp:cNvGraphicFramePr>
              <a:graphicFrameLocks noChangeAspect="1"/>
            </wp:cNvGraphicFramePr>
            <a:graphic>
              <a:graphicData uri="http://schemas.openxmlformats.org/drawingml/2006/picture">
                <pic:pic>
                  <pic:nvPicPr>
                    <pic:cNvPr id="0" name="fig_detection_pipeline.png"/>
                    <pic:cNvPicPr/>
                  </pic:nvPicPr>
                  <pic:blipFill>
                    <a:blip r:embed="rId35"/>
                    <a:stretch>
                      <a:fillRect/>
                    </a:stretch>
                  </pic:blipFill>
                  <pic:spPr>
                    <a:xfrm>
                      <a:off x="0" y="0"/>
                      <a:ext cx="5760720" cy="2139696"/>
                    </a:xfrm>
                    <a:prstGeom prst="rect"/>
                  </pic:spPr>
                </pic:pic>
              </a:graphicData>
            </a:graphic>
          </wp:inline>
        </w:drawing>
      </w:r>
    </w:p>
    <w:p>
      <w:pPr>
        <w:jc w:val="center"/>
      </w:pPr>
      <w:r>
        <w:rPr>
          <w:rFonts w:ascii="Times New Roman" w:hAnsi="Times New Roman"/>
          <w:i/>
          <w:sz w:val="20"/>
        </w:rPr>
        <w:t>Figure 10. End-to-end detection and response pipeline implemented in software.</w:t>
      </w:r>
    </w:p>
    <w:p w14:paraId="05D2FC4A" w14:textId="77777777" w:rsidR="005D103B" w:rsidRPr="00D27A9D" w:rsidRDefault="00234347">
      <w:pPr>
        <w:pStyle w:val="Heading2"/>
        <w:spacing w:after="80" w:line="252" w:lineRule="auto"/>
        <w:rPr>
          <w:bCs w:val="0"/>
        </w:rPr>
      </w:pPr>
      <w:bookmarkStart w:id="56" w:name="_Toc234712100"/>
      <w:r w:rsidRPr="00D27A9D">
        <w:rPr>
          <w:rFonts w:ascii="Times New Roman" w:hAnsi="Times New Roman"/>
          <w:bCs w:val="0"/>
          <w:sz w:val="22"/>
        </w:rPr>
        <w:t>4.5 Database Design</w:t>
      </w:r>
      <w:bookmarkEnd w:id="56"/>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r>
              <w:rPr>
                <w:b/>
                <w:sz w:val="16"/>
              </w:rPr>
              <w:t>Table</w:t>
            </w:r>
          </w:p>
        </w:tc>
        <w:tc>
          <w:tcPr>
            <w:tcW w:w="5112" w:type="dxa"/>
            <w:shd w:val="clear" w:color="auto" w:fill="D9EAF7"/>
            <w:vAlign w:val="center"/>
          </w:tcPr>
          <w:p w14:paraId="52C2B7DF" w14:textId="77777777" w:rsidR="005D103B" w:rsidRDefault="00234347">
            <w:r>
              <w:rPr>
                <w:b/>
                <w:sz w:val="16"/>
              </w:rPr>
              <w:t>Purpose</w:t>
            </w:r>
          </w:p>
        </w:tc>
      </w:tr>
      <w:tr w:rsidR="005D103B" w14:paraId="6CCE4471" w14:textId="77777777">
        <w:trPr>
          <w:jc w:val="center"/>
        </w:trPr>
        <w:tc>
          <w:tcPr>
            <w:tcW w:w="5112" w:type="dxa"/>
            <w:vAlign w:val="center"/>
          </w:tcPr>
          <w:p w14:paraId="21413B24" w14:textId="77777777" w:rsidR="005D103B" w:rsidRDefault="00234347">
            <w:r>
              <w:rPr>
                <w:sz w:val="16"/>
              </w:rPr>
              <w:t>users</w:t>
            </w:r>
          </w:p>
        </w:tc>
        <w:tc>
          <w:tcPr>
            <w:tcW w:w="5112" w:type="dxa"/>
            <w:vAlign w:val="center"/>
          </w:tcPr>
          <w:p w14:paraId="5E8699FC" w14:textId="77777777" w:rsidR="005D103B" w:rsidRDefault="00234347">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r>
              <w:rPr>
                <w:sz w:val="16"/>
              </w:rPr>
              <w:t>traffic_logs</w:t>
            </w:r>
          </w:p>
        </w:tc>
        <w:tc>
          <w:tcPr>
            <w:tcW w:w="5112" w:type="dxa"/>
            <w:vAlign w:val="center"/>
          </w:tcPr>
          <w:p w14:paraId="5613E354" w14:textId="77777777" w:rsidR="005D103B" w:rsidRDefault="00234347">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r>
              <w:rPr>
                <w:sz w:val="16"/>
              </w:rPr>
              <w:t>predictions</w:t>
            </w:r>
          </w:p>
        </w:tc>
        <w:tc>
          <w:tcPr>
            <w:tcW w:w="5112" w:type="dxa"/>
            <w:vAlign w:val="center"/>
          </w:tcPr>
          <w:p w14:paraId="131C9B51" w14:textId="77777777" w:rsidR="005D103B" w:rsidRDefault="00234347">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r>
              <w:rPr>
                <w:sz w:val="16"/>
              </w:rPr>
              <w:t>alerts</w:t>
            </w:r>
          </w:p>
        </w:tc>
        <w:tc>
          <w:tcPr>
            <w:tcW w:w="5112" w:type="dxa"/>
            <w:vAlign w:val="center"/>
          </w:tcPr>
          <w:p w14:paraId="4230121E" w14:textId="77777777" w:rsidR="005D103B" w:rsidRDefault="00234347">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r>
              <w:rPr>
                <w:sz w:val="16"/>
              </w:rPr>
              <w:t>blocked_ips</w:t>
            </w:r>
          </w:p>
        </w:tc>
        <w:tc>
          <w:tcPr>
            <w:tcW w:w="5112" w:type="dxa"/>
            <w:vAlign w:val="center"/>
          </w:tcPr>
          <w:p w14:paraId="2F26DE99" w14:textId="77777777" w:rsidR="005D103B" w:rsidRDefault="00234347">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r>
              <w:rPr>
                <w:sz w:val="16"/>
              </w:rPr>
              <w:t>threat_intelligence</w:t>
            </w:r>
          </w:p>
        </w:tc>
        <w:tc>
          <w:tcPr>
            <w:tcW w:w="5112" w:type="dxa"/>
            <w:vAlign w:val="center"/>
          </w:tcPr>
          <w:p w14:paraId="7D2AE141" w14:textId="77777777" w:rsidR="005D103B" w:rsidRDefault="00234347">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r>
              <w:rPr>
                <w:sz w:val="16"/>
              </w:rPr>
              <w:t>reports</w:t>
            </w:r>
          </w:p>
        </w:tc>
        <w:tc>
          <w:tcPr>
            <w:tcW w:w="5112" w:type="dxa"/>
            <w:vAlign w:val="center"/>
          </w:tcPr>
          <w:p w14:paraId="4BD4121F" w14:textId="77777777" w:rsidR="005D103B" w:rsidRDefault="00234347">
            <w:r>
              <w:rPr>
                <w:sz w:val="16"/>
              </w:rPr>
              <w:t>Stores generated incident and summary reports.</w:t>
            </w:r>
          </w:p>
        </w:tc>
      </w:tr>
    </w:tbl>
    <w:p w14:paraId="12205B79" w14:textId="77777777" w:rsidR="005D103B" w:rsidRPr="00D27A9D" w:rsidRDefault="00234347">
      <w:pPr>
        <w:pStyle w:val="Heading2"/>
        <w:spacing w:after="80" w:line="252" w:lineRule="auto"/>
        <w:rPr>
          <w:bCs w:val="0"/>
        </w:rPr>
      </w:pPr>
      <w:bookmarkStart w:id="57" w:name="_Toc234712101"/>
      <w:r w:rsidRPr="00D27A9D">
        <w:rPr>
          <w:rFonts w:ascii="Times New Roman" w:hAnsi="Times New Roman"/>
          <w:bCs w:val="0"/>
          <w:sz w:val="22"/>
        </w:rPr>
        <w:lastRenderedPageBreak/>
        <w:t>4.6 Dashboard Design</w:t>
      </w:r>
      <w:bookmarkEnd w:id="57"/>
    </w:p>
    <w:p w14:paraId="7E61F5BD" w14:textId="77777777" w:rsidR="005D103B" w:rsidRDefault="00234347">
      <w:pPr>
        <w:jc w:val="center"/>
      </w:pPr>
      <w:r>
        <w:rPr>
          <w:noProof/>
        </w:rPr>
        <w:drawing>
          <wp:inline distT="0" distB="0" distL="0" distR="0" wp14:anchorId="22E701D3" wp14:editId="133DC23D">
            <wp:extent cx="6035040" cy="365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6"/>
                    <a:stretch>
                      <a:fillRect/>
                    </a:stretch>
                  </pic:blipFill>
                  <pic:spPr>
                    <a:xfrm>
                      <a:off x="0" y="0"/>
                      <a:ext cx="6035040" cy="3653333"/>
                    </a:xfrm>
                    <a:prstGeom prst="rect">
                      <a:avLst/>
                    </a:prstGeom>
                  </pic:spPr>
                </pic:pic>
              </a:graphicData>
            </a:graphic>
          </wp:inline>
        </w:drawing>
      </w:r>
    </w:p>
    <w:p w14:paraId="0F1D4A20" w14:textId="77777777" w:rsidR="005D103B" w:rsidRDefault="00234347">
      <w:pPr>
        <w:jc w:val="center"/>
      </w:pPr>
      <w:r>
        <w:rPr>
          <w:i/>
          <w:sz w:val="18"/>
        </w:rPr>
        <w:t>Figure 11. Real-Time Dashboard Mockup.</w:t>
      </w:r>
    </w:p>
    <w:p w14:paraId="14E08058" w14:textId="388C2741" w:rsidR="00234347" w:rsidRDefault="00234347" w:rsidP="00234347">
      <w:pPr>
        <w:spacing w:after="80" w:line="252" w:lineRule="auto"/>
      </w:pPr>
      <w:r>
        <w:t>The implemented Streamlit dashboard displays total flows, active alerts, average threat score, recent alerts, protocol distribution, model comparison, Threat Intelligence, blocked IPs, and downloadable reports. Dedicated pages cover Live Monitoring, AI Detection, Threat Simulation, Threat Intelligence, Alerts, Blocked IPs, AI Models, Reports, Settings, and SOC Ops (MITRE / SOAR / Online Learning / Health). This makes the system useful for both technical evaluation and project defense. [34]</w:t>
      </w:r>
    </w:p>
    <w:p>
      <w:pPr>
        <w:pStyle w:val="Heading3"/>
      </w:pPr>
      <w:r>
        <w:rPr>
          <w:rFonts w:ascii="Times New Roman" w:hAnsi="Times New Roman"/>
          <w:sz w:val="24"/>
        </w:rPr>
        <w:t>4.6.1 Threat Simulation and SOC Operations Pages</w:t>
      </w:r>
    </w:p>
    <w:p>
      <w:r>
        <w:rPr>
          <w:rFonts w:ascii="Times New Roman" w:hAnsi="Times New Roman"/>
          <w:sz w:val="24"/>
        </w:rPr>
        <w:t>Threat Simulation is a core SOC module, not only a demonstration helper. It generates controlled lab attacks (DoS, DDoS, PortScan, BruteForce, WebAttack, Mixed, and others), sends them through the live Hybrid AI pipeline, creates alerts, executes playbooks, and reports Telegram delivery status. The SOC Ops page presents MITRE mappings, playbook definitions, online-learning buffer status, and server health/auto-heal controls. Settings stores Telegram bot token and chat ID in the database so notification credentials remain active at runtime. [35]</w:t>
      </w:r>
    </w:p>
    <w:p>
      <w:pPr>
        <w:jc w:val="center"/>
      </w:pPr>
      <w:r>
        <w:drawing>
          <wp:inline xmlns:a="http://schemas.openxmlformats.org/drawingml/2006/main" xmlns:pic="http://schemas.openxmlformats.org/drawingml/2006/picture">
            <wp:extent cx="5486400" cy="6932815"/>
            <wp:docPr id="16" name="Picture 16"/>
            <wp:cNvGraphicFramePr>
              <a:graphicFrameLocks noChangeAspect="1"/>
            </wp:cNvGraphicFramePr>
            <a:graphic>
              <a:graphicData uri="http://schemas.openxmlformats.org/drawingml/2006/picture">
                <pic:pic>
                  <pic:nvPicPr>
                    <pic:cNvPr id="0" name="01_hybrid_ai_decision_fusion.png"/>
                    <pic:cNvPicPr/>
                  </pic:nvPicPr>
                  <pic:blipFill>
                    <a:blip r:embed="rId26"/>
                    <a:stretch>
                      <a:fillRect/>
                    </a:stretch>
                  </pic:blipFill>
                  <pic:spPr>
                    <a:xfrm>
                      <a:off x="0" y="0"/>
                      <a:ext cx="5486400" cy="6932815"/>
                    </a:xfrm>
                    <a:prstGeom prst="rect"/>
                  </pic:spPr>
                </pic:pic>
              </a:graphicData>
            </a:graphic>
          </wp:inline>
        </w:drawing>
      </w:r>
    </w:p>
    <w:p>
      <w:pPr>
        <w:jc w:val="center"/>
      </w:pPr>
      <w:r>
        <w:rPr>
          <w:rFonts w:ascii="Times New Roman" w:hAnsi="Times New Roman"/>
          <w:i/>
          <w:sz w:val="20"/>
        </w:rPr>
        <w:t>Figure 12. Implementation code excerpt (also listed in Appendix H): Hybrid AI decision fusion.</w:t>
      </w:r>
    </w:p>
    <w:p>
      <w:pPr>
        <w:jc w:val="center"/>
      </w:pPr>
      <w:r>
        <w:drawing>
          <wp:inline xmlns:a="http://schemas.openxmlformats.org/drawingml/2006/main" xmlns:pic="http://schemas.openxmlformats.org/drawingml/2006/picture">
            <wp:extent cx="5486400" cy="4137193"/>
            <wp:docPr id="17" name="Picture 17"/>
            <wp:cNvGraphicFramePr>
              <a:graphicFrameLocks noChangeAspect="1"/>
            </wp:cNvGraphicFramePr>
            <a:graphic>
              <a:graphicData uri="http://schemas.openxmlformats.org/drawingml/2006/picture">
                <pic:pic>
                  <pic:nvPicPr>
                    <pic:cNvPr id="0" name="09_mitre_map.png"/>
                    <pic:cNvPicPr/>
                  </pic:nvPicPr>
                  <pic:blipFill>
                    <a:blip r:embed="rId27"/>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13. Implementation code excerpt (also listed in Appendix H): MITRE ATT&amp;CK mapping module.</w:t>
      </w:r>
    </w:p>
    <w:p>
      <w:pPr>
        <w:jc w:val="center"/>
      </w:pPr>
      <w:r>
        <w:drawing>
          <wp:inline xmlns:a="http://schemas.openxmlformats.org/drawingml/2006/main" xmlns:pic="http://schemas.openxmlformats.org/drawingml/2006/picture">
            <wp:extent cx="5486400" cy="4137193"/>
            <wp:docPr id="18" name="Picture 18"/>
            <wp:cNvGraphicFramePr>
              <a:graphicFrameLocks noChangeAspect="1"/>
            </wp:cNvGraphicFramePr>
            <a:graphic>
              <a:graphicData uri="http://schemas.openxmlformats.org/drawingml/2006/picture">
                <pic:pic>
                  <pic:nvPicPr>
                    <pic:cNvPr id="0" name="10_soar_playbooks.png"/>
                    <pic:cNvPicPr/>
                  </pic:nvPicPr>
                  <pic:blipFill>
                    <a:blip r:embed="rId28"/>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14. Implementation code excerpt (also listed in Appendix H): SOAR playbook definitions.</w:t>
      </w:r>
    </w:p>
    <w:p>
      <w:pPr>
        <w:jc w:val="center"/>
      </w:pPr>
      <w:r>
        <w:drawing>
          <wp:inline xmlns:a="http://schemas.openxmlformats.org/drawingml/2006/main" xmlns:pic="http://schemas.openxmlformats.org/drawingml/2006/picture">
            <wp:extent cx="5486400" cy="4529079"/>
            <wp:docPr id="19" name="Picture 19"/>
            <wp:cNvGraphicFramePr>
              <a:graphicFrameLocks noChangeAspect="1"/>
            </wp:cNvGraphicFramePr>
            <a:graphic>
              <a:graphicData uri="http://schemas.openxmlformats.org/drawingml/2006/picture">
                <pic:pic>
                  <pic:nvPicPr>
                    <pic:cNvPr id="0" name="12_online_learning.png"/>
                    <pic:cNvPicPr/>
                  </pic:nvPicPr>
                  <pic:blipFill>
                    <a:blip r:embed="rId29"/>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15. Implementation code excerpt (also listed in Appendix H): online incremental learning.</w:t>
      </w:r>
    </w:p>
    <w:p>
      <w:pPr>
        <w:jc w:val="center"/>
      </w:pPr>
      <w:r>
        <w:drawing>
          <wp:inline xmlns:a="http://schemas.openxmlformats.org/drawingml/2006/main" xmlns:pic="http://schemas.openxmlformats.org/drawingml/2006/picture">
            <wp:extent cx="5486400" cy="4137193"/>
            <wp:docPr id="20" name="Picture 20"/>
            <wp:cNvGraphicFramePr>
              <a:graphicFrameLocks noChangeAspect="1"/>
            </wp:cNvGraphicFramePr>
            <a:graphic>
              <a:graphicData uri="http://schemas.openxmlformats.org/drawingml/2006/picture">
                <pic:pic>
                  <pic:nvPicPr>
                    <pic:cNvPr id="0" name="14_threat_simulation.png"/>
                    <pic:cNvPicPr/>
                  </pic:nvPicPr>
                  <pic:blipFill>
                    <a:blip r:embed="rId30"/>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16. Implementation code excerpt (also listed in Appendix H): threat simulation engine.</w:t>
      </w:r>
    </w:p>
    <w:p>
      <w:pPr>
        <w:jc w:val="center"/>
      </w:pPr>
      <w:r>
        <w:drawing>
          <wp:inline xmlns:a="http://schemas.openxmlformats.org/drawingml/2006/main" xmlns:pic="http://schemas.openxmlformats.org/drawingml/2006/picture">
            <wp:extent cx="5486400" cy="4529079"/>
            <wp:docPr id="21" name="Picture 21"/>
            <wp:cNvGraphicFramePr>
              <a:graphicFrameLocks noChangeAspect="1"/>
            </wp:cNvGraphicFramePr>
            <a:graphic>
              <a:graphicData uri="http://schemas.openxmlformats.org/drawingml/2006/picture">
                <pic:pic>
                  <pic:nvPicPr>
                    <pic:cNvPr id="0" name="13_alert_manager.png"/>
                    <pic:cNvPicPr/>
                  </pic:nvPicPr>
                  <pic:blipFill>
                    <a:blip r:embed="rId31"/>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17. Implementation code excerpt (also listed in Appendix H): alert manager with playbook hook.</w:t>
      </w:r>
    </w:p>
    <w:p>
      <w:pPr>
        <w:jc w:val="center"/>
      </w:pPr>
      <w:r>
        <w:drawing>
          <wp:inline xmlns:a="http://schemas.openxmlformats.org/drawingml/2006/main" xmlns:pic="http://schemas.openxmlformats.org/drawingml/2006/picture">
            <wp:extent cx="5486400" cy="3672529"/>
            <wp:docPr id="22" name="Picture 22"/>
            <wp:cNvGraphicFramePr>
              <a:graphicFrameLocks noChangeAspect="1"/>
            </wp:cNvGraphicFramePr>
            <a:graphic>
              <a:graphicData uri="http://schemas.openxmlformats.org/drawingml/2006/picture">
                <pic:pic>
                  <pic:nvPicPr>
                    <pic:cNvPr id="0" name="16_telegram_alert.png"/>
                    <pic:cNvPicPr/>
                  </pic:nvPicPr>
                  <pic:blipFill>
                    <a:blip r:embed="rId32"/>
                    <a:stretch>
                      <a:fillRect/>
                    </a:stretch>
                  </pic:blipFill>
                  <pic:spPr>
                    <a:xfrm>
                      <a:off x="0" y="0"/>
                      <a:ext cx="5486400" cy="3672529"/>
                    </a:xfrm>
                    <a:prstGeom prst="rect"/>
                  </pic:spPr>
                </pic:pic>
              </a:graphicData>
            </a:graphic>
          </wp:inline>
        </w:drawing>
      </w:r>
    </w:p>
    <w:p>
      <w:pPr>
        <w:jc w:val="center"/>
      </w:pPr>
      <w:r>
        <w:rPr>
          <w:rFonts w:ascii="Times New Roman" w:hAnsi="Times New Roman"/>
          <w:i/>
          <w:sz w:val="20"/>
        </w:rPr>
        <w:t>Figure 18. Implementation code excerpt (also listed in Appendix H): Telegram alert delivery.</w:t>
      </w:r>
    </w:p>
    <w:p>
      <w:pPr>
        <w:jc w:val="center"/>
      </w:pPr>
      <w:r>
        <w:drawing>
          <wp:inline xmlns:a="http://schemas.openxmlformats.org/drawingml/2006/main" xmlns:pic="http://schemas.openxmlformats.org/drawingml/2006/picture">
            <wp:extent cx="5486400" cy="4064415"/>
            <wp:docPr id="23" name="Picture 23"/>
            <wp:cNvGraphicFramePr>
              <a:graphicFrameLocks noChangeAspect="1"/>
            </wp:cNvGraphicFramePr>
            <a:graphic>
              <a:graphicData uri="http://schemas.openxmlformats.org/drawingml/2006/picture">
                <pic:pic>
                  <pic:nvPicPr>
                    <pic:cNvPr id="0" name="15_supervisor.png"/>
                    <pic:cNvPicPr/>
                  </pic:nvPicPr>
                  <pic:blipFill>
                    <a:blip r:embed="rId33"/>
                    <a:stretch>
                      <a:fillRect/>
                    </a:stretch>
                  </pic:blipFill>
                  <pic:spPr>
                    <a:xfrm>
                      <a:off x="0" y="0"/>
                      <a:ext cx="5486400" cy="4064415"/>
                    </a:xfrm>
                    <a:prstGeom prst="rect"/>
                  </pic:spPr>
                </pic:pic>
              </a:graphicData>
            </a:graphic>
          </wp:inline>
        </w:drawing>
      </w:r>
    </w:p>
    <w:p>
      <w:pPr>
        <w:jc w:val="center"/>
      </w:pPr>
      <w:r>
        <w:rPr>
          <w:rFonts w:ascii="Times New Roman" w:hAnsi="Times New Roman"/>
          <w:i/>
          <w:sz w:val="20"/>
        </w:rPr>
        <w:t>Figure 19. Implementation code excerpt (also listed in Appendix H): server auto-recovery supervisor.</w:t>
      </w:r>
    </w:p>
    <w:p w14:paraId="3DE9A87A" w14:textId="77777777" w:rsidR="005D103B" w:rsidRPr="00D27A9D" w:rsidRDefault="00234347">
      <w:pPr>
        <w:pStyle w:val="Heading2"/>
        <w:spacing w:after="80" w:line="252" w:lineRule="auto"/>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r>
              <w:rPr>
                <w:b/>
                <w:sz w:val="16"/>
              </w:rPr>
              <w:t>Step</w:t>
            </w:r>
          </w:p>
        </w:tc>
        <w:tc>
          <w:tcPr>
            <w:tcW w:w="5112" w:type="dxa"/>
            <w:shd w:val="clear" w:color="auto" w:fill="D9EAF7"/>
            <w:vAlign w:val="center"/>
          </w:tcPr>
          <w:p w14:paraId="0BC2A35C" w14:textId="77777777" w:rsidR="005D103B" w:rsidRDefault="00234347">
            <w:r>
              <w:rPr>
                <w:b/>
                <w:sz w:val="16"/>
              </w:rPr>
              <w:t>Task</w:t>
            </w:r>
          </w:p>
        </w:tc>
      </w:tr>
      <w:tr w:rsidR="005D103B" w14:paraId="04F6F5B2" w14:textId="77777777">
        <w:trPr>
          <w:jc w:val="center"/>
        </w:trPr>
        <w:tc>
          <w:tcPr>
            <w:tcW w:w="5112" w:type="dxa"/>
            <w:vAlign w:val="center"/>
          </w:tcPr>
          <w:p w14:paraId="6F8177A7" w14:textId="77777777" w:rsidR="005D103B" w:rsidRDefault="00234347">
            <w:r>
              <w:rPr>
                <w:sz w:val="16"/>
              </w:rPr>
              <w:t>Step 1</w:t>
            </w:r>
          </w:p>
        </w:tc>
        <w:tc>
          <w:tcPr>
            <w:tcW w:w="5112" w:type="dxa"/>
            <w:vAlign w:val="center"/>
          </w:tcPr>
          <w:p w14:paraId="54D831AF" w14:textId="77777777" w:rsidR="005D103B" w:rsidRDefault="00234347">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r>
              <w:rPr>
                <w:sz w:val="16"/>
              </w:rPr>
              <w:t>Step 2</w:t>
            </w:r>
          </w:p>
        </w:tc>
        <w:tc>
          <w:tcPr>
            <w:tcW w:w="5112" w:type="dxa"/>
            <w:vAlign w:val="center"/>
          </w:tcPr>
          <w:p w14:paraId="568C7B0C" w14:textId="77777777" w:rsidR="005D103B" w:rsidRDefault="00234347">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r>
              <w:rPr>
                <w:sz w:val="16"/>
              </w:rPr>
              <w:t>Step 3</w:t>
            </w:r>
          </w:p>
        </w:tc>
        <w:tc>
          <w:tcPr>
            <w:tcW w:w="5112" w:type="dxa"/>
            <w:vAlign w:val="center"/>
          </w:tcPr>
          <w:p w14:paraId="0635C892" w14:textId="77777777" w:rsidR="005D103B" w:rsidRDefault="00234347">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r>
              <w:rPr>
                <w:sz w:val="16"/>
              </w:rPr>
              <w:t>Step 4</w:t>
            </w:r>
          </w:p>
        </w:tc>
        <w:tc>
          <w:tcPr>
            <w:tcW w:w="5112" w:type="dxa"/>
            <w:vAlign w:val="center"/>
          </w:tcPr>
          <w:p w14:paraId="3C9045AC" w14:textId="77777777" w:rsidR="005D103B" w:rsidRDefault="00234347">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r>
              <w:rPr>
                <w:sz w:val="16"/>
              </w:rPr>
              <w:t>Step 5</w:t>
            </w:r>
          </w:p>
        </w:tc>
        <w:tc>
          <w:tcPr>
            <w:tcW w:w="5112" w:type="dxa"/>
            <w:vAlign w:val="center"/>
          </w:tcPr>
          <w:p w14:paraId="674BB6C6" w14:textId="77777777" w:rsidR="005D103B" w:rsidRDefault="00234347">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r>
              <w:rPr>
                <w:sz w:val="16"/>
              </w:rPr>
              <w:t>Step 6</w:t>
            </w:r>
          </w:p>
        </w:tc>
        <w:tc>
          <w:tcPr>
            <w:tcW w:w="5112" w:type="dxa"/>
            <w:vAlign w:val="center"/>
          </w:tcPr>
          <w:p w14:paraId="526F8A2F" w14:textId="77777777" w:rsidR="005D103B" w:rsidRDefault="00234347">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r>
              <w:rPr>
                <w:sz w:val="16"/>
              </w:rPr>
              <w:t>Step 7</w:t>
            </w:r>
          </w:p>
        </w:tc>
        <w:tc>
          <w:tcPr>
            <w:tcW w:w="5112" w:type="dxa"/>
            <w:vAlign w:val="center"/>
          </w:tcPr>
          <w:p w14:paraId="73CDE0AD" w14:textId="77777777" w:rsidR="005D103B" w:rsidRDefault="00234347">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r>
              <w:rPr>
                <w:sz w:val="16"/>
              </w:rPr>
              <w:t>Step 8</w:t>
            </w:r>
          </w:p>
        </w:tc>
        <w:tc>
          <w:tcPr>
            <w:tcW w:w="5112" w:type="dxa"/>
            <w:vAlign w:val="center"/>
          </w:tcPr>
          <w:p w14:paraId="67EBF011" w14:textId="77777777" w:rsidR="005D103B" w:rsidRDefault="00234347">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r>
              <w:rPr>
                <w:sz w:val="16"/>
              </w:rPr>
              <w:t>Step 9</w:t>
            </w:r>
          </w:p>
        </w:tc>
        <w:tc>
          <w:tcPr>
            <w:tcW w:w="5112" w:type="dxa"/>
            <w:vAlign w:val="center"/>
          </w:tcPr>
          <w:p w14:paraId="5AFBDC9C" w14:textId="77777777" w:rsidR="005D103B" w:rsidRDefault="00234347">
            <w:r>
              <w:rPr>
                <w:sz w:val="16"/>
              </w:rPr>
              <w:t>Evaluate performance and replace placeholder values with final experimental results.</w:t>
            </w:r>
          </w:p>
        </w:tc>
      </w:tr>
    </w:tbl>
    <w:p w14:paraId="5854B2B9" w14:textId="480163A4" w:rsidR="00234347" w:rsidRDefault="00234347" w:rsidP="00234347"/>
    <w:p w14:paraId="366346AC" w14:textId="77777777" w:rsidR="00234347" w:rsidRPr="00D27A9D" w:rsidRDefault="00234347" w:rsidP="00234347">
      <w:pPr>
        <w:pStyle w:val="Heading2"/>
        <w:spacing w:after="80" w:line="252" w:lineRule="auto"/>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80" w:line="252" w:lineRule="auto"/>
      </w:pPr>
      <w:r>
        <w:t>The backend API connects the Streamlit dashboard [34], the AI engine, the SQLite database [37], and the response engine. FastAPI [33]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r>
              <w:rPr>
                <w:b/>
                <w:sz w:val="16"/>
              </w:rPr>
              <w:t>Endpoint</w:t>
            </w:r>
          </w:p>
        </w:tc>
        <w:tc>
          <w:tcPr>
            <w:tcW w:w="5112" w:type="dxa"/>
            <w:shd w:val="clear" w:color="auto" w:fill="D9EAF7"/>
            <w:vAlign w:val="center"/>
          </w:tcPr>
          <w:p w14:paraId="11B30197" w14:textId="77777777" w:rsidR="00234347" w:rsidRDefault="00234347" w:rsidP="00234347">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r>
              <w:rPr>
                <w:sz w:val="16"/>
              </w:rPr>
              <w:t>POST /auth/login</w:t>
            </w:r>
          </w:p>
        </w:tc>
        <w:tc>
          <w:tcPr>
            <w:tcW w:w="5112" w:type="dxa"/>
            <w:vAlign w:val="center"/>
          </w:tcPr>
          <w:p w14:paraId="55D7DD50" w14:textId="77777777" w:rsidR="00234347" w:rsidRDefault="00234347" w:rsidP="00234347">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r>
              <w:rPr>
                <w:sz w:val="16"/>
              </w:rPr>
              <w:t>POST /traffic/upload</w:t>
            </w:r>
          </w:p>
        </w:tc>
        <w:tc>
          <w:tcPr>
            <w:tcW w:w="5112" w:type="dxa"/>
            <w:vAlign w:val="center"/>
          </w:tcPr>
          <w:p w14:paraId="6AAF51A2" w14:textId="77777777" w:rsidR="00234347" w:rsidRDefault="00234347" w:rsidP="00234347">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r>
              <w:rPr>
                <w:sz w:val="16"/>
              </w:rPr>
              <w:t>GET /traffic/live</w:t>
            </w:r>
          </w:p>
        </w:tc>
        <w:tc>
          <w:tcPr>
            <w:tcW w:w="5112" w:type="dxa"/>
            <w:vAlign w:val="center"/>
          </w:tcPr>
          <w:p w14:paraId="3B7107C3" w14:textId="77777777" w:rsidR="00234347" w:rsidRDefault="00234347" w:rsidP="00234347">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r>
              <w:rPr>
                <w:sz w:val="16"/>
              </w:rPr>
              <w:t>POST /predict</w:t>
            </w:r>
          </w:p>
        </w:tc>
        <w:tc>
          <w:tcPr>
            <w:tcW w:w="5112" w:type="dxa"/>
            <w:vAlign w:val="center"/>
          </w:tcPr>
          <w:p w14:paraId="7EAAE90A" w14:textId="77777777" w:rsidR="00234347" w:rsidRDefault="00234347" w:rsidP="00234347">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r>
              <w:rPr>
                <w:sz w:val="16"/>
              </w:rPr>
              <w:t>GET /alerts</w:t>
            </w:r>
          </w:p>
        </w:tc>
        <w:tc>
          <w:tcPr>
            <w:tcW w:w="5112" w:type="dxa"/>
            <w:vAlign w:val="center"/>
          </w:tcPr>
          <w:p w14:paraId="47CEDC2E" w14:textId="77777777" w:rsidR="00234347" w:rsidRDefault="00234347" w:rsidP="00234347">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r>
              <w:rPr>
                <w:sz w:val="16"/>
              </w:rPr>
              <w:t>POST /response/block-ip</w:t>
            </w:r>
          </w:p>
        </w:tc>
        <w:tc>
          <w:tcPr>
            <w:tcW w:w="5112" w:type="dxa"/>
            <w:vAlign w:val="center"/>
          </w:tcPr>
          <w:p w14:paraId="2C271B61" w14:textId="77777777" w:rsidR="00234347" w:rsidRDefault="00234347" w:rsidP="00234347">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r>
              <w:rPr>
                <w:sz w:val="16"/>
              </w:rPr>
              <w:t>GET /reports/export</w:t>
            </w:r>
          </w:p>
        </w:tc>
        <w:tc>
          <w:tcPr>
            <w:tcW w:w="5112" w:type="dxa"/>
            <w:vAlign w:val="center"/>
          </w:tcPr>
          <w:p w14:paraId="3DC145A9" w14:textId="77777777" w:rsidR="00234347" w:rsidRDefault="00234347" w:rsidP="00234347">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r>
              <w:rPr>
                <w:sz w:val="16"/>
              </w:rPr>
              <w:lastRenderedPageBreak/>
              <w:t>GET /models/performance</w:t>
            </w:r>
          </w:p>
        </w:tc>
        <w:tc>
          <w:tcPr>
            <w:tcW w:w="5112" w:type="dxa"/>
            <w:vAlign w:val="center"/>
          </w:tcPr>
          <w:p w14:paraId="59797F48" w14:textId="77777777" w:rsidR="00234347" w:rsidRDefault="00234347" w:rsidP="00234347">
            <w:r>
              <w:rPr>
                <w:sz w:val="16"/>
              </w:rPr>
              <w:t>Return current model comparison metrics.</w:t>
            </w:r>
          </w:p>
        </w:tc>
      </w:tr>
    </w:tbl>
    <w:p w14:paraId="29CF6E8D" w14:textId="77777777" w:rsidR="00234347" w:rsidRPr="00D27A9D" w:rsidRDefault="00234347" w:rsidP="00234347">
      <w:pPr>
        <w:pStyle w:val="Heading2"/>
        <w:spacing w:after="80" w:line="252" w:lineRule="auto"/>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r>
              <w:rPr>
                <w:b/>
                <w:sz w:val="16"/>
              </w:rPr>
              <w:t>Step</w:t>
            </w:r>
          </w:p>
        </w:tc>
        <w:tc>
          <w:tcPr>
            <w:tcW w:w="5112" w:type="dxa"/>
            <w:shd w:val="clear" w:color="auto" w:fill="D9EAF7"/>
            <w:vAlign w:val="center"/>
          </w:tcPr>
          <w:p w14:paraId="091C22C0" w14:textId="77777777" w:rsidR="00234347" w:rsidRDefault="00234347" w:rsidP="00234347">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r>
              <w:rPr>
                <w:sz w:val="16"/>
              </w:rPr>
              <w:t>1</w:t>
            </w:r>
          </w:p>
        </w:tc>
        <w:tc>
          <w:tcPr>
            <w:tcW w:w="5112" w:type="dxa"/>
            <w:vAlign w:val="center"/>
          </w:tcPr>
          <w:p w14:paraId="1BE1B06B" w14:textId="77777777" w:rsidR="00234347" w:rsidRDefault="00234347" w:rsidP="00234347">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r>
              <w:rPr>
                <w:sz w:val="16"/>
              </w:rPr>
              <w:t>2</w:t>
            </w:r>
          </w:p>
        </w:tc>
        <w:tc>
          <w:tcPr>
            <w:tcW w:w="5112" w:type="dxa"/>
            <w:vAlign w:val="center"/>
          </w:tcPr>
          <w:p w14:paraId="086A3D9B" w14:textId="77777777" w:rsidR="00234347" w:rsidRDefault="00234347" w:rsidP="00234347">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r>
              <w:rPr>
                <w:sz w:val="16"/>
              </w:rPr>
              <w:t>3</w:t>
            </w:r>
          </w:p>
        </w:tc>
        <w:tc>
          <w:tcPr>
            <w:tcW w:w="5112" w:type="dxa"/>
            <w:vAlign w:val="center"/>
          </w:tcPr>
          <w:p w14:paraId="291F41F2" w14:textId="77777777" w:rsidR="00234347" w:rsidRDefault="00234347" w:rsidP="00234347">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r>
              <w:rPr>
                <w:sz w:val="16"/>
              </w:rPr>
              <w:t>4</w:t>
            </w:r>
          </w:p>
        </w:tc>
        <w:tc>
          <w:tcPr>
            <w:tcW w:w="5112" w:type="dxa"/>
            <w:vAlign w:val="center"/>
          </w:tcPr>
          <w:p w14:paraId="79359309" w14:textId="77777777" w:rsidR="00234347" w:rsidRDefault="00234347" w:rsidP="00234347">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r>
              <w:rPr>
                <w:sz w:val="16"/>
              </w:rPr>
              <w:t>5</w:t>
            </w:r>
          </w:p>
        </w:tc>
        <w:tc>
          <w:tcPr>
            <w:tcW w:w="5112" w:type="dxa"/>
            <w:vAlign w:val="center"/>
          </w:tcPr>
          <w:p w14:paraId="5F7BA1E7" w14:textId="77777777" w:rsidR="00234347" w:rsidRDefault="00234347" w:rsidP="00234347">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r>
              <w:rPr>
                <w:sz w:val="16"/>
              </w:rPr>
              <w:t>6</w:t>
            </w:r>
          </w:p>
        </w:tc>
        <w:tc>
          <w:tcPr>
            <w:tcW w:w="5112" w:type="dxa"/>
            <w:vAlign w:val="center"/>
          </w:tcPr>
          <w:p w14:paraId="1A46A3F7" w14:textId="77777777" w:rsidR="00234347" w:rsidRDefault="00234347" w:rsidP="00234347">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r>
              <w:rPr>
                <w:sz w:val="16"/>
              </w:rPr>
              <w:t>7</w:t>
            </w:r>
          </w:p>
        </w:tc>
        <w:tc>
          <w:tcPr>
            <w:tcW w:w="5112" w:type="dxa"/>
            <w:vAlign w:val="center"/>
          </w:tcPr>
          <w:p w14:paraId="238FEC31" w14:textId="77777777" w:rsidR="00234347" w:rsidRDefault="00234347" w:rsidP="00234347">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r>
              <w:rPr>
                <w:sz w:val="16"/>
              </w:rPr>
              <w:t>8</w:t>
            </w:r>
          </w:p>
        </w:tc>
        <w:tc>
          <w:tcPr>
            <w:tcW w:w="5112" w:type="dxa"/>
            <w:vAlign w:val="center"/>
          </w:tcPr>
          <w:p w14:paraId="031C2B19" w14:textId="77777777" w:rsidR="00234347" w:rsidRDefault="00234347" w:rsidP="00234347">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r>
              <w:rPr>
                <w:sz w:val="16"/>
              </w:rPr>
              <w:t>9</w:t>
            </w:r>
          </w:p>
        </w:tc>
        <w:tc>
          <w:tcPr>
            <w:tcW w:w="5112" w:type="dxa"/>
            <w:vAlign w:val="center"/>
          </w:tcPr>
          <w:p w14:paraId="05FBC975" w14:textId="77777777" w:rsidR="00234347" w:rsidRDefault="00234347" w:rsidP="00234347">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r>
              <w:rPr>
                <w:sz w:val="16"/>
              </w:rPr>
              <w:t>10</w:t>
            </w:r>
          </w:p>
        </w:tc>
        <w:tc>
          <w:tcPr>
            <w:tcW w:w="5112" w:type="dxa"/>
            <w:vAlign w:val="center"/>
          </w:tcPr>
          <w:p w14:paraId="514AA59E" w14:textId="77777777" w:rsidR="00234347" w:rsidRDefault="00234347" w:rsidP="00234347">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r>
              <w:rPr>
                <w:sz w:val="16"/>
              </w:rPr>
              <w:t>11</w:t>
            </w:r>
          </w:p>
        </w:tc>
        <w:tc>
          <w:tcPr>
            <w:tcW w:w="5112" w:type="dxa"/>
            <w:vAlign w:val="center"/>
          </w:tcPr>
          <w:p w14:paraId="01888016" w14:textId="77777777" w:rsidR="00234347" w:rsidRDefault="00234347" w:rsidP="00234347">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r>
              <w:rPr>
                <w:sz w:val="16"/>
              </w:rPr>
              <w:t>12</w:t>
            </w:r>
          </w:p>
        </w:tc>
        <w:tc>
          <w:tcPr>
            <w:tcW w:w="5112" w:type="dxa"/>
            <w:vAlign w:val="center"/>
          </w:tcPr>
          <w:p w14:paraId="2C5A1E0B" w14:textId="77777777" w:rsidR="00234347" w:rsidRDefault="00234347" w:rsidP="00234347">
            <w:r>
              <w:rPr>
                <w:sz w:val="16"/>
              </w:rPr>
              <w:t>Store event and update dashboard.</w:t>
            </w:r>
          </w:p>
        </w:tc>
      </w:tr>
    </w:tbl>
    <w:p w14:paraId="518087F1" w14:textId="77777777" w:rsidR="00234347" w:rsidRPr="00D27A9D" w:rsidRDefault="00234347" w:rsidP="00234347">
      <w:pPr>
        <w:pStyle w:val="Heading2"/>
        <w:spacing w:after="80" w:line="252" w:lineRule="auto"/>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80" w:line="252" w:lineRule="auto"/>
      </w:pPr>
      <w:r>
        <w:t>- Load dataset</w:t>
      </w:r>
    </w:p>
    <w:p w14:paraId="3AF083B1" w14:textId="77777777" w:rsidR="00234347" w:rsidRDefault="00234347" w:rsidP="00234347">
      <w:pPr>
        <w:spacing w:after="80" w:line="252" w:lineRule="auto"/>
      </w:pPr>
      <w:r>
        <w:t>- Separate features X and labels y</w:t>
      </w:r>
    </w:p>
    <w:p w14:paraId="37F8ED40" w14:textId="77777777" w:rsidR="00234347" w:rsidRDefault="00234347" w:rsidP="00234347">
      <w:pPr>
        <w:spacing w:after="80" w:line="252" w:lineRule="auto"/>
      </w:pPr>
      <w:r>
        <w:t>- Remove identifier columns that are not useful for learning</w:t>
      </w:r>
    </w:p>
    <w:p w14:paraId="63B282D2" w14:textId="77777777" w:rsidR="00234347" w:rsidRDefault="00234347" w:rsidP="00234347">
      <w:pPr>
        <w:spacing w:after="80" w:line="252" w:lineRule="auto"/>
      </w:pPr>
      <w:r>
        <w:t>- Handle missing and infinite values</w:t>
      </w:r>
    </w:p>
    <w:p w14:paraId="52519292" w14:textId="77777777" w:rsidR="00234347" w:rsidRDefault="00234347" w:rsidP="00234347">
      <w:pPr>
        <w:spacing w:after="80" w:line="252" w:lineRule="auto"/>
      </w:pPr>
      <w:r>
        <w:t>- Encode categorical variables</w:t>
      </w:r>
    </w:p>
    <w:p w14:paraId="1E70D48A" w14:textId="77777777" w:rsidR="00234347" w:rsidRDefault="00234347" w:rsidP="00234347">
      <w:pPr>
        <w:spacing w:after="80" w:line="252" w:lineRule="auto"/>
      </w:pPr>
      <w:r>
        <w:t>- Scale numerical features</w:t>
      </w:r>
    </w:p>
    <w:p w14:paraId="69968261" w14:textId="77777777" w:rsidR="00234347" w:rsidRDefault="00234347" w:rsidP="00234347">
      <w:pPr>
        <w:spacing w:after="80" w:line="252" w:lineRule="auto"/>
      </w:pPr>
      <w:r>
        <w:t>- Split data into training and testing sets</w:t>
      </w:r>
    </w:p>
    <w:p w14:paraId="4E14B1AF" w14:textId="77777777" w:rsidR="00234347" w:rsidRDefault="00234347" w:rsidP="00234347">
      <w:pPr>
        <w:spacing w:after="80" w:line="252" w:lineRule="auto"/>
      </w:pPr>
      <w:r>
        <w:t>- Train Random Forest [2] and XGBoost [5] on labeled data</w:t>
      </w:r>
    </w:p>
    <w:p w14:paraId="0AF15660" w14:textId="77777777" w:rsidR="00234347" w:rsidRDefault="00234347" w:rsidP="00234347">
      <w:pPr>
        <w:spacing w:after="80" w:line="252" w:lineRule="auto"/>
      </w:pPr>
      <w:r>
        <w:t>- Train Isolation Forest [15] and Autoencoder using normal traffic or unlabeled data [22]</w:t>
      </w:r>
    </w:p>
    <w:p w14:paraId="678B6582" w14:textId="77777777" w:rsidR="00234347" w:rsidRDefault="00234347" w:rsidP="00234347">
      <w:pPr>
        <w:spacing w:after="80" w:line="252" w:lineRule="auto"/>
      </w:pPr>
      <w:r>
        <w:t>- Prepare sequential windows and train LSTM if time-based order is available</w:t>
      </w:r>
    </w:p>
    <w:p w14:paraId="69C214C0" w14:textId="77777777" w:rsidR="00234347" w:rsidRDefault="00234347" w:rsidP="00234347">
      <w:pPr>
        <w:spacing w:after="80" w:line="252" w:lineRule="auto"/>
      </w:pPr>
      <w:r>
        <w:t>- Evaluate each model using accuracy, precision, recall, F1-score and ROC-AUC</w:t>
      </w:r>
    </w:p>
    <w:p w14:paraId="55A2F280" w14:textId="77777777" w:rsidR="00234347" w:rsidRDefault="00234347" w:rsidP="00234347">
      <w:pPr>
        <w:spacing w:after="80" w:line="252" w:lineRule="auto"/>
      </w:pPr>
      <w:r>
        <w:t>- Save trained models and preprocessing objects for real-time inference</w:t>
      </w:r>
    </w:p>
    <w:p w14:paraId="673DEFCA" w14:textId="77777777" w:rsidR="00234347" w:rsidRPr="00D27A9D" w:rsidRDefault="00234347" w:rsidP="00234347">
      <w:pPr>
        <w:pStyle w:val="Heading2"/>
        <w:spacing w:after="80" w:line="252" w:lineRule="auto"/>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r>
              <w:rPr>
                <w:b/>
                <w:sz w:val="16"/>
              </w:rPr>
              <w:t>Folder</w:t>
            </w:r>
          </w:p>
        </w:tc>
        <w:tc>
          <w:tcPr>
            <w:tcW w:w="5112" w:type="dxa"/>
            <w:shd w:val="clear" w:color="auto" w:fill="D9EAF7"/>
            <w:vAlign w:val="center"/>
          </w:tcPr>
          <w:p w14:paraId="7DF0FDE5" w14:textId="77777777" w:rsidR="00234347" w:rsidRDefault="00234347" w:rsidP="00234347">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r>
              <w:rPr>
                <w:sz w:val="16"/>
              </w:rPr>
              <w:t>backend/</w:t>
            </w:r>
          </w:p>
        </w:tc>
        <w:tc>
          <w:tcPr>
            <w:tcW w:w="5112" w:type="dxa"/>
            <w:vAlign w:val="center"/>
          </w:tcPr>
          <w:p w14:paraId="20401079" w14:textId="77777777" w:rsidR="00234347" w:rsidRDefault="00234347" w:rsidP="00234347">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r>
              <w:rPr>
                <w:sz w:val="16"/>
              </w:rPr>
              <w:t>ai_engine/</w:t>
            </w:r>
          </w:p>
        </w:tc>
        <w:tc>
          <w:tcPr>
            <w:tcW w:w="5112" w:type="dxa"/>
            <w:vAlign w:val="center"/>
          </w:tcPr>
          <w:p w14:paraId="3AA3BEC0" w14:textId="77777777" w:rsidR="00234347" w:rsidRDefault="00234347" w:rsidP="00234347">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r>
              <w:rPr>
                <w:sz w:val="16"/>
              </w:rPr>
              <w:t>capture/</w:t>
            </w:r>
          </w:p>
        </w:tc>
        <w:tc>
          <w:tcPr>
            <w:tcW w:w="5112" w:type="dxa"/>
            <w:vAlign w:val="center"/>
          </w:tcPr>
          <w:p w14:paraId="1075EBFD" w14:textId="77777777" w:rsidR="00234347" w:rsidRDefault="00234347" w:rsidP="00234347">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r>
              <w:rPr>
                <w:sz w:val="16"/>
              </w:rPr>
              <w:t>dashboard/</w:t>
            </w:r>
          </w:p>
        </w:tc>
        <w:tc>
          <w:tcPr>
            <w:tcW w:w="5112" w:type="dxa"/>
            <w:vAlign w:val="center"/>
          </w:tcPr>
          <w:p w14:paraId="27394B4B" w14:textId="77777777" w:rsidR="00234347" w:rsidRDefault="00234347" w:rsidP="00234347">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r>
              <w:rPr>
                <w:sz w:val="16"/>
              </w:rPr>
              <w:t>database/</w:t>
            </w:r>
          </w:p>
        </w:tc>
        <w:tc>
          <w:tcPr>
            <w:tcW w:w="5112" w:type="dxa"/>
            <w:vAlign w:val="center"/>
          </w:tcPr>
          <w:p w14:paraId="1FC4B986" w14:textId="77777777" w:rsidR="00234347" w:rsidRDefault="00234347" w:rsidP="00234347">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r>
              <w:rPr>
                <w:sz w:val="16"/>
              </w:rPr>
              <w:t>reports/</w:t>
            </w:r>
          </w:p>
        </w:tc>
        <w:tc>
          <w:tcPr>
            <w:tcW w:w="5112" w:type="dxa"/>
            <w:vAlign w:val="center"/>
          </w:tcPr>
          <w:p w14:paraId="65535932" w14:textId="77777777" w:rsidR="00234347" w:rsidRDefault="00234347" w:rsidP="00234347">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r>
              <w:rPr>
                <w:sz w:val="16"/>
              </w:rPr>
              <w:t>docs/</w:t>
            </w:r>
          </w:p>
        </w:tc>
        <w:tc>
          <w:tcPr>
            <w:tcW w:w="5112" w:type="dxa"/>
            <w:vAlign w:val="center"/>
          </w:tcPr>
          <w:p w14:paraId="223AF22A" w14:textId="77777777" w:rsidR="00234347" w:rsidRDefault="00234347" w:rsidP="00234347">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r>
              <w:rPr>
                <w:sz w:val="16"/>
              </w:rPr>
              <w:t>tests/</w:t>
            </w:r>
          </w:p>
        </w:tc>
        <w:tc>
          <w:tcPr>
            <w:tcW w:w="5112" w:type="dxa"/>
            <w:vAlign w:val="center"/>
          </w:tcPr>
          <w:p w14:paraId="0018F3DE" w14:textId="77777777" w:rsidR="00234347" w:rsidRDefault="00234347" w:rsidP="00234347">
            <w:r>
              <w:rPr>
                <w:sz w:val="16"/>
              </w:rPr>
              <w:t>Unit tests, integration tests, and sample attack scenarios.</w:t>
            </w:r>
          </w:p>
        </w:tc>
      </w:tr>
    </w:tbl>
    <w:p w14:paraId="44E8E9EF" w14:textId="78585341" w:rsidR="00234347" w:rsidRDefault="00234347" w:rsidP="00234347"/>
    <w:p w14:paraId="6F7EEC28" w14:textId="77777777" w:rsidR="004C50CB" w:rsidRDefault="004C50CB" w:rsidP="00234347"/>
    <w:p w14:paraId="6FA540A9" w14:textId="77777777" w:rsidR="005D103B" w:rsidRPr="00D27A9D" w:rsidRDefault="00234347">
      <w:pPr>
        <w:pStyle w:val="Heading1"/>
        <w:spacing w:after="80" w:line="252" w:lineRule="auto"/>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80" w:line="252" w:lineRule="auto"/>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8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80" w:line="252" w:lineRule="auto"/>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r>
              <w:rPr>
                <w:b/>
                <w:sz w:val="16"/>
              </w:rPr>
              <w:t>Component</w:t>
            </w:r>
          </w:p>
        </w:tc>
        <w:tc>
          <w:tcPr>
            <w:tcW w:w="5112" w:type="dxa"/>
            <w:shd w:val="clear" w:color="auto" w:fill="D9EAF7"/>
            <w:vAlign w:val="center"/>
          </w:tcPr>
          <w:p w14:paraId="599FD535" w14:textId="77777777" w:rsidR="005D103B" w:rsidRDefault="00234347">
            <w:r>
              <w:rPr>
                <w:b/>
                <w:sz w:val="16"/>
              </w:rPr>
              <w:t>Specification</w:t>
            </w:r>
          </w:p>
        </w:tc>
      </w:tr>
      <w:tr w:rsidR="005D103B" w14:paraId="08F3B476" w14:textId="77777777">
        <w:trPr>
          <w:jc w:val="center"/>
        </w:trPr>
        <w:tc>
          <w:tcPr>
            <w:tcW w:w="5112" w:type="dxa"/>
            <w:vAlign w:val="center"/>
          </w:tcPr>
          <w:p w14:paraId="5311D449" w14:textId="77777777" w:rsidR="005D103B" w:rsidRDefault="00234347">
            <w:r>
              <w:rPr>
                <w:sz w:val="16"/>
              </w:rPr>
              <w:t>Processor</w:t>
            </w:r>
          </w:p>
        </w:tc>
        <w:tc>
          <w:tcPr>
            <w:tcW w:w="5112" w:type="dxa"/>
            <w:vAlign w:val="center"/>
          </w:tcPr>
          <w:p w14:paraId="6E09CC68" w14:textId="77777777" w:rsidR="005D103B" w:rsidRDefault="00234347">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r>
              <w:rPr>
                <w:sz w:val="16"/>
              </w:rPr>
              <w:t>Memory</w:t>
            </w:r>
          </w:p>
        </w:tc>
        <w:tc>
          <w:tcPr>
            <w:tcW w:w="5112" w:type="dxa"/>
            <w:vAlign w:val="center"/>
          </w:tcPr>
          <w:p w14:paraId="35A9FE20" w14:textId="77777777" w:rsidR="005D103B" w:rsidRDefault="00234347">
            <w:r>
              <w:rPr>
                <w:sz w:val="16"/>
              </w:rPr>
              <w:t>16 GB RAM</w:t>
            </w:r>
          </w:p>
        </w:tc>
      </w:tr>
      <w:tr w:rsidR="005D103B" w14:paraId="31D4EEF4" w14:textId="77777777">
        <w:trPr>
          <w:jc w:val="center"/>
        </w:trPr>
        <w:tc>
          <w:tcPr>
            <w:tcW w:w="5112" w:type="dxa"/>
            <w:vAlign w:val="center"/>
          </w:tcPr>
          <w:p w14:paraId="3420C49C" w14:textId="77777777" w:rsidR="005D103B" w:rsidRDefault="00234347">
            <w:r>
              <w:rPr>
                <w:sz w:val="16"/>
              </w:rPr>
              <w:t>Storage</w:t>
            </w:r>
          </w:p>
        </w:tc>
        <w:tc>
          <w:tcPr>
            <w:tcW w:w="5112" w:type="dxa"/>
            <w:vAlign w:val="center"/>
          </w:tcPr>
          <w:p w14:paraId="68236B36" w14:textId="77777777" w:rsidR="005D103B" w:rsidRDefault="00234347">
            <w:r>
              <w:rPr>
                <w:sz w:val="16"/>
              </w:rPr>
              <w:t>512 GB SSD</w:t>
            </w:r>
          </w:p>
        </w:tc>
      </w:tr>
      <w:tr w:rsidR="005D103B" w14:paraId="1CF3386A" w14:textId="77777777">
        <w:trPr>
          <w:jc w:val="center"/>
        </w:trPr>
        <w:tc>
          <w:tcPr>
            <w:tcW w:w="5112" w:type="dxa"/>
            <w:vAlign w:val="center"/>
          </w:tcPr>
          <w:p w14:paraId="50DFD58A" w14:textId="77777777" w:rsidR="005D103B" w:rsidRDefault="00234347">
            <w:r>
              <w:rPr>
                <w:sz w:val="16"/>
              </w:rPr>
              <w:t>Operating System</w:t>
            </w:r>
          </w:p>
        </w:tc>
        <w:tc>
          <w:tcPr>
            <w:tcW w:w="5112" w:type="dxa"/>
            <w:vAlign w:val="center"/>
          </w:tcPr>
          <w:p w14:paraId="360FF33D" w14:textId="77777777" w:rsidR="005D103B" w:rsidRDefault="00234347">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r>
              <w:rPr>
                <w:sz w:val="16"/>
              </w:rPr>
              <w:t>Python</w:t>
            </w:r>
          </w:p>
        </w:tc>
        <w:tc>
          <w:tcPr>
            <w:tcW w:w="5112" w:type="dxa"/>
            <w:vAlign w:val="center"/>
          </w:tcPr>
          <w:p w14:paraId="47913C3E" w14:textId="77777777" w:rsidR="005D103B" w:rsidRDefault="00234347">
            <w:r>
              <w:rPr>
                <w:sz w:val="16"/>
              </w:rPr>
              <w:t>3.12</w:t>
            </w:r>
          </w:p>
        </w:tc>
      </w:tr>
      <w:tr w:rsidR="005D103B" w14:paraId="3B06AB4C" w14:textId="77777777">
        <w:trPr>
          <w:jc w:val="center"/>
        </w:trPr>
        <w:tc>
          <w:tcPr>
            <w:tcW w:w="5112" w:type="dxa"/>
            <w:vAlign w:val="center"/>
          </w:tcPr>
          <w:p w14:paraId="6A254DB4" w14:textId="77777777" w:rsidR="005D103B" w:rsidRDefault="00234347">
            <w:r>
              <w:rPr>
                <w:sz w:val="16"/>
              </w:rPr>
              <w:t>Database</w:t>
            </w:r>
          </w:p>
        </w:tc>
        <w:tc>
          <w:tcPr>
            <w:tcW w:w="5112" w:type="dxa"/>
            <w:vAlign w:val="center"/>
          </w:tcPr>
          <w:p w14:paraId="3422EDB9" w14:textId="77777777" w:rsidR="005D103B" w:rsidRDefault="00234347">
            <w:r>
              <w:rPr>
                <w:sz w:val="16"/>
              </w:rPr>
              <w:t>PostgreSQL 16</w:t>
            </w:r>
          </w:p>
        </w:tc>
      </w:tr>
      <w:tr w:rsidR="005D103B" w14:paraId="70A0D5CE" w14:textId="77777777">
        <w:trPr>
          <w:jc w:val="center"/>
        </w:trPr>
        <w:tc>
          <w:tcPr>
            <w:tcW w:w="5112" w:type="dxa"/>
            <w:vAlign w:val="center"/>
          </w:tcPr>
          <w:p w14:paraId="09E65B54" w14:textId="77777777" w:rsidR="005D103B" w:rsidRDefault="00234347">
            <w:r>
              <w:rPr>
                <w:sz w:val="16"/>
              </w:rPr>
              <w:t>Development Tool</w:t>
            </w:r>
          </w:p>
        </w:tc>
        <w:tc>
          <w:tcPr>
            <w:tcW w:w="5112" w:type="dxa"/>
            <w:vAlign w:val="center"/>
          </w:tcPr>
          <w:p w14:paraId="654A5B63" w14:textId="77777777" w:rsidR="005D103B" w:rsidRDefault="00234347">
            <w:r>
              <w:rPr>
                <w:sz w:val="16"/>
              </w:rPr>
              <w:t>VS Code</w:t>
            </w:r>
          </w:p>
        </w:tc>
      </w:tr>
      <w:tr w:rsidR="005D103B" w14:paraId="7EB2F3BD" w14:textId="77777777">
        <w:trPr>
          <w:jc w:val="center"/>
        </w:trPr>
        <w:tc>
          <w:tcPr>
            <w:tcW w:w="5112" w:type="dxa"/>
            <w:vAlign w:val="center"/>
          </w:tcPr>
          <w:p w14:paraId="65372ECE" w14:textId="77777777" w:rsidR="005D103B" w:rsidRDefault="00234347">
            <w:r>
              <w:rPr>
                <w:sz w:val="16"/>
              </w:rPr>
              <w:t>Network Tools</w:t>
            </w:r>
          </w:p>
        </w:tc>
        <w:tc>
          <w:tcPr>
            <w:tcW w:w="5112" w:type="dxa"/>
            <w:vAlign w:val="center"/>
          </w:tcPr>
          <w:p w14:paraId="110B6F21" w14:textId="77777777" w:rsidR="005D103B" w:rsidRDefault="00234347">
            <w:r>
              <w:rPr>
                <w:sz w:val="16"/>
              </w:rPr>
              <w:t>Wireshark, Tshark, PyShark, Scapy</w:t>
            </w:r>
          </w:p>
        </w:tc>
      </w:tr>
    </w:tbl>
    <w:p w14:paraId="323DA70D" w14:textId="77777777" w:rsidR="005D103B" w:rsidRPr="00D27A9D" w:rsidRDefault="00234347">
      <w:pPr>
        <w:pStyle w:val="Heading2"/>
        <w:spacing w:after="80" w:line="252" w:lineRule="auto"/>
        <w:rPr>
          <w:bCs w:val="0"/>
        </w:rPr>
      </w:pPr>
      <w:bookmarkStart w:id="66" w:name="_Toc234712110"/>
      <w:r w:rsidRPr="00D27A9D">
        <w:rPr>
          <w:rFonts w:ascii="Times New Roman" w:hAnsi="Times New Roman"/>
          <w:bCs w:val="0"/>
          <w:sz w:val="22"/>
        </w:rPr>
        <w:t>5.3 Attack Simulation Scenarios</w:t>
      </w:r>
      <w:bookmarkEnd w:id="66"/>
    </w:p>
    <w:p>
      <w:r>
        <w:rPr>
          <w:rFonts w:ascii="Times New Roman" w:hAnsi="Times New Roman"/>
          <w:sz w:val="24"/>
        </w:rPr>
        <w:t>In the implemented software, attack simulation is executed from the Threat Simulation page and from the API endpoint /api/v1/simulate-attack. Each campaign creates flows, runs Hybrid AI prediction, creates Medium+ alerts, maps MITRE techniques, runs the matching SOAR playbook, sends Telegram notifications when configured, and may block Critical/High sources according to playbook policy. Lab source IPs use documentation ranges (for example 203.0.113.x) to avoid harming real networks. [35]</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r>
              <w:rPr>
                <w:b/>
                <w:sz w:val="16"/>
              </w:rPr>
              <w:t>Scenario</w:t>
            </w:r>
          </w:p>
        </w:tc>
        <w:tc>
          <w:tcPr>
            <w:tcW w:w="5112" w:type="dxa"/>
            <w:shd w:val="clear" w:color="auto" w:fill="D9EAF7"/>
            <w:vAlign w:val="center"/>
          </w:tcPr>
          <w:p w14:paraId="30193106" w14:textId="77777777" w:rsidR="005D103B" w:rsidRDefault="00234347">
            <w:r>
              <w:rPr>
                <w:b/>
                <w:sz w:val="16"/>
              </w:rPr>
              <w:t>Purpose</w:t>
            </w:r>
          </w:p>
        </w:tc>
      </w:tr>
      <w:tr w:rsidR="005D103B" w14:paraId="51C6F95A" w14:textId="77777777">
        <w:trPr>
          <w:jc w:val="center"/>
        </w:trPr>
        <w:tc>
          <w:tcPr>
            <w:tcW w:w="5112" w:type="dxa"/>
            <w:vAlign w:val="center"/>
          </w:tcPr>
          <w:p w14:paraId="61874F45" w14:textId="77777777" w:rsidR="005D103B" w:rsidRDefault="00234347">
            <w:r>
              <w:rPr>
                <w:sz w:val="16"/>
              </w:rPr>
              <w:t>DDoS / DoS</w:t>
            </w:r>
          </w:p>
        </w:tc>
        <w:tc>
          <w:tcPr>
            <w:tcW w:w="5112" w:type="dxa"/>
            <w:vAlign w:val="center"/>
          </w:tcPr>
          <w:p w14:paraId="1EF901CE" w14:textId="77777777" w:rsidR="005D103B" w:rsidRDefault="00234347">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r>
              <w:rPr>
                <w:sz w:val="16"/>
              </w:rPr>
              <w:t>Port Scanning</w:t>
            </w:r>
          </w:p>
        </w:tc>
        <w:tc>
          <w:tcPr>
            <w:tcW w:w="5112" w:type="dxa"/>
            <w:vAlign w:val="center"/>
          </w:tcPr>
          <w:p w14:paraId="3F3FF009" w14:textId="77777777" w:rsidR="005D103B" w:rsidRDefault="00234347">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r>
              <w:rPr>
                <w:sz w:val="16"/>
              </w:rPr>
              <w:t>Brute Force</w:t>
            </w:r>
          </w:p>
        </w:tc>
        <w:tc>
          <w:tcPr>
            <w:tcW w:w="5112" w:type="dxa"/>
            <w:vAlign w:val="center"/>
          </w:tcPr>
          <w:p w14:paraId="082D4789" w14:textId="77777777" w:rsidR="005D103B" w:rsidRDefault="00234347">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r>
              <w:rPr>
                <w:sz w:val="16"/>
              </w:rPr>
              <w:t>SQL Injection</w:t>
            </w:r>
          </w:p>
        </w:tc>
        <w:tc>
          <w:tcPr>
            <w:tcW w:w="5112" w:type="dxa"/>
            <w:vAlign w:val="center"/>
          </w:tcPr>
          <w:p w14:paraId="59830EA5" w14:textId="77777777" w:rsidR="005D103B" w:rsidRDefault="00234347">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r>
              <w:rPr>
                <w:sz w:val="16"/>
              </w:rPr>
              <w:t>Malware Communication</w:t>
            </w:r>
          </w:p>
        </w:tc>
        <w:tc>
          <w:tcPr>
            <w:tcW w:w="5112" w:type="dxa"/>
            <w:vAlign w:val="center"/>
          </w:tcPr>
          <w:p w14:paraId="07A36A6E" w14:textId="77777777" w:rsidR="005D103B" w:rsidRDefault="00234347">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r>
              <w:rPr>
                <w:sz w:val="16"/>
              </w:rPr>
              <w:t>Zero-Day / Unknown</w:t>
            </w:r>
          </w:p>
        </w:tc>
        <w:tc>
          <w:tcPr>
            <w:tcW w:w="5112" w:type="dxa"/>
            <w:vAlign w:val="center"/>
          </w:tcPr>
          <w:p w14:paraId="1C4B2E5A" w14:textId="77777777" w:rsidR="005D103B" w:rsidRDefault="00234347">
            <w:r>
              <w:rPr>
                <w:sz w:val="16"/>
              </w:rPr>
              <w:t>Unlabeled abnormal behavior detected by anomaly models.</w:t>
            </w:r>
          </w:p>
        </w:tc>
      </w:tr>
    </w:tbl>
    <w:p w14:paraId="6334FAD1" w14:textId="77777777" w:rsidR="005D103B" w:rsidRPr="00D27A9D" w:rsidRDefault="00234347">
      <w:pPr>
        <w:pStyle w:val="Heading2"/>
        <w:spacing w:after="80" w:line="252" w:lineRule="auto"/>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r>
              <w:rPr>
                <w:b/>
                <w:sz w:val="16"/>
              </w:rPr>
              <w:t>Metric</w:t>
            </w:r>
          </w:p>
        </w:tc>
        <w:tc>
          <w:tcPr>
            <w:tcW w:w="5112" w:type="dxa"/>
            <w:shd w:val="clear" w:color="auto" w:fill="D9EAF7"/>
            <w:vAlign w:val="center"/>
          </w:tcPr>
          <w:p w14:paraId="0FF2F7AE" w14:textId="77777777" w:rsidR="005D103B" w:rsidRDefault="00234347">
            <w:r>
              <w:rPr>
                <w:b/>
                <w:sz w:val="16"/>
              </w:rPr>
              <w:t>Meaning</w:t>
            </w:r>
          </w:p>
        </w:tc>
      </w:tr>
      <w:tr w:rsidR="005D103B" w14:paraId="2324414E" w14:textId="77777777">
        <w:trPr>
          <w:jc w:val="center"/>
        </w:trPr>
        <w:tc>
          <w:tcPr>
            <w:tcW w:w="5112" w:type="dxa"/>
            <w:vAlign w:val="center"/>
          </w:tcPr>
          <w:p w14:paraId="69AEBAE0" w14:textId="77777777" w:rsidR="005D103B" w:rsidRDefault="00234347">
            <w:r>
              <w:rPr>
                <w:sz w:val="16"/>
              </w:rPr>
              <w:t>Accuracy</w:t>
            </w:r>
          </w:p>
        </w:tc>
        <w:tc>
          <w:tcPr>
            <w:tcW w:w="5112" w:type="dxa"/>
            <w:vAlign w:val="center"/>
          </w:tcPr>
          <w:p w14:paraId="6F441D48" w14:textId="77777777" w:rsidR="005D103B" w:rsidRDefault="00234347">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r>
              <w:rPr>
                <w:sz w:val="16"/>
              </w:rPr>
              <w:t>Precision</w:t>
            </w:r>
          </w:p>
        </w:tc>
        <w:tc>
          <w:tcPr>
            <w:tcW w:w="5112" w:type="dxa"/>
            <w:vAlign w:val="center"/>
          </w:tcPr>
          <w:p w14:paraId="6C44FC33" w14:textId="77777777" w:rsidR="005D103B" w:rsidRDefault="00234347">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r>
              <w:rPr>
                <w:sz w:val="16"/>
              </w:rPr>
              <w:t>Recall</w:t>
            </w:r>
          </w:p>
        </w:tc>
        <w:tc>
          <w:tcPr>
            <w:tcW w:w="5112" w:type="dxa"/>
            <w:vAlign w:val="center"/>
          </w:tcPr>
          <w:p w14:paraId="7CBC4354" w14:textId="77777777" w:rsidR="005D103B" w:rsidRDefault="00234347">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r>
              <w:rPr>
                <w:sz w:val="16"/>
              </w:rPr>
              <w:t>F1 Score</w:t>
            </w:r>
          </w:p>
        </w:tc>
        <w:tc>
          <w:tcPr>
            <w:tcW w:w="5112" w:type="dxa"/>
            <w:vAlign w:val="center"/>
          </w:tcPr>
          <w:p w14:paraId="7A838D17" w14:textId="77777777" w:rsidR="005D103B" w:rsidRDefault="00234347">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r>
              <w:rPr>
                <w:sz w:val="16"/>
              </w:rPr>
              <w:t>False Positive Rate</w:t>
            </w:r>
          </w:p>
        </w:tc>
        <w:tc>
          <w:tcPr>
            <w:tcW w:w="5112" w:type="dxa"/>
            <w:vAlign w:val="center"/>
          </w:tcPr>
          <w:p w14:paraId="52313C5C" w14:textId="77777777" w:rsidR="005D103B" w:rsidRDefault="00234347">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r>
              <w:rPr>
                <w:sz w:val="16"/>
              </w:rPr>
              <w:t>False Negative Rate</w:t>
            </w:r>
          </w:p>
        </w:tc>
        <w:tc>
          <w:tcPr>
            <w:tcW w:w="5112" w:type="dxa"/>
            <w:vAlign w:val="center"/>
          </w:tcPr>
          <w:p w14:paraId="4C36C12D" w14:textId="77777777" w:rsidR="005D103B" w:rsidRDefault="00234347">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r>
              <w:rPr>
                <w:sz w:val="16"/>
              </w:rPr>
              <w:t>ROC-AUC</w:t>
            </w:r>
          </w:p>
        </w:tc>
        <w:tc>
          <w:tcPr>
            <w:tcW w:w="5112" w:type="dxa"/>
            <w:vAlign w:val="center"/>
          </w:tcPr>
          <w:p w14:paraId="64807B05" w14:textId="77777777" w:rsidR="005D103B" w:rsidRDefault="00234347">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r>
              <w:rPr>
                <w:sz w:val="16"/>
              </w:rPr>
              <w:t>Response Time</w:t>
            </w:r>
          </w:p>
        </w:tc>
        <w:tc>
          <w:tcPr>
            <w:tcW w:w="5112" w:type="dxa"/>
            <w:vAlign w:val="center"/>
          </w:tcPr>
          <w:p w14:paraId="31D4B486" w14:textId="77777777" w:rsidR="005D103B" w:rsidRDefault="00234347">
            <w:r>
              <w:rPr>
                <w:sz w:val="16"/>
              </w:rPr>
              <w:t>Time needed to generate alert and response action.</w:t>
            </w:r>
          </w:p>
        </w:tc>
      </w:tr>
    </w:tbl>
    <w:p w14:paraId="4A73B67A" w14:textId="77777777" w:rsidR="005D103B" w:rsidRPr="00D27A9D" w:rsidRDefault="00234347">
      <w:pPr>
        <w:pStyle w:val="Heading2"/>
        <w:spacing w:after="80" w:line="252" w:lineRule="auto"/>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jc w:val="center"/>
      </w:pPr>
      <w:r>
        <w:rPr>
          <w:noProof/>
        </w:rPr>
        <w:drawing>
          <wp:inline distT="0" distB="0" distL="0" distR="0" wp14:anchorId="435155AF" wp14:editId="2250E4E8">
            <wp:extent cx="4023360" cy="3596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17"/>
                    <a:stretch>
                      <a:fillRect/>
                    </a:stretch>
                  </pic:blipFill>
                  <pic:spPr>
                    <a:xfrm>
                      <a:off x="0" y="0"/>
                      <a:ext cx="4023360" cy="3596178"/>
                    </a:xfrm>
                    <a:prstGeom prst="rect">
                      <a:avLst/>
                    </a:prstGeom>
                  </pic:spPr>
                </pic:pic>
              </a:graphicData>
            </a:graphic>
          </wp:inline>
        </w:drawing>
      </w:r>
    </w:p>
    <w:p w14:paraId="404FFA72" w14:textId="77777777" w:rsidR="005D103B" w:rsidRDefault="00234347">
      <w:pPr>
        <w:jc w:val="center"/>
      </w:pPr>
      <w:r>
        <w:rPr>
          <w:i/>
          <w:sz w:val="18"/>
        </w:rPr>
        <w:t>Figure 20. Confusion Matrix Example.</w:t>
      </w:r>
    </w:p>
    <w:p w14:paraId="5747C958" w14:textId="77777777" w:rsidR="005D103B" w:rsidRDefault="00234347">
      <w:pPr>
        <w:jc w:val="center"/>
      </w:pPr>
      <w:r>
        <w:rPr>
          <w:noProof/>
        </w:rPr>
        <w:drawing>
          <wp:inline distT="0" distB="0" distL="0" distR="0" wp14:anchorId="146A52F4" wp14:editId="4DFD16BC">
            <wp:extent cx="4389120" cy="36958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18"/>
                    <a:stretch>
                      <a:fillRect/>
                    </a:stretch>
                  </pic:blipFill>
                  <pic:spPr>
                    <a:xfrm>
                      <a:off x="0" y="0"/>
                      <a:ext cx="4389120" cy="3695869"/>
                    </a:xfrm>
                    <a:prstGeom prst="rect">
                      <a:avLst/>
                    </a:prstGeom>
                  </pic:spPr>
                </pic:pic>
              </a:graphicData>
            </a:graphic>
          </wp:inline>
        </w:drawing>
      </w:r>
    </w:p>
    <w:p w14:paraId="78041E51" w14:textId="77777777" w:rsidR="005D103B" w:rsidRDefault="00234347">
      <w:pPr>
        <w:jc w:val="center"/>
      </w:pPr>
      <w:r>
        <w:rPr>
          <w:i/>
          <w:sz w:val="18"/>
        </w:rPr>
        <w:t>Figure 21. ROC Curve Example.</w:t>
      </w:r>
    </w:p>
    <w:p w14:paraId="510BF21A" w14:textId="77777777" w:rsidR="005D103B" w:rsidRPr="00D27A9D" w:rsidRDefault="00234347">
      <w:pPr>
        <w:pStyle w:val="Heading2"/>
        <w:spacing w:after="80" w:line="252" w:lineRule="auto"/>
        <w:rPr>
          <w:bCs w:val="0"/>
        </w:rPr>
      </w:pPr>
      <w:bookmarkStart w:id="69" w:name="_Toc234712113"/>
      <w:r w:rsidRPr="00D27A9D">
        <w:rPr>
          <w:rFonts w:ascii="Times New Roman" w:hAnsi="Times New Roman"/>
          <w:bCs w:val="0"/>
          <w:sz w:val="22"/>
        </w:rPr>
        <w:t>5.6 Experimental Performance Results</w:t>
      </w:r>
      <w:bookmarkEnd w:id="69"/>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r>
              <w:rPr>
                <w:b/>
                <w:sz w:val="16"/>
              </w:rPr>
              <w:t>Metric</w:t>
            </w:r>
          </w:p>
        </w:tc>
        <w:tc>
          <w:tcPr>
            <w:tcW w:w="1461" w:type="dxa"/>
            <w:shd w:val="clear" w:color="auto" w:fill="D9EAF7"/>
            <w:vAlign w:val="center"/>
          </w:tcPr>
          <w:p w14:paraId="6D27F77C" w14:textId="77777777" w:rsidR="005D103B" w:rsidRDefault="00234347">
            <w:r>
              <w:rPr>
                <w:b/>
                <w:sz w:val="16"/>
              </w:rPr>
              <w:t>RF</w:t>
            </w:r>
          </w:p>
        </w:tc>
        <w:tc>
          <w:tcPr>
            <w:tcW w:w="1461" w:type="dxa"/>
            <w:shd w:val="clear" w:color="auto" w:fill="D9EAF7"/>
            <w:vAlign w:val="center"/>
          </w:tcPr>
          <w:p w14:paraId="314E3DF8" w14:textId="77777777" w:rsidR="005D103B" w:rsidRDefault="00234347">
            <w:r>
              <w:rPr>
                <w:b/>
                <w:sz w:val="16"/>
              </w:rPr>
              <w:t>XGBoost</w:t>
            </w:r>
          </w:p>
        </w:tc>
        <w:tc>
          <w:tcPr>
            <w:tcW w:w="1461" w:type="dxa"/>
            <w:shd w:val="clear" w:color="auto" w:fill="D9EAF7"/>
            <w:vAlign w:val="center"/>
          </w:tcPr>
          <w:p w14:paraId="21AC188E" w14:textId="77777777" w:rsidR="005D103B" w:rsidRDefault="00234347">
            <w:r>
              <w:rPr>
                <w:b/>
                <w:sz w:val="16"/>
              </w:rPr>
              <w:t>IF</w:t>
            </w:r>
          </w:p>
        </w:tc>
        <w:tc>
          <w:tcPr>
            <w:tcW w:w="1461" w:type="dxa"/>
            <w:shd w:val="clear" w:color="auto" w:fill="D9EAF7"/>
            <w:vAlign w:val="center"/>
          </w:tcPr>
          <w:p w14:paraId="6236C1AC" w14:textId="77777777" w:rsidR="005D103B" w:rsidRDefault="00234347">
            <w:r>
              <w:rPr>
                <w:b/>
                <w:sz w:val="16"/>
              </w:rPr>
              <w:t>Autoencoder</w:t>
            </w:r>
          </w:p>
        </w:tc>
        <w:tc>
          <w:tcPr>
            <w:tcW w:w="1461" w:type="dxa"/>
            <w:shd w:val="clear" w:color="auto" w:fill="D9EAF7"/>
            <w:vAlign w:val="center"/>
          </w:tcPr>
          <w:p w14:paraId="69B0C543" w14:textId="77777777" w:rsidR="005D103B" w:rsidRDefault="00234347">
            <w:r>
              <w:rPr>
                <w:b/>
                <w:sz w:val="16"/>
              </w:rPr>
              <w:t>LSTM</w:t>
            </w:r>
          </w:p>
        </w:tc>
        <w:tc>
          <w:tcPr>
            <w:tcW w:w="1461" w:type="dxa"/>
            <w:shd w:val="clear" w:color="auto" w:fill="D9EAF7"/>
            <w:vAlign w:val="center"/>
          </w:tcPr>
          <w:p w14:paraId="3D8C9D1E" w14:textId="77777777" w:rsidR="005D103B" w:rsidRDefault="00234347">
            <w:r>
              <w:rPr>
                <w:b/>
                <w:sz w:val="16"/>
              </w:rPr>
              <w:t>Hybrid AI</w:t>
            </w:r>
          </w:p>
        </w:tc>
      </w:tr>
      <w:tr w:rsidR="005D103B" w14:paraId="73619587" w14:textId="77777777">
        <w:trPr>
          <w:jc w:val="center"/>
        </w:trPr>
        <w:tc>
          <w:tcPr>
            <w:tcW w:w="1461" w:type="dxa"/>
            <w:vAlign w:val="center"/>
          </w:tcPr>
          <w:p w14:paraId="478BFBB7" w14:textId="77777777" w:rsidR="005D103B" w:rsidRDefault="00234347">
            <w:r>
              <w:rPr>
                <w:sz w:val="16"/>
              </w:rPr>
              <w:t>Accuracy</w:t>
            </w:r>
          </w:p>
        </w:tc>
        <w:tc>
          <w:tcPr>
            <w:tcW w:w="1461" w:type="dxa"/>
            <w:vAlign w:val="center"/>
          </w:tcPr>
          <w:p w14:paraId="60447192" w14:textId="77777777" w:rsidR="005D103B" w:rsidRDefault="00234347">
            <w:r>
              <w:rPr>
                <w:sz w:val="16"/>
              </w:rPr>
              <w:t>97.8%</w:t>
            </w:r>
          </w:p>
        </w:tc>
        <w:tc>
          <w:tcPr>
            <w:tcW w:w="1461" w:type="dxa"/>
            <w:vAlign w:val="center"/>
          </w:tcPr>
          <w:p w14:paraId="3CC5E2ED" w14:textId="77777777" w:rsidR="005D103B" w:rsidRDefault="00234347">
            <w:r>
              <w:rPr>
                <w:sz w:val="16"/>
              </w:rPr>
              <w:t>98.6%</w:t>
            </w:r>
          </w:p>
        </w:tc>
        <w:tc>
          <w:tcPr>
            <w:tcW w:w="1461" w:type="dxa"/>
            <w:vAlign w:val="center"/>
          </w:tcPr>
          <w:p w14:paraId="0E9F85BA" w14:textId="77777777" w:rsidR="005D103B" w:rsidRDefault="00234347">
            <w:r>
              <w:rPr>
                <w:sz w:val="16"/>
              </w:rPr>
              <w:t>95.2%</w:t>
            </w:r>
          </w:p>
        </w:tc>
        <w:tc>
          <w:tcPr>
            <w:tcW w:w="1461" w:type="dxa"/>
            <w:vAlign w:val="center"/>
          </w:tcPr>
          <w:p w14:paraId="18D9EC11" w14:textId="77777777" w:rsidR="005D103B" w:rsidRDefault="00234347">
            <w:r>
              <w:rPr>
                <w:sz w:val="16"/>
              </w:rPr>
              <w:t>96.4%</w:t>
            </w:r>
          </w:p>
        </w:tc>
        <w:tc>
          <w:tcPr>
            <w:tcW w:w="1461" w:type="dxa"/>
            <w:vAlign w:val="center"/>
          </w:tcPr>
          <w:p w14:paraId="7B420431" w14:textId="77777777" w:rsidR="005D103B" w:rsidRDefault="00234347">
            <w:r>
              <w:rPr>
                <w:sz w:val="16"/>
              </w:rPr>
              <w:t>98.1%</w:t>
            </w:r>
          </w:p>
        </w:tc>
        <w:tc>
          <w:tcPr>
            <w:tcW w:w="1461" w:type="dxa"/>
            <w:vAlign w:val="center"/>
          </w:tcPr>
          <w:p w14:paraId="2EA7B899" w14:textId="77777777" w:rsidR="005D103B" w:rsidRDefault="00234347">
            <w:r>
              <w:rPr>
                <w:sz w:val="16"/>
              </w:rPr>
              <w:t>99.2%</w:t>
            </w:r>
          </w:p>
        </w:tc>
      </w:tr>
      <w:tr w:rsidR="005D103B" w14:paraId="36A470B3" w14:textId="77777777">
        <w:trPr>
          <w:jc w:val="center"/>
        </w:trPr>
        <w:tc>
          <w:tcPr>
            <w:tcW w:w="1461" w:type="dxa"/>
            <w:vAlign w:val="center"/>
          </w:tcPr>
          <w:p w14:paraId="01B254FB" w14:textId="77777777" w:rsidR="005D103B" w:rsidRDefault="00234347">
            <w:r>
              <w:rPr>
                <w:sz w:val="16"/>
              </w:rPr>
              <w:t>Precision</w:t>
            </w:r>
          </w:p>
        </w:tc>
        <w:tc>
          <w:tcPr>
            <w:tcW w:w="1461" w:type="dxa"/>
            <w:vAlign w:val="center"/>
          </w:tcPr>
          <w:p w14:paraId="3172DB41" w14:textId="77777777" w:rsidR="005D103B" w:rsidRDefault="00234347">
            <w:r>
              <w:rPr>
                <w:sz w:val="16"/>
              </w:rPr>
              <w:t>97.4%</w:t>
            </w:r>
          </w:p>
        </w:tc>
        <w:tc>
          <w:tcPr>
            <w:tcW w:w="1461" w:type="dxa"/>
            <w:vAlign w:val="center"/>
          </w:tcPr>
          <w:p w14:paraId="1E521DB1" w14:textId="77777777" w:rsidR="005D103B" w:rsidRDefault="00234347">
            <w:r>
              <w:rPr>
                <w:sz w:val="16"/>
              </w:rPr>
              <w:t>98.5%</w:t>
            </w:r>
          </w:p>
        </w:tc>
        <w:tc>
          <w:tcPr>
            <w:tcW w:w="1461" w:type="dxa"/>
            <w:vAlign w:val="center"/>
          </w:tcPr>
          <w:p w14:paraId="4F49C7F2" w14:textId="77777777" w:rsidR="005D103B" w:rsidRDefault="00234347">
            <w:r>
              <w:rPr>
                <w:sz w:val="16"/>
              </w:rPr>
              <w:t>94.8%</w:t>
            </w:r>
          </w:p>
        </w:tc>
        <w:tc>
          <w:tcPr>
            <w:tcW w:w="1461" w:type="dxa"/>
            <w:vAlign w:val="center"/>
          </w:tcPr>
          <w:p w14:paraId="5C88750A" w14:textId="77777777" w:rsidR="005D103B" w:rsidRDefault="00234347">
            <w:r>
              <w:rPr>
                <w:sz w:val="16"/>
              </w:rPr>
              <w:t>95.9%</w:t>
            </w:r>
          </w:p>
        </w:tc>
        <w:tc>
          <w:tcPr>
            <w:tcW w:w="1461" w:type="dxa"/>
            <w:vAlign w:val="center"/>
          </w:tcPr>
          <w:p w14:paraId="79FEF093" w14:textId="77777777" w:rsidR="005D103B" w:rsidRDefault="00234347">
            <w:r>
              <w:rPr>
                <w:sz w:val="16"/>
              </w:rPr>
              <w:t>98.0%</w:t>
            </w:r>
          </w:p>
        </w:tc>
        <w:tc>
          <w:tcPr>
            <w:tcW w:w="1461" w:type="dxa"/>
            <w:vAlign w:val="center"/>
          </w:tcPr>
          <w:p w14:paraId="44601F7A" w14:textId="77777777" w:rsidR="005D103B" w:rsidRDefault="00234347">
            <w:r>
              <w:rPr>
                <w:sz w:val="16"/>
              </w:rPr>
              <w:t>99.0%</w:t>
            </w:r>
          </w:p>
        </w:tc>
      </w:tr>
      <w:tr w:rsidR="005D103B" w14:paraId="4AEC3813" w14:textId="77777777">
        <w:trPr>
          <w:jc w:val="center"/>
        </w:trPr>
        <w:tc>
          <w:tcPr>
            <w:tcW w:w="1461" w:type="dxa"/>
            <w:vAlign w:val="center"/>
          </w:tcPr>
          <w:p w14:paraId="5D8453A6" w14:textId="77777777" w:rsidR="005D103B" w:rsidRDefault="00234347">
            <w:r>
              <w:rPr>
                <w:sz w:val="16"/>
              </w:rPr>
              <w:t>Recall</w:t>
            </w:r>
          </w:p>
        </w:tc>
        <w:tc>
          <w:tcPr>
            <w:tcW w:w="1461" w:type="dxa"/>
            <w:vAlign w:val="center"/>
          </w:tcPr>
          <w:p w14:paraId="3889F23A" w14:textId="77777777" w:rsidR="005D103B" w:rsidRDefault="00234347">
            <w:r>
              <w:rPr>
                <w:sz w:val="16"/>
              </w:rPr>
              <w:t>98.0%</w:t>
            </w:r>
          </w:p>
        </w:tc>
        <w:tc>
          <w:tcPr>
            <w:tcW w:w="1461" w:type="dxa"/>
            <w:vAlign w:val="center"/>
          </w:tcPr>
          <w:p w14:paraId="1F1E7CA1" w14:textId="77777777" w:rsidR="005D103B" w:rsidRDefault="00234347">
            <w:r>
              <w:rPr>
                <w:sz w:val="16"/>
              </w:rPr>
              <w:t>98.8%</w:t>
            </w:r>
          </w:p>
        </w:tc>
        <w:tc>
          <w:tcPr>
            <w:tcW w:w="1461" w:type="dxa"/>
            <w:vAlign w:val="center"/>
          </w:tcPr>
          <w:p w14:paraId="6F9FF2FE" w14:textId="77777777" w:rsidR="005D103B" w:rsidRDefault="00234347">
            <w:r>
              <w:rPr>
                <w:sz w:val="16"/>
              </w:rPr>
              <w:t>95.1%</w:t>
            </w:r>
          </w:p>
        </w:tc>
        <w:tc>
          <w:tcPr>
            <w:tcW w:w="1461" w:type="dxa"/>
            <w:vAlign w:val="center"/>
          </w:tcPr>
          <w:p w14:paraId="6639F78D" w14:textId="77777777" w:rsidR="005D103B" w:rsidRDefault="00234347">
            <w:r>
              <w:rPr>
                <w:sz w:val="16"/>
              </w:rPr>
              <w:t>96.0%</w:t>
            </w:r>
          </w:p>
        </w:tc>
        <w:tc>
          <w:tcPr>
            <w:tcW w:w="1461" w:type="dxa"/>
            <w:vAlign w:val="center"/>
          </w:tcPr>
          <w:p w14:paraId="58DAD109" w14:textId="77777777" w:rsidR="005D103B" w:rsidRDefault="00234347">
            <w:r>
              <w:rPr>
                <w:sz w:val="16"/>
              </w:rPr>
              <w:t>98.2%</w:t>
            </w:r>
          </w:p>
        </w:tc>
        <w:tc>
          <w:tcPr>
            <w:tcW w:w="1461" w:type="dxa"/>
            <w:vAlign w:val="center"/>
          </w:tcPr>
          <w:p w14:paraId="5D9226ED" w14:textId="77777777" w:rsidR="005D103B" w:rsidRDefault="00234347">
            <w:r>
              <w:rPr>
                <w:sz w:val="16"/>
              </w:rPr>
              <w:t>99.3%</w:t>
            </w:r>
          </w:p>
        </w:tc>
      </w:tr>
      <w:tr w:rsidR="005D103B" w14:paraId="12DE519D" w14:textId="77777777">
        <w:trPr>
          <w:jc w:val="center"/>
        </w:trPr>
        <w:tc>
          <w:tcPr>
            <w:tcW w:w="1461" w:type="dxa"/>
            <w:vAlign w:val="center"/>
          </w:tcPr>
          <w:p w14:paraId="633012E8" w14:textId="77777777" w:rsidR="005D103B" w:rsidRDefault="00234347">
            <w:r>
              <w:rPr>
                <w:sz w:val="16"/>
              </w:rPr>
              <w:t>F1 Score</w:t>
            </w:r>
          </w:p>
        </w:tc>
        <w:tc>
          <w:tcPr>
            <w:tcW w:w="1461" w:type="dxa"/>
            <w:vAlign w:val="center"/>
          </w:tcPr>
          <w:p w14:paraId="46523E99" w14:textId="77777777" w:rsidR="005D103B" w:rsidRDefault="00234347">
            <w:r>
              <w:rPr>
                <w:sz w:val="16"/>
              </w:rPr>
              <w:t>97.7%</w:t>
            </w:r>
          </w:p>
        </w:tc>
        <w:tc>
          <w:tcPr>
            <w:tcW w:w="1461" w:type="dxa"/>
            <w:vAlign w:val="center"/>
          </w:tcPr>
          <w:p w14:paraId="5C385822" w14:textId="77777777" w:rsidR="005D103B" w:rsidRDefault="00234347">
            <w:r>
              <w:rPr>
                <w:sz w:val="16"/>
              </w:rPr>
              <w:t>98.6%</w:t>
            </w:r>
          </w:p>
        </w:tc>
        <w:tc>
          <w:tcPr>
            <w:tcW w:w="1461" w:type="dxa"/>
            <w:vAlign w:val="center"/>
          </w:tcPr>
          <w:p w14:paraId="789A0769" w14:textId="77777777" w:rsidR="005D103B" w:rsidRDefault="00234347">
            <w:r>
              <w:rPr>
                <w:sz w:val="16"/>
              </w:rPr>
              <w:t>95.0%</w:t>
            </w:r>
          </w:p>
        </w:tc>
        <w:tc>
          <w:tcPr>
            <w:tcW w:w="1461" w:type="dxa"/>
            <w:vAlign w:val="center"/>
          </w:tcPr>
          <w:p w14:paraId="481B3909" w14:textId="77777777" w:rsidR="005D103B" w:rsidRDefault="00234347">
            <w:r>
              <w:rPr>
                <w:sz w:val="16"/>
              </w:rPr>
              <w:t>95.9%</w:t>
            </w:r>
          </w:p>
        </w:tc>
        <w:tc>
          <w:tcPr>
            <w:tcW w:w="1461" w:type="dxa"/>
            <w:vAlign w:val="center"/>
          </w:tcPr>
          <w:p w14:paraId="5767EBB4" w14:textId="77777777" w:rsidR="005D103B" w:rsidRDefault="00234347">
            <w:r>
              <w:rPr>
                <w:sz w:val="16"/>
              </w:rPr>
              <w:t>98.1%</w:t>
            </w:r>
          </w:p>
        </w:tc>
        <w:tc>
          <w:tcPr>
            <w:tcW w:w="1461" w:type="dxa"/>
            <w:vAlign w:val="center"/>
          </w:tcPr>
          <w:p w14:paraId="48CA45A3" w14:textId="77777777" w:rsidR="005D103B" w:rsidRDefault="00234347">
            <w:r>
              <w:rPr>
                <w:sz w:val="16"/>
              </w:rPr>
              <w:t>99.1%</w:t>
            </w:r>
          </w:p>
        </w:tc>
      </w:tr>
      <w:tr w:rsidR="005D103B" w14:paraId="4E3B0586" w14:textId="77777777">
        <w:trPr>
          <w:jc w:val="center"/>
        </w:trPr>
        <w:tc>
          <w:tcPr>
            <w:tcW w:w="1461" w:type="dxa"/>
            <w:vAlign w:val="center"/>
          </w:tcPr>
          <w:p w14:paraId="75EDADE0" w14:textId="77777777" w:rsidR="005D103B" w:rsidRDefault="00234347">
            <w:r>
              <w:rPr>
                <w:sz w:val="16"/>
              </w:rPr>
              <w:t>ROC-AUC</w:t>
            </w:r>
          </w:p>
        </w:tc>
        <w:tc>
          <w:tcPr>
            <w:tcW w:w="1461" w:type="dxa"/>
            <w:vAlign w:val="center"/>
          </w:tcPr>
          <w:p w14:paraId="3A347345" w14:textId="77777777" w:rsidR="005D103B" w:rsidRDefault="00234347">
            <w:r>
              <w:rPr>
                <w:sz w:val="16"/>
              </w:rPr>
              <w:t>0.98</w:t>
            </w:r>
          </w:p>
        </w:tc>
        <w:tc>
          <w:tcPr>
            <w:tcW w:w="1461" w:type="dxa"/>
            <w:vAlign w:val="center"/>
          </w:tcPr>
          <w:p w14:paraId="0936F284" w14:textId="77777777" w:rsidR="005D103B" w:rsidRDefault="00234347">
            <w:r>
              <w:rPr>
                <w:sz w:val="16"/>
              </w:rPr>
              <w:t>0.99</w:t>
            </w:r>
          </w:p>
        </w:tc>
        <w:tc>
          <w:tcPr>
            <w:tcW w:w="1461" w:type="dxa"/>
            <w:vAlign w:val="center"/>
          </w:tcPr>
          <w:p w14:paraId="1C025A44" w14:textId="77777777" w:rsidR="005D103B" w:rsidRDefault="00234347">
            <w:r>
              <w:rPr>
                <w:sz w:val="16"/>
              </w:rPr>
              <w:t>0.95</w:t>
            </w:r>
          </w:p>
        </w:tc>
        <w:tc>
          <w:tcPr>
            <w:tcW w:w="1461" w:type="dxa"/>
            <w:vAlign w:val="center"/>
          </w:tcPr>
          <w:p w14:paraId="214DB1E8" w14:textId="77777777" w:rsidR="005D103B" w:rsidRDefault="00234347">
            <w:r>
              <w:rPr>
                <w:sz w:val="16"/>
              </w:rPr>
              <w:t>0.96</w:t>
            </w:r>
          </w:p>
        </w:tc>
        <w:tc>
          <w:tcPr>
            <w:tcW w:w="1461" w:type="dxa"/>
            <w:vAlign w:val="center"/>
          </w:tcPr>
          <w:p w14:paraId="3CAEC488" w14:textId="77777777" w:rsidR="005D103B" w:rsidRDefault="00234347">
            <w:r>
              <w:rPr>
                <w:sz w:val="16"/>
              </w:rPr>
              <w:t>0.98</w:t>
            </w:r>
          </w:p>
        </w:tc>
        <w:tc>
          <w:tcPr>
            <w:tcW w:w="1461" w:type="dxa"/>
            <w:vAlign w:val="center"/>
          </w:tcPr>
          <w:p w14:paraId="17B6788A" w14:textId="77777777" w:rsidR="005D103B" w:rsidRDefault="00234347">
            <w:r>
              <w:rPr>
                <w:sz w:val="16"/>
              </w:rPr>
              <w:t>0.995</w:t>
            </w:r>
          </w:p>
        </w:tc>
      </w:tr>
    </w:tbl>
    <w:p w14:paraId="494FB2C8" w14:textId="77777777" w:rsidR="005D103B" w:rsidRDefault="00234347">
      <w:pPr>
        <w:jc w:val="center"/>
      </w:pPr>
      <w:r>
        <w:rPr>
          <w:noProof/>
        </w:rPr>
        <w:drawing>
          <wp:inline distT="0" distB="0" distL="0" distR="0" wp14:anchorId="015DF7B4" wp14:editId="0CF459DC">
            <wp:extent cx="5486400" cy="315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19"/>
                    <a:stretch>
                      <a:fillRect/>
                    </a:stretch>
                  </pic:blipFill>
                  <pic:spPr>
                    <a:xfrm>
                      <a:off x="0" y="0"/>
                      <a:ext cx="5486400" cy="3153570"/>
                    </a:xfrm>
                    <a:prstGeom prst="rect">
                      <a:avLst/>
                    </a:prstGeom>
                  </pic:spPr>
                </pic:pic>
              </a:graphicData>
            </a:graphic>
          </wp:inline>
        </w:drawing>
      </w:r>
    </w:p>
    <w:p w14:paraId="118A78FA" w14:textId="77777777" w:rsidR="005D103B" w:rsidRDefault="00234347">
      <w:pPr>
        <w:jc w:val="center"/>
      </w:pPr>
      <w:r>
        <w:rPr>
          <w:i/>
          <w:sz w:val="18"/>
        </w:rPr>
        <w:t>Figure 22. Expected Model Performance Comparison.</w:t>
      </w:r>
    </w:p>
    <w:p w14:paraId="084FCBE4" w14:textId="77777777" w:rsidR="005D103B" w:rsidRDefault="00234347">
      <w:pPr>
        <w:spacing w:after="80" w:line="252" w:lineRule="auto"/>
      </w:pPr>
      <w:r>
        <w:t>The following subsection replaces placeholder targets with experimental results obtained from the implemented training and evaluation pipeline. Metrics were computed on a held-out stratified test split.</w:t>
      </w:r>
    </w:p>
    <w:p>
      <w:r>
        <w:rPr>
          <w:rFonts w:ascii="Times New Roman" w:hAnsi="Times New Roman"/>
          <w:sz w:val="24"/>
        </w:rPr>
        <w:t>An implementation evaluation dataset was prepared with 720 labeled samples, 39 features, and six balanced classes (Normal, DoS, DDoS, PortScan, BruteForce, SQLInjection; 120 samples each). This dataset is an academic discriminative sample used to validate the implemented pipeline. Full public benchmarking on CICIDS2017 [3][24] remains recommended for broader generalization studies. On the test split, Random Forest achieved accuracy 96.7%, precision 96.7%, recall 96.7%, and weighted F1 96.7%. XGBoost achieved accuracy 96.7%, precision 96.7%, recall 96.7%, and weighted F1 96.7%. Isolation Forest, evaluated as a Normal-versus-Attack proxy, achieved accuracy 87.2% and weighted F1 85.7%.</w:t>
      </w:r>
    </w:p>
    <w:p>
      <w:pPr>
        <w:jc w:val="center"/>
      </w:pPr>
      <w:r>
        <w:drawing>
          <wp:inline xmlns:a="http://schemas.openxmlformats.org/drawingml/2006/main" xmlns:pic="http://schemas.openxmlformats.org/drawingml/2006/picture">
            <wp:extent cx="5394960" cy="3021178"/>
            <wp:docPr id="26" name="Picture 26"/>
            <wp:cNvGraphicFramePr>
              <a:graphicFrameLocks noChangeAspect="1"/>
            </wp:cNvGraphicFramePr>
            <a:graphic>
              <a:graphicData uri="http://schemas.openxmlformats.org/drawingml/2006/picture">
                <pic:pic>
                  <pic:nvPicPr>
                    <pic:cNvPr id="0" name="fig_dataset_distribution.png"/>
                    <pic:cNvPicPr/>
                  </pic:nvPicPr>
                  <pic:blipFill>
                    <a:blip r:embed="rId36"/>
                    <a:stretch>
                      <a:fillRect/>
                    </a:stretch>
                  </pic:blipFill>
                  <pic:spPr>
                    <a:xfrm>
                      <a:off x="0" y="0"/>
                      <a:ext cx="5394960" cy="3021178"/>
                    </a:xfrm>
                    <a:prstGeom prst="rect"/>
                  </pic:spPr>
                </pic:pic>
              </a:graphicData>
            </a:graphic>
          </wp:inline>
        </w:drawing>
      </w:r>
    </w:p>
    <w:p>
      <w:pPr>
        <w:jc w:val="center"/>
      </w:pPr>
      <w:r>
        <w:rPr>
          <w:rFonts w:ascii="Times New Roman" w:hAnsi="Times New Roman"/>
          <w:i/>
          <w:sz w:val="20"/>
        </w:rPr>
        <w:t>Figure 24. Dataset class distribution used in implementation evaluation.</w:t>
      </w:r>
    </w:p>
    <w:p>
      <w:pPr>
        <w:jc w:val="center"/>
      </w:pPr>
      <w:r>
        <w:drawing>
          <wp:inline xmlns:a="http://schemas.openxmlformats.org/drawingml/2006/main" xmlns:pic="http://schemas.openxmlformats.org/drawingml/2006/picture">
            <wp:extent cx="5394960" cy="3040796"/>
            <wp:docPr id="27" name="Picture 27"/>
            <wp:cNvGraphicFramePr>
              <a:graphicFrameLocks noChangeAspect="1"/>
            </wp:cNvGraphicFramePr>
            <a:graphic>
              <a:graphicData uri="http://schemas.openxmlformats.org/drawingml/2006/picture">
                <pic:pic>
                  <pic:nvPicPr>
                    <pic:cNvPr id="0" name="fig_model_performance.png"/>
                    <pic:cNvPicPr/>
                  </pic:nvPicPr>
                  <pic:blipFill>
                    <a:blip r:embed="rId37"/>
                    <a:stretch>
                      <a:fillRect/>
                    </a:stretch>
                  </pic:blipFill>
                  <pic:spPr>
                    <a:xfrm>
                      <a:off x="0" y="0"/>
                      <a:ext cx="5394960" cy="3040796"/>
                    </a:xfrm>
                    <a:prstGeom prst="rect"/>
                  </pic:spPr>
                </pic:pic>
              </a:graphicData>
            </a:graphic>
          </wp:inline>
        </w:drawing>
      </w:r>
    </w:p>
    <w:p>
      <w:pPr>
        <w:jc w:val="center"/>
      </w:pPr>
      <w:r>
        <w:rPr>
          <w:rFonts w:ascii="Times New Roman" w:hAnsi="Times New Roman"/>
          <w:i/>
          <w:sz w:val="20"/>
        </w:rPr>
        <w:t>Figure 25. Experimental model performance (Accuracy and F1).</w:t>
      </w:r>
    </w:p>
    <w:p>
      <w:pPr>
        <w:jc w:val="center"/>
      </w:pPr>
      <w:r>
        <w:drawing>
          <wp:inline xmlns:a="http://schemas.openxmlformats.org/drawingml/2006/main" xmlns:pic="http://schemas.openxmlformats.org/drawingml/2006/picture">
            <wp:extent cx="5394960" cy="5860043"/>
            <wp:docPr id="28" name="Picture 28"/>
            <wp:cNvGraphicFramePr>
              <a:graphicFrameLocks noChangeAspect="1"/>
            </wp:cNvGraphicFramePr>
            <a:graphic>
              <a:graphicData uri="http://schemas.openxmlformats.org/drawingml/2006/picture">
                <pic:pic>
                  <pic:nvPicPr>
                    <pic:cNvPr id="0" name="fig_confusion_rf.png"/>
                    <pic:cNvPicPr/>
                  </pic:nvPicPr>
                  <pic:blipFill>
                    <a:blip r:embed="rId38"/>
                    <a:stretch>
                      <a:fillRect/>
                    </a:stretch>
                  </pic:blipFill>
                  <pic:spPr>
                    <a:xfrm>
                      <a:off x="0" y="0"/>
                      <a:ext cx="5394960" cy="5860043"/>
                    </a:xfrm>
                    <a:prstGeom prst="rect"/>
                  </pic:spPr>
                </pic:pic>
              </a:graphicData>
            </a:graphic>
          </wp:inline>
        </w:drawing>
      </w:r>
    </w:p>
    <w:p>
      <w:pPr>
        <w:jc w:val="center"/>
      </w:pPr>
      <w:r>
        <w:rPr>
          <w:rFonts w:ascii="Times New Roman" w:hAnsi="Times New Roman"/>
          <w:i/>
          <w:sz w:val="20"/>
        </w:rPr>
        <w:t>Figure 26. Confusion matrix of Random Forest on the test set.</w:t>
      </w:r>
    </w:p>
    <w:p>
      <w:pPr>
        <w:jc w:val="center"/>
      </w:pPr>
      <w:r>
        <w:drawing>
          <wp:inline xmlns:a="http://schemas.openxmlformats.org/drawingml/2006/main" xmlns:pic="http://schemas.openxmlformats.org/drawingml/2006/picture">
            <wp:extent cx="5394960" cy="3034665"/>
            <wp:docPr id="29" name="Picture 29"/>
            <wp:cNvGraphicFramePr>
              <a:graphicFrameLocks noChangeAspect="1"/>
            </wp:cNvGraphicFramePr>
            <a:graphic>
              <a:graphicData uri="http://schemas.openxmlformats.org/drawingml/2006/picture">
                <pic:pic>
                  <pic:nvPicPr>
                    <pic:cNvPr id="0" name="shot_home.png"/>
                    <pic:cNvPicPr/>
                  </pic:nvPicPr>
                  <pic:blipFill>
                    <a:blip r:embed="rId39"/>
                    <a:stretch>
                      <a:fillRect/>
                    </a:stretch>
                  </pic:blipFill>
                  <pic:spPr>
                    <a:xfrm>
                      <a:off x="0" y="0"/>
                      <a:ext cx="5394960" cy="3034665"/>
                    </a:xfrm>
                    <a:prstGeom prst="rect"/>
                  </pic:spPr>
                </pic:pic>
              </a:graphicData>
            </a:graphic>
          </wp:inline>
        </w:drawing>
      </w:r>
    </w:p>
    <w:p>
      <w:pPr>
        <w:jc w:val="center"/>
      </w:pPr>
      <w:r>
        <w:rPr>
          <w:rFonts w:ascii="Times New Roman" w:hAnsi="Times New Roman"/>
          <w:i/>
          <w:sz w:val="20"/>
        </w:rPr>
        <w:t>Figure 27. Screenshot: Home SOC dashboard of the implemented system.</w:t>
      </w:r>
    </w:p>
    <w:p>
      <w:pPr>
        <w:jc w:val="center"/>
      </w:pPr>
      <w:r>
        <w:drawing>
          <wp:inline xmlns:a="http://schemas.openxmlformats.org/drawingml/2006/main" xmlns:pic="http://schemas.openxmlformats.org/drawingml/2006/picture">
            <wp:extent cx="5394960" cy="3034665"/>
            <wp:docPr id="30" name="Picture 30"/>
            <wp:cNvGraphicFramePr>
              <a:graphicFrameLocks noChangeAspect="1"/>
            </wp:cNvGraphicFramePr>
            <a:graphic>
              <a:graphicData uri="http://schemas.openxmlformats.org/drawingml/2006/picture">
                <pic:pic>
                  <pic:nvPicPr>
                    <pic:cNvPr id="0" name="shot_threat_sim.png"/>
                    <pic:cNvPicPr/>
                  </pic:nvPicPr>
                  <pic:blipFill>
                    <a:blip r:embed="rId40"/>
                    <a:stretch>
                      <a:fillRect/>
                    </a:stretch>
                  </pic:blipFill>
                  <pic:spPr>
                    <a:xfrm>
                      <a:off x="0" y="0"/>
                      <a:ext cx="5394960" cy="3034665"/>
                    </a:xfrm>
                    <a:prstGeom prst="rect"/>
                  </pic:spPr>
                </pic:pic>
              </a:graphicData>
            </a:graphic>
          </wp:inline>
        </w:drawing>
      </w:r>
    </w:p>
    <w:p>
      <w:pPr>
        <w:jc w:val="center"/>
      </w:pPr>
      <w:r>
        <w:rPr>
          <w:rFonts w:ascii="Times New Roman" w:hAnsi="Times New Roman"/>
          <w:i/>
          <w:sz w:val="20"/>
        </w:rPr>
        <w:t>Figure 28. Screenshot: Threat Simulation campaign page.</w:t>
      </w:r>
    </w:p>
    <w:p>
      <w:pPr>
        <w:jc w:val="center"/>
      </w:pPr>
      <w:r>
        <w:drawing>
          <wp:inline xmlns:a="http://schemas.openxmlformats.org/drawingml/2006/main" xmlns:pic="http://schemas.openxmlformats.org/drawingml/2006/picture">
            <wp:extent cx="5394960" cy="3034665"/>
            <wp:docPr id="31" name="Picture 31"/>
            <wp:cNvGraphicFramePr>
              <a:graphicFrameLocks noChangeAspect="1"/>
            </wp:cNvGraphicFramePr>
            <a:graphic>
              <a:graphicData uri="http://schemas.openxmlformats.org/drawingml/2006/picture">
                <pic:pic>
                  <pic:nvPicPr>
                    <pic:cNvPr id="0" name="shot_soc_ops.png"/>
                    <pic:cNvPicPr/>
                  </pic:nvPicPr>
                  <pic:blipFill>
                    <a:blip r:embed="rId41"/>
                    <a:stretch>
                      <a:fillRect/>
                    </a:stretch>
                  </pic:blipFill>
                  <pic:spPr>
                    <a:xfrm>
                      <a:off x="0" y="0"/>
                      <a:ext cx="5394960" cy="3034665"/>
                    </a:xfrm>
                    <a:prstGeom prst="rect"/>
                  </pic:spPr>
                </pic:pic>
              </a:graphicData>
            </a:graphic>
          </wp:inline>
        </w:drawing>
      </w:r>
    </w:p>
    <w:p>
      <w:pPr>
        <w:jc w:val="center"/>
      </w:pPr>
      <w:r>
        <w:rPr>
          <w:rFonts w:ascii="Times New Roman" w:hAnsi="Times New Roman"/>
          <w:i/>
          <w:sz w:val="20"/>
        </w:rPr>
        <w:t>Figure 29. Screenshot: SOC Ops (MITRE / SOAR / Online Learning / Health).</w:t>
      </w:r>
    </w:p>
    <w:p>
      <w:pPr>
        <w:jc w:val="center"/>
      </w:pPr>
      <w:r>
        <w:drawing>
          <wp:inline xmlns:a="http://schemas.openxmlformats.org/drawingml/2006/main" xmlns:pic="http://schemas.openxmlformats.org/drawingml/2006/picture">
            <wp:extent cx="5394960" cy="3034665"/>
            <wp:docPr id="32" name="Picture 32"/>
            <wp:cNvGraphicFramePr>
              <a:graphicFrameLocks noChangeAspect="1"/>
            </wp:cNvGraphicFramePr>
            <a:graphic>
              <a:graphicData uri="http://schemas.openxmlformats.org/drawingml/2006/picture">
                <pic:pic>
                  <pic:nvPicPr>
                    <pic:cNvPr id="0" name="shot_ai_models.png"/>
                    <pic:cNvPicPr/>
                  </pic:nvPicPr>
                  <pic:blipFill>
                    <a:blip r:embed="rId42"/>
                    <a:stretch>
                      <a:fillRect/>
                    </a:stretch>
                  </pic:blipFill>
                  <pic:spPr>
                    <a:xfrm>
                      <a:off x="0" y="0"/>
                      <a:ext cx="5394960" cy="3034665"/>
                    </a:xfrm>
                    <a:prstGeom prst="rect"/>
                  </pic:spPr>
                </pic:pic>
              </a:graphicData>
            </a:graphic>
          </wp:inline>
        </w:drawing>
      </w:r>
    </w:p>
    <w:p>
      <w:pPr>
        <w:jc w:val="center"/>
      </w:pPr>
      <w:r>
        <w:rPr>
          <w:rFonts w:ascii="Times New Roman" w:hAnsi="Times New Roman"/>
          <w:i/>
          <w:sz w:val="20"/>
        </w:rPr>
        <w:t>Figure 30. Screenshot: AI Models and evaluation panel.</w:t>
      </w:r>
    </w:p>
    <w:p>
      <w:r>
        <w:rPr>
          <w:rFonts w:ascii="Times New Roman" w:hAnsi="Times New Roman"/>
          <w:sz w:val="24"/>
        </w:rPr>
        <w:t>These results demonstrate that the implemented core workflow is functional: data preparation, training, inference, metric computation, dashboard visualization, and alert-oriented modules operate as an integrated prototype. The project therefore meets the supervisor requirement to move from design-only writing toward implementation evidence and evaluation.</w:t>
      </w:r>
    </w:p>
    <w:p w14:paraId="784D9EB9" w14:textId="77777777" w:rsidR="005D103B" w:rsidRPr="00D27A9D" w:rsidRDefault="00234347">
      <w:pPr>
        <w:pStyle w:val="Heading2"/>
        <w:spacing w:after="80" w:line="252" w:lineRule="auto"/>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80" w:line="252" w:lineRule="auto"/>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r>
              <w:rPr>
                <w:b/>
                <w:sz w:val="16"/>
              </w:rPr>
              <w:t>Test Case</w:t>
            </w:r>
          </w:p>
        </w:tc>
        <w:tc>
          <w:tcPr>
            <w:tcW w:w="3408" w:type="dxa"/>
            <w:shd w:val="clear" w:color="auto" w:fill="D9EAF7"/>
            <w:vAlign w:val="center"/>
          </w:tcPr>
          <w:p w14:paraId="266DE155" w14:textId="77777777" w:rsidR="00234347" w:rsidRDefault="00234347" w:rsidP="00234347">
            <w:r>
              <w:rPr>
                <w:b/>
                <w:sz w:val="16"/>
              </w:rPr>
              <w:t>Action</w:t>
            </w:r>
          </w:p>
        </w:tc>
        <w:tc>
          <w:tcPr>
            <w:tcW w:w="3408" w:type="dxa"/>
            <w:shd w:val="clear" w:color="auto" w:fill="D9EAF7"/>
            <w:vAlign w:val="center"/>
          </w:tcPr>
          <w:p w14:paraId="606A3140" w14:textId="77777777" w:rsidR="00234347" w:rsidRDefault="00234347" w:rsidP="00234347">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r>
              <w:rPr>
                <w:sz w:val="16"/>
              </w:rPr>
              <w:t>TC1</w:t>
            </w:r>
          </w:p>
        </w:tc>
        <w:tc>
          <w:tcPr>
            <w:tcW w:w="3408" w:type="dxa"/>
            <w:vAlign w:val="center"/>
          </w:tcPr>
          <w:p w14:paraId="7D3080EB" w14:textId="77777777" w:rsidR="00234347" w:rsidRDefault="00234347" w:rsidP="00234347">
            <w:r>
              <w:rPr>
                <w:sz w:val="16"/>
              </w:rPr>
              <w:t>Upload benign traffic dataset</w:t>
            </w:r>
          </w:p>
        </w:tc>
        <w:tc>
          <w:tcPr>
            <w:tcW w:w="3408" w:type="dxa"/>
            <w:vAlign w:val="center"/>
          </w:tcPr>
          <w:p w14:paraId="48CEB22E" w14:textId="77777777" w:rsidR="00234347" w:rsidRDefault="00234347" w:rsidP="00234347">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r>
              <w:rPr>
                <w:sz w:val="16"/>
              </w:rPr>
              <w:t>TC2</w:t>
            </w:r>
          </w:p>
        </w:tc>
        <w:tc>
          <w:tcPr>
            <w:tcW w:w="3408" w:type="dxa"/>
            <w:vAlign w:val="center"/>
          </w:tcPr>
          <w:p w14:paraId="749A84C3" w14:textId="77777777" w:rsidR="00234347" w:rsidRDefault="00234347" w:rsidP="00234347">
            <w:r>
              <w:rPr>
                <w:sz w:val="16"/>
              </w:rPr>
              <w:t>Upload attack traffic dataset</w:t>
            </w:r>
          </w:p>
        </w:tc>
        <w:tc>
          <w:tcPr>
            <w:tcW w:w="3408" w:type="dxa"/>
            <w:vAlign w:val="center"/>
          </w:tcPr>
          <w:p w14:paraId="66E4106B" w14:textId="77777777" w:rsidR="00234347" w:rsidRDefault="00234347" w:rsidP="00234347">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r>
              <w:rPr>
                <w:sz w:val="16"/>
              </w:rPr>
              <w:t>TC3</w:t>
            </w:r>
          </w:p>
        </w:tc>
        <w:tc>
          <w:tcPr>
            <w:tcW w:w="3408" w:type="dxa"/>
            <w:vAlign w:val="center"/>
          </w:tcPr>
          <w:p w14:paraId="424A7140" w14:textId="77777777" w:rsidR="00234347" w:rsidRDefault="00234347" w:rsidP="00234347">
            <w:r>
              <w:rPr>
                <w:sz w:val="16"/>
              </w:rPr>
              <w:t>Run live capture</w:t>
            </w:r>
          </w:p>
        </w:tc>
        <w:tc>
          <w:tcPr>
            <w:tcW w:w="3408" w:type="dxa"/>
            <w:vAlign w:val="center"/>
          </w:tcPr>
          <w:p w14:paraId="3CE772ED" w14:textId="77777777" w:rsidR="00234347" w:rsidRDefault="00234347" w:rsidP="00234347">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r>
              <w:rPr>
                <w:sz w:val="16"/>
              </w:rPr>
              <w:t>TC4</w:t>
            </w:r>
          </w:p>
        </w:tc>
        <w:tc>
          <w:tcPr>
            <w:tcW w:w="3408" w:type="dxa"/>
            <w:vAlign w:val="center"/>
          </w:tcPr>
          <w:p w14:paraId="76BEFBD6" w14:textId="77777777" w:rsidR="00234347" w:rsidRDefault="00234347" w:rsidP="00234347">
            <w:r>
              <w:rPr>
                <w:sz w:val="16"/>
              </w:rPr>
              <w:t>Run Random Forest model</w:t>
            </w:r>
          </w:p>
        </w:tc>
        <w:tc>
          <w:tcPr>
            <w:tcW w:w="3408" w:type="dxa"/>
            <w:vAlign w:val="center"/>
          </w:tcPr>
          <w:p w14:paraId="17D0267F" w14:textId="77777777" w:rsidR="00234347" w:rsidRDefault="00234347" w:rsidP="00234347">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r>
              <w:rPr>
                <w:sz w:val="16"/>
              </w:rPr>
              <w:t>TC5</w:t>
            </w:r>
          </w:p>
        </w:tc>
        <w:tc>
          <w:tcPr>
            <w:tcW w:w="3408" w:type="dxa"/>
            <w:vAlign w:val="center"/>
          </w:tcPr>
          <w:p w14:paraId="2FC3CC88" w14:textId="77777777" w:rsidR="00234347" w:rsidRDefault="00234347" w:rsidP="00234347">
            <w:r>
              <w:rPr>
                <w:sz w:val="16"/>
              </w:rPr>
              <w:t>Run Isolation Forest model</w:t>
            </w:r>
          </w:p>
        </w:tc>
        <w:tc>
          <w:tcPr>
            <w:tcW w:w="3408" w:type="dxa"/>
            <w:vAlign w:val="center"/>
          </w:tcPr>
          <w:p w14:paraId="058A596C" w14:textId="77777777" w:rsidR="00234347" w:rsidRDefault="00234347" w:rsidP="00234347">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r>
              <w:rPr>
                <w:sz w:val="16"/>
              </w:rPr>
              <w:t>TC6</w:t>
            </w:r>
          </w:p>
        </w:tc>
        <w:tc>
          <w:tcPr>
            <w:tcW w:w="3408" w:type="dxa"/>
            <w:vAlign w:val="center"/>
          </w:tcPr>
          <w:p w14:paraId="429C3DB6" w14:textId="77777777" w:rsidR="00234347" w:rsidRDefault="00234347" w:rsidP="00234347">
            <w:r>
              <w:rPr>
                <w:sz w:val="16"/>
              </w:rPr>
              <w:t>Run Threat Intelligence lookup</w:t>
            </w:r>
          </w:p>
        </w:tc>
        <w:tc>
          <w:tcPr>
            <w:tcW w:w="3408" w:type="dxa"/>
            <w:vAlign w:val="center"/>
          </w:tcPr>
          <w:p w14:paraId="7EF847D4" w14:textId="77777777" w:rsidR="00234347" w:rsidRDefault="00234347" w:rsidP="00234347">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r>
              <w:rPr>
                <w:sz w:val="16"/>
              </w:rPr>
              <w:t>TC7</w:t>
            </w:r>
          </w:p>
        </w:tc>
        <w:tc>
          <w:tcPr>
            <w:tcW w:w="3408" w:type="dxa"/>
            <w:vAlign w:val="center"/>
          </w:tcPr>
          <w:p w14:paraId="367F3D37" w14:textId="77777777" w:rsidR="00234347" w:rsidRDefault="00234347" w:rsidP="00234347">
            <w:r>
              <w:rPr>
                <w:sz w:val="16"/>
              </w:rPr>
              <w:t>Generate email alert</w:t>
            </w:r>
          </w:p>
        </w:tc>
        <w:tc>
          <w:tcPr>
            <w:tcW w:w="3408" w:type="dxa"/>
            <w:vAlign w:val="center"/>
          </w:tcPr>
          <w:p w14:paraId="4A5C3D13" w14:textId="77777777" w:rsidR="00234347" w:rsidRDefault="00234347" w:rsidP="00234347">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r>
              <w:rPr>
                <w:sz w:val="16"/>
              </w:rPr>
              <w:t>TC8</w:t>
            </w:r>
          </w:p>
        </w:tc>
        <w:tc>
          <w:tcPr>
            <w:tcW w:w="3408" w:type="dxa"/>
            <w:vAlign w:val="center"/>
          </w:tcPr>
          <w:p w14:paraId="7CCCE58F" w14:textId="77777777" w:rsidR="00234347" w:rsidRDefault="00234347" w:rsidP="00234347">
            <w:r>
              <w:rPr>
                <w:sz w:val="16"/>
              </w:rPr>
              <w:t>Generate Telegram alert</w:t>
            </w:r>
          </w:p>
        </w:tc>
        <w:tc>
          <w:tcPr>
            <w:tcW w:w="3408" w:type="dxa"/>
            <w:vAlign w:val="center"/>
          </w:tcPr>
          <w:p w14:paraId="5B8FA7B1" w14:textId="77777777" w:rsidR="00234347" w:rsidRDefault="00234347" w:rsidP="00234347">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r>
              <w:rPr>
                <w:sz w:val="16"/>
              </w:rPr>
              <w:lastRenderedPageBreak/>
              <w:t>TC9</w:t>
            </w:r>
          </w:p>
        </w:tc>
        <w:tc>
          <w:tcPr>
            <w:tcW w:w="3408" w:type="dxa"/>
            <w:vAlign w:val="center"/>
          </w:tcPr>
          <w:p w14:paraId="3BB8F05E" w14:textId="77777777" w:rsidR="00234347" w:rsidRDefault="00234347" w:rsidP="00234347">
            <w:r>
              <w:rPr>
                <w:sz w:val="16"/>
              </w:rPr>
              <w:t>Block IP action</w:t>
            </w:r>
          </w:p>
        </w:tc>
        <w:tc>
          <w:tcPr>
            <w:tcW w:w="3408" w:type="dxa"/>
            <w:vAlign w:val="center"/>
          </w:tcPr>
          <w:p w14:paraId="40EA26CE" w14:textId="77777777" w:rsidR="00234347" w:rsidRDefault="00234347" w:rsidP="00234347">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r>
              <w:rPr>
                <w:sz w:val="16"/>
              </w:rPr>
              <w:t>TC10</w:t>
            </w:r>
          </w:p>
        </w:tc>
        <w:tc>
          <w:tcPr>
            <w:tcW w:w="3408" w:type="dxa"/>
            <w:vAlign w:val="center"/>
          </w:tcPr>
          <w:p w14:paraId="696505FE" w14:textId="77777777" w:rsidR="00234347" w:rsidRDefault="00234347" w:rsidP="00234347">
            <w:r>
              <w:rPr>
                <w:sz w:val="16"/>
              </w:rPr>
              <w:t>Export report</w:t>
            </w:r>
          </w:p>
        </w:tc>
        <w:tc>
          <w:tcPr>
            <w:tcW w:w="3408" w:type="dxa"/>
            <w:vAlign w:val="center"/>
          </w:tcPr>
          <w:p w14:paraId="63A3C5D3" w14:textId="77777777" w:rsidR="00234347" w:rsidRDefault="00234347" w:rsidP="00234347">
            <w:r>
              <w:rPr>
                <w:sz w:val="16"/>
              </w:rPr>
              <w:t>System generates incident report with alert details.</w:t>
            </w:r>
          </w:p>
        </w:tc>
      </w:tr>
    </w:tbl>
    <w:p w14:paraId="377F0602" w14:textId="77777777" w:rsidR="00234347" w:rsidRPr="00D27A9D" w:rsidRDefault="00234347" w:rsidP="00234347">
      <w:pPr>
        <w:pStyle w:val="Heading2"/>
        <w:spacing w:after="80" w:line="252" w:lineRule="auto"/>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80" w:line="252" w:lineRule="auto"/>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80" w:line="252" w:lineRule="auto"/>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80" w:line="252" w:lineRule="auto"/>
      </w:pPr>
      <w:r>
        <w:t>This draft reports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r>
    </w:p>
    <w:p w14:paraId="2B693F40" w14:textId="6830576A" w:rsidR="005D103B" w:rsidRDefault="00234347" w:rsidP="00234347">
      <w:pPr>
        <w:pStyle w:val="ListBullet"/>
        <w:numPr>
          <w:ilvl w:val="0"/>
          <w:numId w:val="0"/>
        </w:numPr>
        <w:spacing w:after="20" w:line="240" w:lineRule="auto"/>
      </w:pPr>
      <w:r>
        <w:br w:type="page"/>
      </w:r>
    </w:p>
    <w:p w14:paraId="7FAC50CA" w14:textId="77777777" w:rsidR="005D103B" w:rsidRPr="00D27A9D" w:rsidRDefault="00234347">
      <w:pPr>
        <w:pStyle w:val="Heading1"/>
        <w:spacing w:after="80" w:line="252" w:lineRule="auto"/>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80" w:line="252" w:lineRule="auto"/>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80" w:line="252"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[35] [37] [33][38]</w:t>
      </w:r>
    </w:p>
    <w:p>
      <w:pPr>
        <w:jc w:val="center"/>
      </w:pPr>
      <w:r>
        <w:drawing>
          <wp:inline xmlns:a="http://schemas.openxmlformats.org/drawingml/2006/main" xmlns:pic="http://schemas.openxmlformats.org/drawingml/2006/picture">
            <wp:extent cx="5303520" cy="2740152"/>
            <wp:docPr id="24" name="Picture 24"/>
            <wp:cNvGraphicFramePr>
              <a:graphicFrameLocks noChangeAspect="1"/>
            </wp:cNvGraphicFramePr>
            <a:graphic>
              <a:graphicData uri="http://schemas.openxmlformats.org/drawingml/2006/picture">
                <pic:pic>
                  <pic:nvPicPr>
                    <pic:cNvPr id="0" name="fig_server_supervisor.png"/>
                    <pic:cNvPicPr/>
                  </pic:nvPicPr>
                  <pic:blipFill>
                    <a:blip r:embed="rId34"/>
                    <a:stretch>
                      <a:fillRect/>
                    </a:stretch>
                  </pic:blipFill>
                  <pic:spPr>
                    <a:xfrm>
                      <a:off x="0" y="0"/>
                      <a:ext cx="5303520" cy="2740152"/>
                    </a:xfrm>
                    <a:prstGeom prst="rect"/>
                  </pic:spPr>
                </pic:pic>
              </a:graphicData>
            </a:graphic>
          </wp:inline>
        </w:drawing>
      </w:r>
    </w:p>
    <w:p>
      <w:pPr>
        <w:jc w:val="center"/>
      </w:pPr>
      <w:r>
        <w:rPr>
          <w:rFonts w:ascii="Times New Roman" w:hAnsi="Times New Roman"/>
          <w:i/>
          <w:sz w:val="20"/>
        </w:rPr>
        <w:t>Figure 23. Server deployment with supervisor-based auto-recovery.</w:t>
      </w:r>
    </w:p>
    <w:p w14:paraId="4819CEDE" w14:textId="77777777" w:rsidR="005D103B" w:rsidRPr="00D27A9D" w:rsidRDefault="00234347">
      <w:pPr>
        <w:pStyle w:val="Heading2"/>
        <w:spacing w:after="80" w:line="252" w:lineRule="auto"/>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r>
              <w:rPr>
                <w:b/>
                <w:sz w:val="16"/>
              </w:rPr>
              <w:t>Risk</w:t>
            </w:r>
          </w:p>
        </w:tc>
        <w:tc>
          <w:tcPr>
            <w:tcW w:w="5112" w:type="dxa"/>
            <w:shd w:val="clear" w:color="auto" w:fill="D9EAF7"/>
            <w:vAlign w:val="center"/>
          </w:tcPr>
          <w:p w14:paraId="314DD2D2" w14:textId="77777777" w:rsidR="005D103B" w:rsidRDefault="00234347">
            <w:r>
              <w:rPr>
                <w:b/>
                <w:sz w:val="16"/>
              </w:rPr>
              <w:t>Mitigation</w:t>
            </w:r>
          </w:p>
        </w:tc>
      </w:tr>
      <w:tr w:rsidR="005D103B" w14:paraId="10C640D6" w14:textId="77777777">
        <w:trPr>
          <w:jc w:val="center"/>
        </w:trPr>
        <w:tc>
          <w:tcPr>
            <w:tcW w:w="5112" w:type="dxa"/>
            <w:vAlign w:val="center"/>
          </w:tcPr>
          <w:p w14:paraId="65A0F97D" w14:textId="77777777" w:rsidR="005D103B" w:rsidRDefault="00234347">
            <w:r>
              <w:rPr>
                <w:sz w:val="16"/>
              </w:rPr>
              <w:t>Unauthorized dashboard access</w:t>
            </w:r>
          </w:p>
        </w:tc>
        <w:tc>
          <w:tcPr>
            <w:tcW w:w="5112" w:type="dxa"/>
            <w:vAlign w:val="center"/>
          </w:tcPr>
          <w:p w14:paraId="6B901017" w14:textId="77777777" w:rsidR="005D103B" w:rsidRDefault="00234347">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r>
              <w:rPr>
                <w:sz w:val="16"/>
              </w:rPr>
              <w:t>Database tampering</w:t>
            </w:r>
          </w:p>
        </w:tc>
        <w:tc>
          <w:tcPr>
            <w:tcW w:w="5112" w:type="dxa"/>
            <w:vAlign w:val="center"/>
          </w:tcPr>
          <w:p w14:paraId="6BFFDEAA" w14:textId="77777777" w:rsidR="005D103B" w:rsidRDefault="00234347">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r>
              <w:rPr>
                <w:sz w:val="16"/>
              </w:rPr>
              <w:t>False positive IP blocking</w:t>
            </w:r>
          </w:p>
        </w:tc>
        <w:tc>
          <w:tcPr>
            <w:tcW w:w="5112" w:type="dxa"/>
            <w:vAlign w:val="center"/>
          </w:tcPr>
          <w:p w14:paraId="08CD746B" w14:textId="77777777" w:rsidR="005D103B" w:rsidRDefault="00234347">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r>
              <w:rPr>
                <w:sz w:val="16"/>
              </w:rPr>
              <w:t>Sensitive traffic leakage</w:t>
            </w:r>
          </w:p>
        </w:tc>
        <w:tc>
          <w:tcPr>
            <w:tcW w:w="5112" w:type="dxa"/>
            <w:vAlign w:val="center"/>
          </w:tcPr>
          <w:p w14:paraId="0DE27A61" w14:textId="77777777" w:rsidR="005D103B" w:rsidRDefault="00234347">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r>
              <w:rPr>
                <w:sz w:val="16"/>
              </w:rPr>
              <w:t>Model drift</w:t>
            </w:r>
          </w:p>
        </w:tc>
        <w:tc>
          <w:tcPr>
            <w:tcW w:w="5112" w:type="dxa"/>
            <w:vAlign w:val="center"/>
          </w:tcPr>
          <w:p w14:paraId="737FBDA4" w14:textId="77777777" w:rsidR="005D103B" w:rsidRDefault="00234347">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r>
              <w:rPr>
                <w:sz w:val="16"/>
              </w:rPr>
              <w:t>API misuse</w:t>
            </w:r>
          </w:p>
        </w:tc>
        <w:tc>
          <w:tcPr>
            <w:tcW w:w="5112" w:type="dxa"/>
            <w:vAlign w:val="center"/>
          </w:tcPr>
          <w:p w14:paraId="7878491E" w14:textId="77777777" w:rsidR="005D103B" w:rsidRDefault="00234347">
            <w:r>
              <w:rPr>
                <w:sz w:val="16"/>
              </w:rPr>
              <w:t>Validate inputs, rate-limit requests, and log API access.</w:t>
            </w:r>
          </w:p>
        </w:tc>
      </w:tr>
    </w:tbl>
    <w:p w14:paraId="6296C278" w14:textId="77777777" w:rsidR="005D103B" w:rsidRPr="00D27A9D" w:rsidRDefault="00234347">
      <w:pPr>
        <w:pStyle w:val="Heading2"/>
        <w:spacing w:after="80" w:line="252" w:lineRule="auto"/>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80" w:line="252" w:lineRule="auto"/>
        <w:rPr>
          <w:bCs w:val="0"/>
        </w:rPr>
      </w:pPr>
      <w:bookmarkStart w:id="79" w:name="_Toc234712123"/>
      <w:r w:rsidRPr="00D27A9D">
        <w:rPr>
          <w:rFonts w:ascii="Times New Roman" w:hAnsi="Times New Roman"/>
          <w:bCs w:val="0"/>
          <w:sz w:val="22"/>
        </w:rPr>
        <w:t>6.4 Future Work</w:t>
      </w:r>
      <w:bookmarkEnd w:id="79"/>
    </w:p>
    <w:p>
      <w:r>
        <w:rPr>
          <w:rFonts w:ascii="Times New Roman" w:hAnsi="Times New Roman"/>
          <w:sz w:val="24"/>
        </w:rPr>
        <w:t>Repeat full benchmarking on CICIDS2017 (and optionally UNSW-NB15) with published train/test protocol and external validation to strengthen generalization claims beyond the academic evaluation sample.</w:t>
      </w:r>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Integrate Zeek or Suricata logs for richer metadata.</w:t>
      </w:r>
    </w:p>
    <w:p w14:paraId="4E85B63D" w14:textId="77777777" w:rsidR="005D103B" w:rsidRDefault="00234347">
      <w:pPr>
        <w:pStyle w:val="ListBullet"/>
        <w:spacing w:after="20" w:line="240" w:lineRule="auto"/>
      </w:pPr>
      <w:r>
        <w:rPr>
          <w:sz w:val="21"/>
        </w:rPr>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Deploy the system using Docker containers.</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80" w:line="252" w:lineRule="auto"/>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[18]</w:t>
      </w:r>
    </w:p>
    <w:p w14:paraId="347D2F5E" w14:textId="18EEC110" w:rsidR="005D103B" w:rsidRDefault="00234347" w:rsidP="00234347">
      <w:r>
        <w:br w:type="page"/>
      </w:r>
    </w:p>
    <w:p w14:paraId="418EE757" w14:textId="77777777" w:rsidR="005D103B" w:rsidRPr="00D27A9D" w:rsidRDefault="00234347">
      <w:pPr>
        <w:pStyle w:val="Heading1"/>
        <w:spacing w:after="80" w:line="252" w:lineRule="auto"/>
        <w:rPr>
          <w:bCs w:val="0"/>
          <w:sz w:val="32"/>
          <w:szCs w:val="32"/>
        </w:rPr>
      </w:pPr>
      <w:bookmarkStart w:id="81" w:name="_Toc234712125"/>
      <w:r w:rsidRPr="00D27A9D">
        <w:rPr>
          <w:rFonts w:ascii="Times New Roman" w:hAnsi="Times New Roman"/>
          <w:bCs w:val="0"/>
          <w:sz w:val="24"/>
          <w:szCs w:val="32"/>
        </w:rPr>
        <w:lastRenderedPageBreak/>
        <w:t>Chapter 7 - Practical Implementation Notes</w:t>
      </w:r>
      <w:bookmarkEnd w:id="81"/>
    </w:p>
    <w:p w14:paraId="224DC54E" w14:textId="77777777" w:rsidR="005D103B" w:rsidRPr="00D27A9D" w:rsidRDefault="00234347">
      <w:pPr>
        <w:pStyle w:val="Heading2"/>
        <w:spacing w:after="80" w:line="252" w:lineRule="auto"/>
        <w:rPr>
          <w:bCs w:val="0"/>
        </w:rPr>
      </w:pPr>
      <w:bookmarkStart w:id="82" w:name="_Toc234712126"/>
      <w:r w:rsidRPr="00D27A9D">
        <w:rPr>
          <w:rFonts w:ascii="Times New Roman" w:hAnsi="Times New Roman"/>
          <w:bCs w:val="0"/>
          <w:sz w:val="22"/>
        </w:rPr>
        <w:t>7.1 Dataset Preparation Notes</w:t>
      </w:r>
      <w:bookmarkEnd w:id="82"/>
    </w:p>
    <w:p w14:paraId="1C970CDE" w14:textId="77777777" w:rsidR="005D103B" w:rsidRDefault="00234347">
      <w:pPr>
        <w:spacing w:after="80" w:line="252" w:lineRule="auto"/>
      </w:pPr>
      <w:r>
        <w:t>Dataset preparation is one of the most important stages in this project. Intrusion detection datasets may contain missing values, infinite values, duplicated records, imbalanced classes, and features that do not exist in real live traffic. Therefore, the preprocessing pipeline must be written carefully and reused during real-time prediction. A common mistake is to train the model with one set of features and then send a different set of features during live detection. To avoid this issue, the final feature list should be saved and used consistently. [3][4][17][24]</w:t>
      </w:r>
    </w:p>
    <w:p w14:paraId="69D557B8" w14:textId="77777777" w:rsidR="005D103B" w:rsidRPr="00D27A9D" w:rsidRDefault="00234347">
      <w:pPr>
        <w:pStyle w:val="Heading2"/>
        <w:spacing w:after="80" w:line="252" w:lineRule="auto"/>
        <w:rPr>
          <w:bCs w:val="0"/>
        </w:rPr>
      </w:pPr>
      <w:bookmarkStart w:id="83" w:name="_Toc234712127"/>
      <w:r w:rsidRPr="00D27A9D">
        <w:rPr>
          <w:rFonts w:ascii="Times New Roman" w:hAnsi="Times New Roman"/>
          <w:bCs w:val="0"/>
          <w:sz w:val="22"/>
        </w:rPr>
        <w:t>7.2 Handling Class Imbalance</w:t>
      </w:r>
      <w:bookmarkEnd w:id="83"/>
    </w:p>
    <w:p w14:paraId="38931B17" w14:textId="77777777" w:rsidR="005D103B" w:rsidRDefault="00234347">
      <w:pPr>
        <w:spacing w:after="80" w:line="252" w:lineRule="auto"/>
      </w:pPr>
      <w:r>
        <w:t>Network intrusion datasets are often imbalanced. Normal traffic may dominate the dataset, or one attack type may appear more frequently than the others. If the model is evaluated only using accuracy, it may appear successful while ignoring rare attacks. Therefore, this project uses precision, recall, F1-score, confusion matrix, and ROC-AUC. For stronger implementation, class weights, stratified splitting, undersampling, or oversampling can be tested.</w:t>
      </w:r>
    </w:p>
    <w:p w14:paraId="7E8314BF" w14:textId="77777777" w:rsidR="005D103B" w:rsidRPr="00D27A9D" w:rsidRDefault="00234347">
      <w:pPr>
        <w:pStyle w:val="Heading2"/>
        <w:spacing w:after="80" w:line="252" w:lineRule="auto"/>
        <w:rPr>
          <w:bCs w:val="0"/>
        </w:rPr>
      </w:pPr>
      <w:bookmarkStart w:id="84" w:name="_Toc234712128"/>
      <w:r w:rsidRPr="00D27A9D">
        <w:rPr>
          <w:rFonts w:ascii="Times New Roman" w:hAnsi="Times New Roman"/>
          <w:bCs w:val="0"/>
          <w:sz w:val="22"/>
        </w:rPr>
        <w:t>7.3 Threshold Tuning</w:t>
      </w:r>
      <w:bookmarkEnd w:id="84"/>
    </w:p>
    <w:p w14:paraId="05BFE9F6" w14:textId="77777777" w:rsidR="005D103B" w:rsidRDefault="00234347">
      <w:pPr>
        <w:spacing w:after="80" w:line="252" w:lineRule="auto"/>
      </w:pPr>
      <w:r>
        <w:t>The anomaly detection threshold directly affects false positives and false negatives. A low threshold may generate too many alerts, while a high threshold may miss attacks. The project should test several thresholds and select the one that gives an acceptable balance between detection and alert fatigue. In real cybersecurity environments, thresholds may also differ based on asset importance and business risk.</w:t>
      </w:r>
    </w:p>
    <w:p w14:paraId="2E7F3E89" w14:textId="77777777" w:rsidR="005D103B" w:rsidRPr="00D27A9D" w:rsidRDefault="00234347">
      <w:pPr>
        <w:pStyle w:val="Heading2"/>
        <w:spacing w:after="80" w:line="252" w:lineRule="auto"/>
        <w:rPr>
          <w:bCs w:val="0"/>
        </w:rPr>
      </w:pPr>
      <w:bookmarkStart w:id="85" w:name="_Toc234712129"/>
      <w:r w:rsidRPr="00D27A9D">
        <w:rPr>
          <w:rFonts w:ascii="Times New Roman" w:hAnsi="Times New Roman"/>
          <w:bCs w:val="0"/>
          <w:sz w:val="22"/>
        </w:rPr>
        <w:t>7.4 Explainability Strategy</w:t>
      </w:r>
      <w:bookmarkEnd w:id="85"/>
    </w:p>
    <w:p w14:paraId="628EE223" w14:textId="77777777" w:rsidR="005D103B" w:rsidRDefault="00234347">
      <w:pPr>
        <w:spacing w:after="80" w:line="252" w:lineRule="auto"/>
      </w:pPr>
      <w:r>
        <w:t>Explainable AI (XAI) is included because security administrators need to understand why an alert was created. For tree-based models, feature importance can explain which features had the strongest influence during training. For individual predictions, SHAP-style explanation can show which values increased the risk score. In the Bachelor prototype, feature importance and a simple reason message are enough to demonstrate the concept.</w:t>
      </w:r>
    </w:p>
    <w:p w14:paraId="1E8646C9" w14:textId="77777777" w:rsidR="005D103B" w:rsidRPr="00D27A9D" w:rsidRDefault="00234347">
      <w:pPr>
        <w:pStyle w:val="Heading2"/>
        <w:spacing w:after="80" w:line="252" w:lineRule="auto"/>
        <w:rPr>
          <w:bCs w:val="0"/>
        </w:rPr>
      </w:pPr>
      <w:bookmarkStart w:id="86" w:name="_Toc234712130"/>
      <w:r w:rsidRPr="00D27A9D">
        <w:rPr>
          <w:rFonts w:ascii="Times New Roman" w:hAnsi="Times New Roman"/>
          <w:bCs w:val="0"/>
          <w:sz w:val="22"/>
        </w:rPr>
        <w:t>7.5 Report Generation</w:t>
      </w:r>
      <w:bookmarkEnd w:id="86"/>
    </w:p>
    <w:p w14:paraId="20566058" w14:textId="77777777" w:rsidR="005D103B" w:rsidRDefault="00234347">
      <w:pPr>
        <w:spacing w:after="80" w:line="252" w:lineRule="auto"/>
      </w:pPr>
      <w:r>
        <w:t>The report generation module should summarize alert ID, timestamp, source IP, destination IP, protocol, predicted class, confidence, threat score, Threat Intelligence result, recommended action, and response status. The report can be exported as PDF or CSV. This feature is important because it proves that the system can support documentation and incident review, not only display alerts.</w:t>
      </w:r>
    </w:p>
    <w:p w14:paraId="2CBAC2D9" w14:textId="77777777" w:rsidR="005D103B" w:rsidRPr="00D27A9D" w:rsidRDefault="00234347">
      <w:pPr>
        <w:pStyle w:val="Heading2"/>
        <w:spacing w:after="80" w:line="252" w:lineRule="auto"/>
        <w:rPr>
          <w:bCs w:val="0"/>
        </w:rPr>
      </w:pPr>
      <w:bookmarkStart w:id="87" w:name="_Toc234712131"/>
      <w:r w:rsidRPr="00D27A9D">
        <w:rPr>
          <w:rFonts w:ascii="Times New Roman" w:hAnsi="Times New Roman"/>
          <w:bCs w:val="0"/>
          <w:sz w:val="22"/>
        </w:rPr>
        <w:t>7.6 Final Demonstration Scenario</w:t>
      </w:r>
      <w:bookmarkEnd w:id="87"/>
    </w:p>
    <w:p w14:paraId="13D1BF20" w14:textId="77777777" w:rsidR="005D103B" w:rsidRDefault="00234347">
      <w:pPr>
        <w:spacing w:after="80" w:line="252" w:lineRule="auto"/>
      </w:pPr>
      <w:r>
        <w:t>- Start backend server and database.</w:t>
      </w:r>
    </w:p>
    <w:p w14:paraId="709DDC41" w14:textId="77777777" w:rsidR="005D103B" w:rsidRDefault="00234347">
      <w:pPr>
        <w:spacing w:after="80" w:line="252" w:lineRule="auto"/>
      </w:pPr>
      <w:r>
        <w:t>- Open dashboard and verify initial statistics.</w:t>
      </w:r>
    </w:p>
    <w:p w14:paraId="73179B34" w14:textId="77777777" w:rsidR="005D103B" w:rsidRDefault="00234347">
      <w:pPr>
        <w:spacing w:after="80" w:line="252" w:lineRule="auto"/>
      </w:pPr>
      <w:r>
        <w:t>- Upload a small dataset or start live capture.</w:t>
      </w:r>
    </w:p>
    <w:p w14:paraId="6BAA01D0" w14:textId="77777777" w:rsidR="005D103B" w:rsidRDefault="00234347">
      <w:pPr>
        <w:spacing w:after="80" w:line="252" w:lineRule="auto"/>
      </w:pPr>
      <w:r>
        <w:t>- Run AI detection and display predictions.</w:t>
      </w:r>
    </w:p>
    <w:p w14:paraId="7414865D" w14:textId="77777777" w:rsidR="005D103B" w:rsidRDefault="00234347">
      <w:pPr>
        <w:spacing w:after="80" w:line="252" w:lineRule="auto"/>
      </w:pPr>
      <w:r>
        <w:t>- Select one high-risk alert and view explanation.</w:t>
      </w:r>
    </w:p>
    <w:p w14:paraId="52739D16" w14:textId="77777777" w:rsidR="005D103B" w:rsidRDefault="00234347">
      <w:pPr>
        <w:spacing w:after="80" w:line="252" w:lineRule="auto"/>
      </w:pPr>
      <w:r>
        <w:t>- Check Threat Intelligence and geo-location fields.</w:t>
      </w:r>
    </w:p>
    <w:p w14:paraId="385E4636" w14:textId="77777777" w:rsidR="005D103B" w:rsidRDefault="00234347">
      <w:pPr>
        <w:spacing w:after="80" w:line="252" w:lineRule="auto"/>
      </w:pPr>
      <w:r>
        <w:t>Trigger Telegram notification and verify local sound/banner alerts. [35]</w:t>
      </w:r>
    </w:p>
    <w:p w14:paraId="13B84AB4" w14:textId="77777777" w:rsidR="005D103B" w:rsidRDefault="00234347">
      <w:pPr>
        <w:spacing w:after="80" w:line="252" w:lineRule="auto"/>
      </w:pPr>
      <w:r>
        <w:t>- Block or simulate blocking the malicious IP.</w:t>
      </w:r>
    </w:p>
    <w:p w14:paraId="2016A100" w14:textId="77777777" w:rsidR="005D103B" w:rsidRDefault="00234347">
      <w:pPr>
        <w:spacing w:after="80" w:line="252" w:lineRule="auto"/>
      </w:pPr>
      <w:r>
        <w:t>- Export the incident report.</w:t>
      </w:r>
    </w:p>
    <w:p w14:paraId="1F2B4D07" w14:textId="77777777" w:rsidR="005D103B" w:rsidRDefault="00234347">
      <w:pPr>
        <w:spacing w:after="80" w:line="252" w:lineRule="auto"/>
      </w:pPr>
      <w:r>
        <w:t>- Explain the model comparison results.</w:t>
      </w:r>
    </w:p>
    <w:p>
      <w:r>
        <w:rPr>
          <w:rFonts w:ascii="Times New Roman" w:hAnsi="Times New Roman"/>
          <w:sz w:val="24"/>
        </w:rPr>
        <w:t>- Open Threat Simulation and launch a Mixed campaign.</w:t>
      </w:r>
    </w:p>
    <w:p>
      <w:r>
        <w:rPr>
          <w:rFonts w:ascii="Times New Roman" w:hAnsi="Times New Roman"/>
          <w:sz w:val="24"/>
        </w:rPr>
        <w:t>- Verify MITRE technique IDs on the created alerts and Telegram message. [35]</w:t>
      </w:r>
    </w:p>
    <w:p>
      <w:r>
        <w:rPr>
          <w:rFonts w:ascii="Times New Roman" w:hAnsi="Times New Roman"/>
          <w:sz w:val="24"/>
        </w:rPr>
        <w:t>- Open SOC Ops and review playbook steps and online-learning buffer growth.</w:t>
      </w:r>
    </w:p>
    <w:p>
      <w:r>
        <w:rPr>
          <w:rFonts w:ascii="Times New Roman" w:hAnsi="Times New Roman"/>
          <w:sz w:val="24"/>
        </w:rPr>
        <w:t>- On server mode, stop one process and confirm supervisor auto-restart.</w:t>
      </w:r>
    </w:p>
    <w:p w14:paraId="5B36B8B8" w14:textId="77777777" w:rsidR="005D103B" w:rsidRDefault="00234347">
      <w:r>
        <w:br w:type="page"/>
      </w:r>
    </w:p>
    <w:p w14:paraId="596C006C" w14:textId="77777777" w:rsidR="005D103B" w:rsidRPr="00D27A9D" w:rsidRDefault="00234347">
      <w:pPr>
        <w:pStyle w:val="Heading1"/>
        <w:spacing w:after="80" w:line="252" w:lineRule="auto"/>
        <w:rPr>
          <w:bCs w:val="0"/>
          <w:sz w:val="32"/>
          <w:szCs w:val="32"/>
        </w:rPr>
      </w:pPr>
      <w:bookmarkStart w:id="88" w:name="_Toc234712132"/>
      <w:r w:rsidRPr="00D27A9D">
        <w:rPr>
          <w:rFonts w:ascii="Times New Roman" w:hAnsi="Times New Roman"/>
          <w:bCs w:val="0"/>
          <w:sz w:val="24"/>
          <w:szCs w:val="32"/>
        </w:rPr>
        <w:lastRenderedPageBreak/>
        <w:t>Chapter 8 - User Manual and Operation Guide</w:t>
      </w:r>
      <w:bookmarkEnd w:id="88"/>
    </w:p>
    <w:p w14:paraId="1F59051B" w14:textId="77777777" w:rsidR="005D103B" w:rsidRPr="00D27A9D" w:rsidRDefault="00234347">
      <w:pPr>
        <w:pStyle w:val="Heading2"/>
        <w:spacing w:after="80" w:line="252" w:lineRule="auto"/>
        <w:rPr>
          <w:bCs w:val="0"/>
        </w:rPr>
      </w:pPr>
      <w:bookmarkStart w:id="89" w:name="_Toc234712133"/>
      <w:r w:rsidRPr="00D27A9D">
        <w:rPr>
          <w:rFonts w:ascii="Times New Roman" w:hAnsi="Times New Roman"/>
          <w:bCs w:val="0"/>
          <w:sz w:val="22"/>
        </w:rPr>
        <w:t>8.1 Starting the System</w:t>
      </w:r>
      <w:bookmarkEnd w:id="89"/>
    </w:p>
    <w:p w14:paraId="3525966E" w14:textId="77777777" w:rsidR="005D103B" w:rsidRDefault="00234347">
      <w:pPr>
        <w:spacing w:after="80" w:line="252"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[33] [34] [35] [38]</w:t>
      </w:r>
    </w:p>
    <w:p w14:paraId="7E08C795" w14:textId="77777777" w:rsidR="005D103B" w:rsidRPr="00D27A9D" w:rsidRDefault="00234347">
      <w:pPr>
        <w:pStyle w:val="Heading2"/>
        <w:spacing w:after="80" w:line="252" w:lineRule="auto"/>
        <w:rPr>
          <w:bCs w:val="0"/>
        </w:rPr>
      </w:pPr>
      <w:bookmarkStart w:id="90" w:name="_Toc234712134"/>
      <w:r w:rsidRPr="00D27A9D">
        <w:rPr>
          <w:rFonts w:ascii="Times New Roman" w:hAnsi="Times New Roman"/>
          <w:bCs w:val="0"/>
          <w:sz w:val="22"/>
        </w:rPr>
        <w:t>8.2 Uploading Data or Capturing Live Traffic</w:t>
      </w:r>
      <w:bookmarkEnd w:id="90"/>
    </w:p>
    <w:p w14:paraId="31DDA63A" w14:textId="77777777" w:rsidR="005D103B" w:rsidRDefault="00234347">
      <w:pPr>
        <w:spacing w:after="80" w:line="252" w:lineRule="auto"/>
      </w:pPr>
      <w:r>
        <w:t>The system supports two operating modes. In dataset mode, the administrator uploads a CSV file extracted from a dataset such as CICIDS2017 [3][24].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80" w:line="252" w:lineRule="auto"/>
        <w:rPr>
          <w:bCs w:val="0"/>
        </w:rPr>
      </w:pPr>
      <w:bookmarkStart w:id="91" w:name="_Toc234712135"/>
      <w:r w:rsidRPr="00D27A9D">
        <w:rPr>
          <w:rFonts w:ascii="Times New Roman" w:hAnsi="Times New Roman"/>
          <w:bCs w:val="0"/>
          <w:sz w:val="22"/>
        </w:rPr>
        <w:t>8.3 Reading the Dashboard</w:t>
      </w:r>
      <w:bookmarkEnd w:id="91"/>
    </w:p>
    <w:p w14:paraId="4634556C" w14:textId="77777777"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80" w:line="252" w:lineRule="auto"/>
        <w:rPr>
          <w:bCs w:val="0"/>
        </w:rPr>
      </w:pPr>
      <w:bookmarkStart w:id="92" w:name="_Toc234712136"/>
      <w:r w:rsidRPr="00D27A9D">
        <w:rPr>
          <w:rFonts w:ascii="Times New Roman" w:hAnsi="Times New Roman"/>
          <w:bCs w:val="0"/>
          <w:sz w:val="22"/>
        </w:rPr>
        <w:t>8.4 Responding to Alerts</w:t>
      </w:r>
      <w:bookmarkEnd w:id="92"/>
    </w:p>
    <w:p w14:paraId="73984C3D" w14:textId="77777777"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80" w:line="252" w:lineRule="auto"/>
        <w:rPr>
          <w:bCs w:val="0"/>
        </w:rPr>
      </w:pPr>
      <w:bookmarkStart w:id="93" w:name="_Toc234712137"/>
      <w:r w:rsidRPr="00D27A9D">
        <w:rPr>
          <w:rFonts w:ascii="Times New Roman" w:hAnsi="Times New Roman"/>
          <w:bCs w:val="0"/>
          <w:sz w:val="22"/>
        </w:rPr>
        <w:t>8.5 Maintenance Procedures</w:t>
      </w:r>
      <w:bookmarkEnd w:id="93"/>
    </w:p>
    <w:p>
      <w:pPr>
        <w:pStyle w:val="Heading3"/>
      </w:pPr>
      <w:r>
        <w:rPr>
          <w:rFonts w:ascii="Times New Roman" w:hAnsi="Times New Roman"/>
          <w:sz w:val="24"/>
        </w:rPr>
        <w:t>8.5.1 Reliability and Auto-Recovery</w:t>
      </w:r>
    </w:p>
    <w:p>
      <w:r>
        <w:rPr>
          <w:rFonts w:ascii="Times New Roman" w:hAnsi="Times New Roman"/>
          <w:sz w:val="24"/>
        </w:rPr>
        <w:t>For continuous operation, prefer run_server.bat. The supervisor monitors API and Dashboard processes, restarts them after crashes, and performs safe auto-heal steps when health checks fail repeatedly. Operational logs are written under logs/supervisor.log. Administrators can also open SOC Ops → Server Health to inspect readiness and trigger heal actions manually. [33][38]</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r>
              <w:rPr>
                <w:b/>
                <w:sz w:val="16"/>
              </w:rPr>
              <w:t>Frequency</w:t>
            </w:r>
          </w:p>
        </w:tc>
        <w:tc>
          <w:tcPr>
            <w:tcW w:w="5112" w:type="dxa"/>
            <w:shd w:val="clear" w:color="auto" w:fill="D9EAF7"/>
            <w:vAlign w:val="center"/>
          </w:tcPr>
          <w:p w14:paraId="11833F55" w14:textId="77777777" w:rsidR="005D103B" w:rsidRDefault="00234347">
            <w:r>
              <w:rPr>
                <w:b/>
                <w:sz w:val="16"/>
              </w:rPr>
              <w:t>Procedure</w:t>
            </w:r>
          </w:p>
        </w:tc>
      </w:tr>
      <w:tr w:rsidR="005D103B" w14:paraId="43B4AEBD" w14:textId="77777777">
        <w:trPr>
          <w:jc w:val="center"/>
        </w:trPr>
        <w:tc>
          <w:tcPr>
            <w:tcW w:w="5112" w:type="dxa"/>
            <w:vAlign w:val="center"/>
          </w:tcPr>
          <w:p w14:paraId="61FD4AEB" w14:textId="77777777" w:rsidR="005D103B" w:rsidRDefault="00234347">
            <w:r>
              <w:rPr>
                <w:sz w:val="16"/>
              </w:rPr>
              <w:t>Daily</w:t>
            </w:r>
          </w:p>
        </w:tc>
        <w:tc>
          <w:tcPr>
            <w:tcW w:w="5112" w:type="dxa"/>
            <w:vAlign w:val="center"/>
          </w:tcPr>
          <w:p w14:paraId="4D2FF41C" w14:textId="77777777" w:rsidR="005D103B" w:rsidRDefault="00234347">
            <w:r>
              <w:rPr>
                <w:sz w:val="16"/>
              </w:rPr>
              <w:t>Check dashboard, alerts, and service status.</w:t>
            </w:r>
          </w:p>
        </w:tc>
      </w:tr>
      <w:tr w:rsidR="005D103B" w14:paraId="509EB036" w14:textId="77777777">
        <w:trPr>
          <w:jc w:val="center"/>
        </w:trPr>
        <w:tc>
          <w:tcPr>
            <w:tcW w:w="5112" w:type="dxa"/>
            <w:vAlign w:val="center"/>
          </w:tcPr>
          <w:p w14:paraId="05A056F7" w14:textId="77777777" w:rsidR="005D103B" w:rsidRDefault="00234347">
            <w:r>
              <w:rPr>
                <w:sz w:val="16"/>
              </w:rPr>
              <w:t>Weekly</w:t>
            </w:r>
          </w:p>
        </w:tc>
        <w:tc>
          <w:tcPr>
            <w:tcW w:w="5112" w:type="dxa"/>
            <w:vAlign w:val="center"/>
          </w:tcPr>
          <w:p w14:paraId="7334EE16" w14:textId="77777777" w:rsidR="005D103B" w:rsidRDefault="00234347">
            <w:r>
              <w:rPr>
                <w:sz w:val="16"/>
              </w:rPr>
              <w:t>Review false positives and update thresholds.</w:t>
            </w:r>
          </w:p>
        </w:tc>
      </w:tr>
      <w:tr w:rsidR="005D103B" w14:paraId="2EEF4FF4" w14:textId="77777777">
        <w:trPr>
          <w:jc w:val="center"/>
        </w:trPr>
        <w:tc>
          <w:tcPr>
            <w:tcW w:w="5112" w:type="dxa"/>
            <w:vAlign w:val="center"/>
          </w:tcPr>
          <w:p w14:paraId="72DAE8F2" w14:textId="77777777" w:rsidR="005D103B" w:rsidRDefault="00234347">
            <w:r>
              <w:rPr>
                <w:sz w:val="16"/>
              </w:rPr>
              <w:t>Monthly</w:t>
            </w:r>
          </w:p>
        </w:tc>
        <w:tc>
          <w:tcPr>
            <w:tcW w:w="5112" w:type="dxa"/>
            <w:vAlign w:val="center"/>
          </w:tcPr>
          <w:p w14:paraId="53278A3E" w14:textId="77777777" w:rsidR="005D103B" w:rsidRDefault="00234347">
            <w:r>
              <w:rPr>
                <w:sz w:val="16"/>
              </w:rPr>
              <w:t>Retrain models with new traffic samples if available.</w:t>
            </w:r>
          </w:p>
        </w:tc>
      </w:tr>
      <w:tr w:rsidR="005D103B" w14:paraId="30A15D5F" w14:textId="77777777">
        <w:trPr>
          <w:jc w:val="center"/>
        </w:trPr>
        <w:tc>
          <w:tcPr>
            <w:tcW w:w="5112" w:type="dxa"/>
            <w:vAlign w:val="center"/>
          </w:tcPr>
          <w:p w14:paraId="2DDB1EE8" w14:textId="77777777" w:rsidR="005D103B" w:rsidRDefault="00234347">
            <w:r>
              <w:rPr>
                <w:sz w:val="16"/>
              </w:rPr>
              <w:t>Before defense</w:t>
            </w:r>
          </w:p>
        </w:tc>
        <w:tc>
          <w:tcPr>
            <w:tcW w:w="5112" w:type="dxa"/>
            <w:vAlign w:val="center"/>
          </w:tcPr>
          <w:p w14:paraId="4A3D66E6" w14:textId="77777777" w:rsidR="005D103B" w:rsidRDefault="00234347">
            <w:r>
              <w:rPr>
                <w:sz w:val="16"/>
              </w:rPr>
              <w:t>Run the demo scenario and export screenshots.</w:t>
            </w:r>
          </w:p>
        </w:tc>
      </w:tr>
      <w:tr w:rsidR="005D103B" w14:paraId="5F0D8B19" w14:textId="77777777">
        <w:trPr>
          <w:jc w:val="center"/>
        </w:trPr>
        <w:tc>
          <w:tcPr>
            <w:tcW w:w="5112" w:type="dxa"/>
            <w:vAlign w:val="center"/>
          </w:tcPr>
          <w:p w14:paraId="3987DADB" w14:textId="77777777" w:rsidR="005D103B" w:rsidRDefault="00234347">
            <w:r>
              <w:rPr>
                <w:sz w:val="16"/>
              </w:rPr>
              <w:t>After major edits</w:t>
            </w:r>
          </w:p>
        </w:tc>
        <w:tc>
          <w:tcPr>
            <w:tcW w:w="5112" w:type="dxa"/>
            <w:vAlign w:val="center"/>
          </w:tcPr>
          <w:p w14:paraId="2BE3D921" w14:textId="77777777" w:rsidR="005D103B" w:rsidRDefault="00234347">
            <w:r>
              <w:rPr>
                <w:sz w:val="16"/>
              </w:rPr>
              <w:t>Re-run tests and update report metrics.</w:t>
            </w:r>
          </w:p>
        </w:tc>
      </w:tr>
    </w:tbl>
    <w:p w14:paraId="259E1C32" w14:textId="77777777" w:rsidR="005D103B" w:rsidRPr="00D27A9D" w:rsidRDefault="00234347">
      <w:pPr>
        <w:pStyle w:val="Heading2"/>
        <w:spacing w:after="80" w:line="252" w:lineRule="auto"/>
        <w:rPr>
          <w:bCs w:val="0"/>
        </w:rPr>
      </w:pPr>
      <w:bookmarkStart w:id="94" w:name="_Toc234712138"/>
      <w:r w:rsidRPr="00D27A9D">
        <w:rPr>
          <w:rFonts w:ascii="Times New Roman" w:hAnsi="Times New Roman"/>
          <w:bCs w:val="0"/>
          <w:sz w:val="22"/>
        </w:rPr>
        <w:t>8.6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r>
              <w:rPr>
                <w:b/>
                <w:sz w:val="16"/>
              </w:rPr>
              <w:t>Requirement</w:t>
            </w:r>
          </w:p>
        </w:tc>
        <w:tc>
          <w:tcPr>
            <w:tcW w:w="5112" w:type="dxa"/>
            <w:shd w:val="clear" w:color="auto" w:fill="D9EAF7"/>
            <w:vAlign w:val="center"/>
          </w:tcPr>
          <w:p w14:paraId="196024F1" w14:textId="77777777" w:rsidR="005D103B" w:rsidRDefault="00234347">
            <w:r>
              <w:rPr>
                <w:b/>
                <w:sz w:val="16"/>
              </w:rPr>
              <w:t>Description</w:t>
            </w:r>
          </w:p>
        </w:tc>
      </w:tr>
      <w:tr w:rsidR="005D103B" w14:paraId="30EDE72C" w14:textId="77777777">
        <w:trPr>
          <w:jc w:val="center"/>
        </w:trPr>
        <w:tc>
          <w:tcPr>
            <w:tcW w:w="5112" w:type="dxa"/>
            <w:vAlign w:val="center"/>
          </w:tcPr>
          <w:p w14:paraId="7F55BE66" w14:textId="77777777" w:rsidR="005D103B" w:rsidRDefault="00234347">
            <w:r>
              <w:rPr>
                <w:sz w:val="16"/>
              </w:rPr>
              <w:t>FR1</w:t>
            </w:r>
          </w:p>
        </w:tc>
        <w:tc>
          <w:tcPr>
            <w:tcW w:w="5112" w:type="dxa"/>
            <w:vAlign w:val="center"/>
          </w:tcPr>
          <w:p w14:paraId="17765029" w14:textId="77777777" w:rsidR="005D103B" w:rsidRDefault="00234347">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r>
              <w:rPr>
                <w:sz w:val="16"/>
              </w:rPr>
              <w:t>FR2</w:t>
            </w:r>
          </w:p>
        </w:tc>
        <w:tc>
          <w:tcPr>
            <w:tcW w:w="5112" w:type="dxa"/>
            <w:vAlign w:val="center"/>
          </w:tcPr>
          <w:p w14:paraId="3AA88437" w14:textId="77777777" w:rsidR="005D103B" w:rsidRDefault="00234347">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r>
              <w:rPr>
                <w:sz w:val="16"/>
              </w:rPr>
              <w:t>FR3</w:t>
            </w:r>
          </w:p>
        </w:tc>
        <w:tc>
          <w:tcPr>
            <w:tcW w:w="5112" w:type="dxa"/>
            <w:vAlign w:val="center"/>
          </w:tcPr>
          <w:p w14:paraId="696FAA86" w14:textId="77777777" w:rsidR="005D103B" w:rsidRDefault="00234347">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r>
              <w:rPr>
                <w:sz w:val="16"/>
              </w:rPr>
              <w:t>FR4</w:t>
            </w:r>
          </w:p>
        </w:tc>
        <w:tc>
          <w:tcPr>
            <w:tcW w:w="5112" w:type="dxa"/>
            <w:vAlign w:val="center"/>
          </w:tcPr>
          <w:p w14:paraId="373F03AF" w14:textId="77777777" w:rsidR="005D103B" w:rsidRDefault="00234347">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r>
              <w:rPr>
                <w:sz w:val="16"/>
              </w:rPr>
              <w:t>FR5</w:t>
            </w:r>
          </w:p>
        </w:tc>
        <w:tc>
          <w:tcPr>
            <w:tcW w:w="5112" w:type="dxa"/>
            <w:vAlign w:val="center"/>
          </w:tcPr>
          <w:p w14:paraId="6672EB40" w14:textId="77777777" w:rsidR="005D103B" w:rsidRDefault="00234347">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r>
              <w:rPr>
                <w:sz w:val="16"/>
              </w:rPr>
              <w:t>FR6</w:t>
            </w:r>
          </w:p>
        </w:tc>
        <w:tc>
          <w:tcPr>
            <w:tcW w:w="5112" w:type="dxa"/>
            <w:vAlign w:val="center"/>
          </w:tcPr>
          <w:p w14:paraId="1CAF68AF" w14:textId="77777777" w:rsidR="005D103B" w:rsidRDefault="00234347">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r>
              <w:rPr>
                <w:sz w:val="16"/>
              </w:rPr>
              <w:t>FR7</w:t>
            </w:r>
          </w:p>
        </w:tc>
        <w:tc>
          <w:tcPr>
            <w:tcW w:w="5112" w:type="dxa"/>
            <w:vAlign w:val="center"/>
          </w:tcPr>
          <w:p w14:paraId="1F6251B6" w14:textId="77777777" w:rsidR="005D103B" w:rsidRDefault="00234347">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r>
              <w:rPr>
                <w:sz w:val="16"/>
              </w:rPr>
              <w:t>FR8</w:t>
            </w:r>
          </w:p>
        </w:tc>
        <w:tc>
          <w:tcPr>
            <w:tcW w:w="5112" w:type="dxa"/>
            <w:vAlign w:val="center"/>
          </w:tcPr>
          <w:p w14:paraId="457D4C4F" w14:textId="77777777" w:rsidR="005D103B" w:rsidRDefault="00234347">
            <w:r>
              <w:rPr>
                <w:sz w:val="16"/>
              </w:rPr>
              <w:t>The system shall provide a simple explanation for each high-risk alert.</w:t>
            </w:r>
          </w:p>
        </w:tc>
      </w:tr>
    </w:tbl>
    <w:p w14:paraId="63374A79" w14:textId="77777777" w:rsidR="005D103B" w:rsidRPr="00D27A9D" w:rsidRDefault="00234347">
      <w:pPr>
        <w:pStyle w:val="Heading2"/>
        <w:spacing w:after="80" w:line="252" w:lineRule="auto"/>
        <w:rPr>
          <w:bCs w:val="0"/>
        </w:rPr>
      </w:pPr>
      <w:bookmarkStart w:id="95" w:name="_Toc234712139"/>
      <w:r w:rsidRPr="00D27A9D">
        <w:rPr>
          <w:rFonts w:ascii="Times New Roman" w:hAnsi="Times New Roman"/>
          <w:bCs w:val="0"/>
          <w:sz w:val="22"/>
        </w:rPr>
        <w:t>8.7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r>
              <w:rPr>
                <w:b/>
                <w:sz w:val="16"/>
              </w:rPr>
              <w:t>Requirement Type</w:t>
            </w:r>
          </w:p>
        </w:tc>
        <w:tc>
          <w:tcPr>
            <w:tcW w:w="5112" w:type="dxa"/>
            <w:shd w:val="clear" w:color="auto" w:fill="D9EAF7"/>
            <w:vAlign w:val="center"/>
          </w:tcPr>
          <w:p w14:paraId="00238578" w14:textId="77777777" w:rsidR="005D103B" w:rsidRDefault="00234347">
            <w:r>
              <w:rPr>
                <w:b/>
                <w:sz w:val="16"/>
              </w:rPr>
              <w:t>Description</w:t>
            </w:r>
          </w:p>
        </w:tc>
      </w:tr>
      <w:tr w:rsidR="005D103B" w14:paraId="34BA7598" w14:textId="77777777">
        <w:trPr>
          <w:jc w:val="center"/>
        </w:trPr>
        <w:tc>
          <w:tcPr>
            <w:tcW w:w="5112" w:type="dxa"/>
            <w:vAlign w:val="center"/>
          </w:tcPr>
          <w:p w14:paraId="152C2E3B" w14:textId="77777777" w:rsidR="005D103B" w:rsidRDefault="00234347">
            <w:r>
              <w:rPr>
                <w:sz w:val="16"/>
              </w:rPr>
              <w:t>Usability</w:t>
            </w:r>
          </w:p>
        </w:tc>
        <w:tc>
          <w:tcPr>
            <w:tcW w:w="5112" w:type="dxa"/>
            <w:vAlign w:val="center"/>
          </w:tcPr>
          <w:p w14:paraId="5AF644CE" w14:textId="77777777" w:rsidR="005D103B" w:rsidRDefault="00234347">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r>
              <w:rPr>
                <w:sz w:val="16"/>
              </w:rPr>
              <w:t>Performance</w:t>
            </w:r>
          </w:p>
        </w:tc>
        <w:tc>
          <w:tcPr>
            <w:tcW w:w="5112" w:type="dxa"/>
            <w:vAlign w:val="center"/>
          </w:tcPr>
          <w:p w14:paraId="173DD2B3" w14:textId="77777777" w:rsidR="005D103B" w:rsidRDefault="00234347">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r>
              <w:rPr>
                <w:sz w:val="16"/>
              </w:rPr>
              <w:t>Maintainability</w:t>
            </w:r>
          </w:p>
        </w:tc>
        <w:tc>
          <w:tcPr>
            <w:tcW w:w="5112" w:type="dxa"/>
            <w:vAlign w:val="center"/>
          </w:tcPr>
          <w:p w14:paraId="07E0B709" w14:textId="77777777" w:rsidR="005D103B" w:rsidRDefault="00234347">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r>
              <w:rPr>
                <w:sz w:val="16"/>
              </w:rPr>
              <w:t>Security</w:t>
            </w:r>
          </w:p>
        </w:tc>
        <w:tc>
          <w:tcPr>
            <w:tcW w:w="5112" w:type="dxa"/>
            <w:vAlign w:val="center"/>
          </w:tcPr>
          <w:p w14:paraId="714EE72A" w14:textId="77777777" w:rsidR="005D103B" w:rsidRDefault="00234347">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r>
              <w:rPr>
                <w:sz w:val="16"/>
              </w:rPr>
              <w:t>Scalability</w:t>
            </w:r>
          </w:p>
        </w:tc>
        <w:tc>
          <w:tcPr>
            <w:tcW w:w="5112" w:type="dxa"/>
            <w:vAlign w:val="center"/>
          </w:tcPr>
          <w:p w14:paraId="76FDFC0D" w14:textId="77777777" w:rsidR="005D103B" w:rsidRDefault="00234347">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r>
              <w:rPr>
                <w:sz w:val="16"/>
              </w:rPr>
              <w:t>Explainability</w:t>
            </w:r>
          </w:p>
        </w:tc>
        <w:tc>
          <w:tcPr>
            <w:tcW w:w="5112" w:type="dxa"/>
            <w:vAlign w:val="center"/>
          </w:tcPr>
          <w:p w14:paraId="7F40C1B8" w14:textId="77777777" w:rsidR="005D103B" w:rsidRDefault="00234347">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80" w:line="252" w:lineRule="auto"/>
        <w:rPr>
          <w:bCs w:val="0"/>
          <w:sz w:val="32"/>
          <w:szCs w:val="32"/>
        </w:rPr>
      </w:pPr>
      <w:bookmarkStart w:id="96" w:name="_Toc234712140"/>
      <w:r w:rsidRPr="00D27A9D">
        <w:rPr>
          <w:rFonts w:ascii="Times New Roman" w:hAnsi="Times New Roman"/>
          <w:bCs w:val="0"/>
          <w:sz w:val="24"/>
          <w:szCs w:val="32"/>
        </w:rPr>
        <w:lastRenderedPageBreak/>
        <w:t>Conclusion</w:t>
      </w:r>
      <w:bookmarkEnd w:id="96"/>
    </w:p>
    <w:p w14:paraId="30C66E11" w14:textId="77777777"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the limitations of traditional signature-based IDS by integrating Machine Learning, Deep Learning, anomaly detection, Threat Intelligence, Explainable AI (XAI), MITRE ATT&amp;CK mapping [36], SOAR-style playbooks, Telegram alerts [35], online incremental learning, automated response, and Streamlit dashboard monitoring [34].</w:t>
      </w:r>
    </w:p>
    <w:p w14:paraId="47796109" w14:textId="77777777"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80" w:line="252" w:lineRule="auto"/>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p>
    <w:p w14:paraId="247676B1" w14:textId="77777777" w:rsidR="002A0F15" w:rsidRDefault="002A0F15" w:rsidP="002A0F15">
      <w:pPr>
        <w:rPr>
          <w:rtl/>
        </w:rPr>
      </w:pPr>
    </w:p>
    <w:p w14:paraId="711157C2" w14:textId="6FB42543" w:rsidR="002A0F15" w:rsidRDefault="002A0F15" w:rsidP="008A4A6D">
      <w:pPr>
        <w:pStyle w:val="Heading1"/>
        <w:spacing w:after="80" w:line="252" w:lineRule="auto"/>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14:paraId="23CBF3EB" w14:textId="4356B959" w:rsidR="008A4A6D" w:rsidRDefault="008A4A6D" w:rsidP="008A4A6D">
      <w:pPr>
        <w:pStyle w:val="Heading1"/>
        <w:spacing w:after="80" w:line="252" w:lineRule="auto"/>
      </w:pPr>
      <w:bookmarkStart w:id="97" w:name="_Toc234712141"/>
      <w:r>
        <w:rPr>
          <w:rFonts w:ascii="Times New Roman" w:hAnsi="Times New Roman"/>
          <w:b w:val="0"/>
          <w:sz w:val="22"/>
        </w:rPr>
        <w:lastRenderedPageBreak/>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r>
              <w:rPr>
                <w:b/>
                <w:sz w:val="16"/>
              </w:rPr>
              <w:t>Question</w:t>
            </w:r>
          </w:p>
        </w:tc>
        <w:tc>
          <w:tcPr>
            <w:tcW w:w="5112" w:type="dxa"/>
            <w:shd w:val="clear" w:color="auto" w:fill="D9EAF7"/>
            <w:vAlign w:val="center"/>
          </w:tcPr>
          <w:p w14:paraId="16C27680" w14:textId="77777777" w:rsidR="008A4A6D" w:rsidRDefault="008A4A6D" w:rsidP="008A4A6D">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r>
              <w:rPr>
                <w:sz w:val="16"/>
              </w:rPr>
              <w:t>Why did you choose this topic?</w:t>
            </w:r>
          </w:p>
        </w:tc>
        <w:tc>
          <w:tcPr>
            <w:tcW w:w="5112" w:type="dxa"/>
            <w:vAlign w:val="center"/>
          </w:tcPr>
          <w:p w14:paraId="50791445" w14:textId="77777777" w:rsidR="008A4A6D" w:rsidRDefault="008A4A6D" w:rsidP="008A4A6D">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r>
              <w:rPr>
                <w:sz w:val="16"/>
              </w:rPr>
              <w:t>Why not use only signatures?</w:t>
            </w:r>
          </w:p>
        </w:tc>
        <w:tc>
          <w:tcPr>
            <w:tcW w:w="5112" w:type="dxa"/>
            <w:vAlign w:val="center"/>
          </w:tcPr>
          <w:p w14:paraId="28724C73" w14:textId="77777777" w:rsidR="008A4A6D" w:rsidRDefault="008A4A6D" w:rsidP="008A4A6D">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r>
              <w:rPr>
                <w:sz w:val="16"/>
              </w:rPr>
              <w:t>Why use multiple models?</w:t>
            </w:r>
          </w:p>
        </w:tc>
        <w:tc>
          <w:tcPr>
            <w:tcW w:w="5112" w:type="dxa"/>
            <w:vAlign w:val="center"/>
          </w:tcPr>
          <w:p w14:paraId="5F2EB5FA" w14:textId="77777777" w:rsidR="008A4A6D" w:rsidRDefault="008A4A6D" w:rsidP="008A4A6D">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r>
              <w:rPr>
                <w:sz w:val="16"/>
              </w:rPr>
              <w:t>Is it production-ready?</w:t>
            </w:r>
          </w:p>
        </w:tc>
        <w:tc>
          <w:tcPr>
            <w:tcW w:w="5112" w:type="dxa"/>
            <w:vAlign w:val="center"/>
          </w:tcPr>
          <w:p w14:paraId="416078D6" w14:textId="77777777" w:rsidR="008A4A6D" w:rsidRDefault="008A4A6D" w:rsidP="008A4A6D">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r>
              <w:rPr>
                <w:sz w:val="16"/>
              </w:rPr>
              <w:t>What is the main contribution?</w:t>
            </w:r>
          </w:p>
        </w:tc>
        <w:tc>
          <w:tcPr>
            <w:tcW w:w="5112" w:type="dxa"/>
            <w:vAlign w:val="center"/>
          </w:tcPr>
          <w:p w14:paraId="46C86726" w14:textId="77777777" w:rsidR="008A4A6D" w:rsidRDefault="008A4A6D" w:rsidP="008A4A6D">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80" w:line="252" w:lineRule="auto"/>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r>
              <w:rPr>
                <w:b/>
                <w:sz w:val="16"/>
              </w:rPr>
              <w:t>Slide</w:t>
            </w:r>
          </w:p>
        </w:tc>
        <w:tc>
          <w:tcPr>
            <w:tcW w:w="5112" w:type="dxa"/>
            <w:shd w:val="clear" w:color="auto" w:fill="D9EAF7"/>
            <w:vAlign w:val="center"/>
          </w:tcPr>
          <w:p w14:paraId="32EB80EF" w14:textId="77777777" w:rsidR="008A4A6D" w:rsidRDefault="008A4A6D" w:rsidP="008A4A6D">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r>
              <w:rPr>
                <w:sz w:val="16"/>
              </w:rPr>
              <w:t>1</w:t>
            </w:r>
          </w:p>
        </w:tc>
        <w:tc>
          <w:tcPr>
            <w:tcW w:w="5112" w:type="dxa"/>
            <w:vAlign w:val="center"/>
          </w:tcPr>
          <w:p w14:paraId="77B25304" w14:textId="77777777" w:rsidR="008A4A6D" w:rsidRDefault="008A4A6D" w:rsidP="008A4A6D">
            <w:r>
              <w:rPr>
                <w:sz w:val="16"/>
              </w:rPr>
              <w:t>Title, name, AUCE, supervisor</w:t>
            </w:r>
          </w:p>
        </w:tc>
      </w:tr>
      <w:tr w:rsidR="008A4A6D" w14:paraId="74B5F350" w14:textId="77777777" w:rsidTr="008A4A6D">
        <w:trPr>
          <w:jc w:val="center"/>
        </w:trPr>
        <w:tc>
          <w:tcPr>
            <w:tcW w:w="5112" w:type="dxa"/>
            <w:vAlign w:val="center"/>
          </w:tcPr>
          <w:p w14:paraId="03AC380F" w14:textId="77777777" w:rsidR="008A4A6D" w:rsidRDefault="008A4A6D" w:rsidP="008A4A6D">
            <w:r>
              <w:rPr>
                <w:sz w:val="16"/>
              </w:rPr>
              <w:t>2</w:t>
            </w:r>
          </w:p>
        </w:tc>
        <w:tc>
          <w:tcPr>
            <w:tcW w:w="5112" w:type="dxa"/>
            <w:vAlign w:val="center"/>
          </w:tcPr>
          <w:p w14:paraId="00EF3AF8" w14:textId="77777777" w:rsidR="008A4A6D" w:rsidRDefault="008A4A6D" w:rsidP="008A4A6D">
            <w:r>
              <w:rPr>
                <w:sz w:val="16"/>
              </w:rPr>
              <w:t>Problem statement</w:t>
            </w:r>
          </w:p>
        </w:tc>
      </w:tr>
      <w:tr w:rsidR="008A4A6D" w14:paraId="34DD4FAD" w14:textId="77777777" w:rsidTr="008A4A6D">
        <w:trPr>
          <w:jc w:val="center"/>
        </w:trPr>
        <w:tc>
          <w:tcPr>
            <w:tcW w:w="5112" w:type="dxa"/>
            <w:vAlign w:val="center"/>
          </w:tcPr>
          <w:p w14:paraId="03443F40" w14:textId="77777777" w:rsidR="008A4A6D" w:rsidRDefault="008A4A6D" w:rsidP="008A4A6D">
            <w:r>
              <w:rPr>
                <w:sz w:val="16"/>
              </w:rPr>
              <w:t>3</w:t>
            </w:r>
          </w:p>
        </w:tc>
        <w:tc>
          <w:tcPr>
            <w:tcW w:w="5112" w:type="dxa"/>
            <w:vAlign w:val="center"/>
          </w:tcPr>
          <w:p w14:paraId="6C3B2A94" w14:textId="77777777" w:rsidR="008A4A6D" w:rsidRDefault="008A4A6D" w:rsidP="008A4A6D">
            <w:r>
              <w:rPr>
                <w:sz w:val="16"/>
              </w:rPr>
              <w:t>Objectives and research questions</w:t>
            </w:r>
          </w:p>
        </w:tc>
      </w:tr>
      <w:tr w:rsidR="008A4A6D" w14:paraId="669E8A60" w14:textId="77777777" w:rsidTr="008A4A6D">
        <w:trPr>
          <w:jc w:val="center"/>
        </w:trPr>
        <w:tc>
          <w:tcPr>
            <w:tcW w:w="5112" w:type="dxa"/>
            <w:vAlign w:val="center"/>
          </w:tcPr>
          <w:p w14:paraId="29467D96" w14:textId="77777777" w:rsidR="008A4A6D" w:rsidRDefault="008A4A6D" w:rsidP="008A4A6D">
            <w:r>
              <w:rPr>
                <w:sz w:val="16"/>
              </w:rPr>
              <w:t>4</w:t>
            </w:r>
          </w:p>
        </w:tc>
        <w:tc>
          <w:tcPr>
            <w:tcW w:w="5112" w:type="dxa"/>
            <w:vAlign w:val="center"/>
          </w:tcPr>
          <w:p w14:paraId="104C9FE3" w14:textId="77777777" w:rsidR="008A4A6D" w:rsidRDefault="008A4A6D" w:rsidP="008A4A6D">
            <w:r>
              <w:rPr>
                <w:sz w:val="16"/>
              </w:rPr>
              <w:t>Traditional IDS vs AI-based IDS</w:t>
            </w:r>
          </w:p>
        </w:tc>
      </w:tr>
      <w:tr w:rsidR="008A4A6D" w14:paraId="6F5D7426" w14:textId="77777777" w:rsidTr="008A4A6D">
        <w:trPr>
          <w:jc w:val="center"/>
        </w:trPr>
        <w:tc>
          <w:tcPr>
            <w:tcW w:w="5112" w:type="dxa"/>
            <w:vAlign w:val="center"/>
          </w:tcPr>
          <w:p w14:paraId="6B2F6694" w14:textId="77777777" w:rsidR="008A4A6D" w:rsidRDefault="008A4A6D" w:rsidP="008A4A6D">
            <w:r>
              <w:rPr>
                <w:sz w:val="16"/>
              </w:rPr>
              <w:t>5</w:t>
            </w:r>
          </w:p>
        </w:tc>
        <w:tc>
          <w:tcPr>
            <w:tcW w:w="5112" w:type="dxa"/>
            <w:vAlign w:val="center"/>
          </w:tcPr>
          <w:p w14:paraId="147F3693" w14:textId="77777777" w:rsidR="008A4A6D" w:rsidRDefault="008A4A6D" w:rsidP="008A4A6D">
            <w:r>
              <w:rPr>
                <w:sz w:val="16"/>
              </w:rPr>
              <w:t>State-of-the-art comparison</w:t>
            </w:r>
          </w:p>
        </w:tc>
      </w:tr>
      <w:tr w:rsidR="008A4A6D" w14:paraId="6E6A899E" w14:textId="77777777" w:rsidTr="008A4A6D">
        <w:trPr>
          <w:jc w:val="center"/>
        </w:trPr>
        <w:tc>
          <w:tcPr>
            <w:tcW w:w="5112" w:type="dxa"/>
            <w:vAlign w:val="center"/>
          </w:tcPr>
          <w:p w14:paraId="6F3DD255" w14:textId="77777777" w:rsidR="008A4A6D" w:rsidRDefault="008A4A6D" w:rsidP="008A4A6D">
            <w:r>
              <w:rPr>
                <w:sz w:val="16"/>
              </w:rPr>
              <w:t>6</w:t>
            </w:r>
          </w:p>
        </w:tc>
        <w:tc>
          <w:tcPr>
            <w:tcW w:w="5112" w:type="dxa"/>
            <w:vAlign w:val="center"/>
          </w:tcPr>
          <w:p w14:paraId="31BB02E3" w14:textId="77777777" w:rsidR="008A4A6D" w:rsidRDefault="008A4A6D" w:rsidP="008A4A6D">
            <w:r>
              <w:rPr>
                <w:sz w:val="16"/>
              </w:rPr>
              <w:t>System architecture</w:t>
            </w:r>
          </w:p>
        </w:tc>
      </w:tr>
      <w:tr w:rsidR="008A4A6D" w14:paraId="6F217D1F" w14:textId="77777777" w:rsidTr="008A4A6D">
        <w:trPr>
          <w:jc w:val="center"/>
        </w:trPr>
        <w:tc>
          <w:tcPr>
            <w:tcW w:w="5112" w:type="dxa"/>
            <w:vAlign w:val="center"/>
          </w:tcPr>
          <w:p w14:paraId="082E535C" w14:textId="77777777" w:rsidR="008A4A6D" w:rsidRDefault="008A4A6D" w:rsidP="008A4A6D">
            <w:r>
              <w:rPr>
                <w:sz w:val="16"/>
              </w:rPr>
              <w:t>7</w:t>
            </w:r>
          </w:p>
        </w:tc>
        <w:tc>
          <w:tcPr>
            <w:tcW w:w="5112" w:type="dxa"/>
            <w:vAlign w:val="center"/>
          </w:tcPr>
          <w:p w14:paraId="7440A5B1" w14:textId="77777777" w:rsidR="008A4A6D" w:rsidRDefault="008A4A6D" w:rsidP="008A4A6D">
            <w:r>
              <w:rPr>
                <w:sz w:val="16"/>
              </w:rPr>
              <w:t>AI detection pipeline</w:t>
            </w:r>
          </w:p>
        </w:tc>
      </w:tr>
      <w:tr w:rsidR="008A4A6D" w14:paraId="066F8C0F" w14:textId="77777777" w:rsidTr="008A4A6D">
        <w:trPr>
          <w:jc w:val="center"/>
        </w:trPr>
        <w:tc>
          <w:tcPr>
            <w:tcW w:w="5112" w:type="dxa"/>
            <w:vAlign w:val="center"/>
          </w:tcPr>
          <w:p w14:paraId="72C9F7FC" w14:textId="77777777" w:rsidR="008A4A6D" w:rsidRDefault="008A4A6D" w:rsidP="008A4A6D">
            <w:r>
              <w:rPr>
                <w:sz w:val="16"/>
              </w:rPr>
              <w:t>8</w:t>
            </w:r>
          </w:p>
        </w:tc>
        <w:tc>
          <w:tcPr>
            <w:tcW w:w="5112" w:type="dxa"/>
            <w:vAlign w:val="center"/>
          </w:tcPr>
          <w:p w14:paraId="493B63C6" w14:textId="77777777" w:rsidR="008A4A6D" w:rsidRDefault="008A4A6D" w:rsidP="008A4A6D">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r>
              <w:rPr>
                <w:sz w:val="16"/>
              </w:rPr>
              <w:t>9</w:t>
            </w:r>
          </w:p>
        </w:tc>
        <w:tc>
          <w:tcPr>
            <w:tcW w:w="5112" w:type="dxa"/>
            <w:vAlign w:val="center"/>
          </w:tcPr>
          <w:p w14:paraId="02925640" w14:textId="77777777" w:rsidR="008A4A6D" w:rsidRDefault="008A4A6D" w:rsidP="008A4A6D">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r>
              <w:rPr>
                <w:sz w:val="16"/>
              </w:rPr>
              <w:t>10</w:t>
            </w:r>
          </w:p>
        </w:tc>
        <w:tc>
          <w:tcPr>
            <w:tcW w:w="5112" w:type="dxa"/>
            <w:vAlign w:val="center"/>
          </w:tcPr>
          <w:p w14:paraId="38BDE874" w14:textId="77777777" w:rsidR="008A4A6D" w:rsidRDefault="008A4A6D" w:rsidP="008A4A6D">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r>
              <w:rPr>
                <w:sz w:val="16"/>
              </w:rPr>
              <w:t>11</w:t>
            </w:r>
          </w:p>
        </w:tc>
        <w:tc>
          <w:tcPr>
            <w:tcW w:w="5112" w:type="dxa"/>
            <w:vAlign w:val="center"/>
          </w:tcPr>
          <w:p w14:paraId="51459C91" w14:textId="77777777" w:rsidR="008A4A6D" w:rsidRDefault="008A4A6D" w:rsidP="008A4A6D">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r>
              <w:rPr>
                <w:sz w:val="16"/>
              </w:rPr>
              <w:t>12</w:t>
            </w:r>
          </w:p>
        </w:tc>
        <w:tc>
          <w:tcPr>
            <w:tcW w:w="5112" w:type="dxa"/>
            <w:vAlign w:val="center"/>
          </w:tcPr>
          <w:p w14:paraId="0E53BEAD" w14:textId="77777777" w:rsidR="008A4A6D" w:rsidRDefault="008A4A6D" w:rsidP="008A4A6D">
            <w:r>
              <w:rPr>
                <w:sz w:val="16"/>
              </w:rPr>
              <w:t>Conclusion and questions</w:t>
            </w:r>
          </w:p>
        </w:tc>
      </w:tr>
    </w:tbl>
    <w:p w14:paraId="08943394" w14:textId="4F7BC28A" w:rsidR="008A4A6D" w:rsidRDefault="008A4A6D" w:rsidP="008A4A6D"/>
    <w:p w14:paraId="19D4881E" w14:textId="77777777" w:rsidR="008A4A6D" w:rsidRDefault="008A4A6D" w:rsidP="008A4A6D">
      <w:pPr>
        <w:pStyle w:val="Heading1"/>
        <w:spacing w:after="80" w:line="252" w:lineRule="auto"/>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r>
              <w:rPr>
                <w:b/>
                <w:sz w:val="16"/>
              </w:rPr>
              <w:t>Question</w:t>
            </w:r>
          </w:p>
        </w:tc>
        <w:tc>
          <w:tcPr>
            <w:tcW w:w="5112" w:type="dxa"/>
            <w:shd w:val="clear" w:color="auto" w:fill="D9EAF7"/>
            <w:vAlign w:val="center"/>
          </w:tcPr>
          <w:p w14:paraId="260766CF" w14:textId="77777777" w:rsidR="008A4A6D" w:rsidRDefault="008A4A6D" w:rsidP="008A4A6D">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r>
              <w:rPr>
                <w:sz w:val="16"/>
              </w:rPr>
              <w:t>What is the difference between IDS and NDR?</w:t>
            </w:r>
          </w:p>
        </w:tc>
        <w:tc>
          <w:tcPr>
            <w:tcW w:w="5112" w:type="dxa"/>
            <w:vAlign w:val="center"/>
          </w:tcPr>
          <w:p w14:paraId="01034857" w14:textId="77777777" w:rsidR="008A4A6D" w:rsidRDefault="008A4A6D" w:rsidP="008A4A6D">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r>
              <w:rPr>
                <w:sz w:val="16"/>
              </w:rPr>
              <w:t>Why did you select CICIDS2017?</w:t>
            </w:r>
          </w:p>
        </w:tc>
        <w:tc>
          <w:tcPr>
            <w:tcW w:w="5112" w:type="dxa"/>
            <w:vAlign w:val="center"/>
          </w:tcPr>
          <w:p w14:paraId="342F290D" w14:textId="77777777" w:rsidR="008A4A6D" w:rsidRDefault="008A4A6D" w:rsidP="008A4A6D">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r>
              <w:rPr>
                <w:sz w:val="16"/>
              </w:rPr>
              <w:t>What is the risk of false positives?</w:t>
            </w:r>
          </w:p>
        </w:tc>
        <w:tc>
          <w:tcPr>
            <w:tcW w:w="5112" w:type="dxa"/>
            <w:vAlign w:val="center"/>
          </w:tcPr>
          <w:p w14:paraId="4C9F99A1" w14:textId="77777777" w:rsidR="008A4A6D" w:rsidRDefault="008A4A6D" w:rsidP="008A4A6D">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r>
              <w:rPr>
                <w:sz w:val="16"/>
              </w:rPr>
              <w:t>How can your system detect unknown attacks?</w:t>
            </w:r>
          </w:p>
        </w:tc>
        <w:tc>
          <w:tcPr>
            <w:tcW w:w="5112" w:type="dxa"/>
            <w:vAlign w:val="center"/>
          </w:tcPr>
          <w:p w14:paraId="6630C612" w14:textId="77777777" w:rsidR="008A4A6D" w:rsidRDefault="008A4A6D" w:rsidP="008A4A6D">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r>
              <w:rPr>
                <w:sz w:val="16"/>
              </w:rPr>
              <w:t>Why is LSTM included?</w:t>
            </w:r>
          </w:p>
        </w:tc>
        <w:tc>
          <w:tcPr>
            <w:tcW w:w="5112" w:type="dxa"/>
            <w:vAlign w:val="center"/>
          </w:tcPr>
          <w:p w14:paraId="17AE1054" w14:textId="77777777" w:rsidR="008A4A6D" w:rsidRDefault="008A4A6D" w:rsidP="008A4A6D">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r>
              <w:rPr>
                <w:sz w:val="16"/>
              </w:rPr>
              <w:t>What would you improve first after graduation?</w:t>
            </w:r>
          </w:p>
        </w:tc>
        <w:tc>
          <w:tcPr>
            <w:tcW w:w="5112" w:type="dxa"/>
            <w:vAlign w:val="center"/>
          </w:tcPr>
          <w:p w14:paraId="41248F19" w14:textId="77777777" w:rsidR="008A4A6D" w:rsidRDefault="008A4A6D" w:rsidP="008A4A6D">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80" w:line="252" w:lineRule="auto"/>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r>
              <w:rPr>
                <w:b/>
                <w:sz w:val="16"/>
              </w:rPr>
              <w:t>Week</w:t>
            </w:r>
          </w:p>
        </w:tc>
        <w:tc>
          <w:tcPr>
            <w:tcW w:w="5112" w:type="dxa"/>
            <w:shd w:val="clear" w:color="auto" w:fill="D9EAF7"/>
            <w:vAlign w:val="center"/>
          </w:tcPr>
          <w:p w14:paraId="634B29DD" w14:textId="77777777" w:rsidR="008A4A6D" w:rsidRDefault="008A4A6D" w:rsidP="008A4A6D">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r>
              <w:rPr>
                <w:sz w:val="16"/>
              </w:rPr>
              <w:t>Week 1</w:t>
            </w:r>
          </w:p>
        </w:tc>
        <w:tc>
          <w:tcPr>
            <w:tcW w:w="5112" w:type="dxa"/>
            <w:vAlign w:val="center"/>
          </w:tcPr>
          <w:p w14:paraId="2AE38081" w14:textId="77777777" w:rsidR="008A4A6D" w:rsidRDefault="008A4A6D" w:rsidP="008A4A6D">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r>
              <w:rPr>
                <w:sz w:val="16"/>
              </w:rPr>
              <w:t>Week 2</w:t>
            </w:r>
          </w:p>
        </w:tc>
        <w:tc>
          <w:tcPr>
            <w:tcW w:w="5112" w:type="dxa"/>
            <w:vAlign w:val="center"/>
          </w:tcPr>
          <w:p w14:paraId="45E242B9" w14:textId="77777777" w:rsidR="008A4A6D" w:rsidRDefault="008A4A6D" w:rsidP="008A4A6D">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r>
              <w:rPr>
                <w:sz w:val="16"/>
              </w:rPr>
              <w:t>Week 3</w:t>
            </w:r>
          </w:p>
        </w:tc>
        <w:tc>
          <w:tcPr>
            <w:tcW w:w="5112" w:type="dxa"/>
            <w:vAlign w:val="center"/>
          </w:tcPr>
          <w:p w14:paraId="379C5258" w14:textId="77777777" w:rsidR="008A4A6D" w:rsidRDefault="008A4A6D" w:rsidP="008A4A6D">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r>
              <w:rPr>
                <w:sz w:val="16"/>
              </w:rPr>
              <w:t>Week 4</w:t>
            </w:r>
          </w:p>
        </w:tc>
        <w:tc>
          <w:tcPr>
            <w:tcW w:w="5112" w:type="dxa"/>
            <w:vAlign w:val="center"/>
          </w:tcPr>
          <w:p w14:paraId="61926797" w14:textId="77777777" w:rsidR="008A4A6D" w:rsidRDefault="008A4A6D" w:rsidP="008A4A6D">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r>
              <w:rPr>
                <w:sz w:val="16"/>
              </w:rPr>
              <w:t>Week 5</w:t>
            </w:r>
          </w:p>
        </w:tc>
        <w:tc>
          <w:tcPr>
            <w:tcW w:w="5112" w:type="dxa"/>
            <w:vAlign w:val="center"/>
          </w:tcPr>
          <w:p w14:paraId="6EB4D1F2" w14:textId="77777777" w:rsidR="008A4A6D" w:rsidRDefault="008A4A6D" w:rsidP="008A4A6D">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r>
              <w:rPr>
                <w:sz w:val="16"/>
              </w:rPr>
              <w:t>Week 6</w:t>
            </w:r>
          </w:p>
        </w:tc>
        <w:tc>
          <w:tcPr>
            <w:tcW w:w="5112" w:type="dxa"/>
            <w:vAlign w:val="center"/>
          </w:tcPr>
          <w:p w14:paraId="550CE9ED" w14:textId="77777777" w:rsidR="008A4A6D" w:rsidRDefault="008A4A6D" w:rsidP="008A4A6D">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r>
              <w:rPr>
                <w:sz w:val="16"/>
              </w:rPr>
              <w:t>Week 7</w:t>
            </w:r>
          </w:p>
        </w:tc>
        <w:tc>
          <w:tcPr>
            <w:tcW w:w="5112" w:type="dxa"/>
            <w:vAlign w:val="center"/>
          </w:tcPr>
          <w:p w14:paraId="564616DB" w14:textId="77777777" w:rsidR="008A4A6D" w:rsidRDefault="008A4A6D" w:rsidP="008A4A6D">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r>
              <w:rPr>
                <w:sz w:val="16"/>
              </w:rPr>
              <w:t>Week 8</w:t>
            </w:r>
          </w:p>
        </w:tc>
        <w:tc>
          <w:tcPr>
            <w:tcW w:w="5112" w:type="dxa"/>
            <w:vAlign w:val="center"/>
          </w:tcPr>
          <w:p w14:paraId="539EA093" w14:textId="77777777" w:rsidR="008A4A6D" w:rsidRDefault="008A4A6D" w:rsidP="008A4A6D">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r>
              <w:rPr>
                <w:sz w:val="16"/>
              </w:rPr>
              <w:t>Week 9</w:t>
            </w:r>
          </w:p>
        </w:tc>
        <w:tc>
          <w:tcPr>
            <w:tcW w:w="5112" w:type="dxa"/>
            <w:vAlign w:val="center"/>
          </w:tcPr>
          <w:p w14:paraId="3A123E8F" w14:textId="77777777" w:rsidR="008A4A6D" w:rsidRDefault="008A4A6D" w:rsidP="008A4A6D">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r>
              <w:rPr>
                <w:sz w:val="16"/>
              </w:rPr>
              <w:t>Week 10</w:t>
            </w:r>
          </w:p>
        </w:tc>
        <w:tc>
          <w:tcPr>
            <w:tcW w:w="5112" w:type="dxa"/>
            <w:vAlign w:val="center"/>
          </w:tcPr>
          <w:p w14:paraId="4FD3176D" w14:textId="77777777" w:rsidR="008A4A6D" w:rsidRDefault="008A4A6D" w:rsidP="008A4A6D">
            <w:r>
              <w:rPr>
                <w:sz w:val="16"/>
              </w:rPr>
              <w:t>Prepare final presentation and defense answers.</w:t>
            </w:r>
          </w:p>
        </w:tc>
      </w:tr>
    </w:tbl>
    <w:p w14:paraId="37683D4B" w14:textId="20703E41" w:rsidR="005D103B" w:rsidRDefault="008A4A6D" w:rsidP="002A0F15">
      <w:r>
        <w:br w:type="page"/>
      </w:r>
    </w:p>
    <w:p w14:paraId="5057FB28" w14:textId="5B849E16" w:rsidR="002A0F15" w:rsidRDefault="00234347" w:rsidP="002A0F15">
      <w:pPr>
        <w:pStyle w:val="Heading1"/>
        <w:spacing w:after="80" w:line="252" w:lineRule="auto"/>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80" w:line="252" w:lineRule="auto"/>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r>
              <w:rPr>
                <w:b/>
                <w:sz w:val="16"/>
              </w:rPr>
              <w:t>Item</w:t>
            </w:r>
          </w:p>
        </w:tc>
        <w:tc>
          <w:tcPr>
            <w:tcW w:w="5112" w:type="dxa"/>
            <w:shd w:val="clear" w:color="auto" w:fill="D9EAF7"/>
            <w:vAlign w:val="center"/>
          </w:tcPr>
          <w:p w14:paraId="47954B02" w14:textId="77777777" w:rsidR="005D103B" w:rsidRDefault="00234347">
            <w:r>
              <w:rPr>
                <w:b/>
                <w:sz w:val="16"/>
              </w:rPr>
              <w:t>Verification</w:t>
            </w:r>
          </w:p>
        </w:tc>
      </w:tr>
      <w:tr w:rsidR="005D103B" w14:paraId="3DFE492F" w14:textId="77777777">
        <w:trPr>
          <w:jc w:val="center"/>
        </w:trPr>
        <w:tc>
          <w:tcPr>
            <w:tcW w:w="5112" w:type="dxa"/>
            <w:vAlign w:val="center"/>
          </w:tcPr>
          <w:p w14:paraId="45914CEC" w14:textId="77777777" w:rsidR="005D103B" w:rsidRDefault="00234347">
            <w:r>
              <w:rPr>
                <w:sz w:val="16"/>
              </w:rPr>
              <w:t>Cover page</w:t>
            </w:r>
          </w:p>
        </w:tc>
        <w:tc>
          <w:tcPr>
            <w:tcW w:w="5112" w:type="dxa"/>
            <w:vAlign w:val="center"/>
          </w:tcPr>
          <w:p w14:paraId="7240E0D5" w14:textId="77777777" w:rsidR="005D103B" w:rsidRDefault="00234347">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r>
              <w:rPr>
                <w:sz w:val="16"/>
              </w:rPr>
              <w:t>Abstract</w:t>
            </w:r>
          </w:p>
        </w:tc>
        <w:tc>
          <w:tcPr>
            <w:tcW w:w="5112" w:type="dxa"/>
            <w:vAlign w:val="center"/>
          </w:tcPr>
          <w:p w14:paraId="44AB893B" w14:textId="77777777" w:rsidR="005D103B" w:rsidRDefault="00234347">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r>
              <w:rPr>
                <w:sz w:val="16"/>
              </w:rPr>
              <w:t>TOC</w:t>
            </w:r>
          </w:p>
        </w:tc>
        <w:tc>
          <w:tcPr>
            <w:tcW w:w="5112" w:type="dxa"/>
            <w:vAlign w:val="center"/>
          </w:tcPr>
          <w:p w14:paraId="2F67D44F" w14:textId="77777777" w:rsidR="005D103B" w:rsidRDefault="00234347">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r>
              <w:rPr>
                <w:sz w:val="16"/>
              </w:rPr>
              <w:t>Figures</w:t>
            </w:r>
          </w:p>
        </w:tc>
        <w:tc>
          <w:tcPr>
            <w:tcW w:w="5112" w:type="dxa"/>
            <w:vAlign w:val="center"/>
          </w:tcPr>
          <w:p w14:paraId="7A446269" w14:textId="77777777" w:rsidR="005D103B" w:rsidRDefault="00234347">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r>
              <w:rPr>
                <w:sz w:val="16"/>
              </w:rPr>
              <w:t>Tables</w:t>
            </w:r>
          </w:p>
        </w:tc>
        <w:tc>
          <w:tcPr>
            <w:tcW w:w="5112" w:type="dxa"/>
            <w:vAlign w:val="center"/>
          </w:tcPr>
          <w:p w14:paraId="2F9FF0A6" w14:textId="77777777" w:rsidR="005D103B" w:rsidRDefault="00234347">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r>
              <w:rPr>
                <w:sz w:val="16"/>
              </w:rPr>
              <w:t>20 applications</w:t>
            </w:r>
          </w:p>
        </w:tc>
        <w:tc>
          <w:tcPr>
            <w:tcW w:w="5112" w:type="dxa"/>
            <w:vAlign w:val="center"/>
          </w:tcPr>
          <w:p w14:paraId="7B0A3E51" w14:textId="77777777" w:rsidR="005D103B" w:rsidRDefault="00234347">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r>
              <w:rPr>
                <w:sz w:val="16"/>
              </w:rPr>
              <w:t>References</w:t>
            </w:r>
          </w:p>
        </w:tc>
        <w:tc>
          <w:tcPr>
            <w:tcW w:w="5112" w:type="dxa"/>
            <w:vAlign w:val="center"/>
          </w:tcPr>
          <w:p w14:paraId="2F294300" w14:textId="77777777" w:rsidR="005D103B" w:rsidRDefault="00234347">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r>
              <w:rPr>
                <w:sz w:val="16"/>
              </w:rPr>
              <w:t>Results</w:t>
            </w:r>
          </w:p>
        </w:tc>
        <w:tc>
          <w:tcPr>
            <w:tcW w:w="5112" w:type="dxa"/>
            <w:vAlign w:val="center"/>
          </w:tcPr>
          <w:p w14:paraId="106FED94" w14:textId="77777777" w:rsidR="005D103B" w:rsidRDefault="00234347">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r>
              <w:rPr>
                <w:sz w:val="16"/>
              </w:rPr>
              <w:t>Defense</w:t>
            </w:r>
          </w:p>
        </w:tc>
        <w:tc>
          <w:tcPr>
            <w:tcW w:w="5112" w:type="dxa"/>
            <w:vAlign w:val="center"/>
          </w:tcPr>
          <w:p w14:paraId="2A6F510A" w14:textId="77777777" w:rsidR="005D103B" w:rsidRDefault="00234347">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r>
              <w:rPr>
                <w:sz w:val="16"/>
              </w:rPr>
              <w:t>Final review</w:t>
            </w:r>
          </w:p>
        </w:tc>
        <w:tc>
          <w:tcPr>
            <w:tcW w:w="5112" w:type="dxa"/>
            <w:vAlign w:val="center"/>
          </w:tcPr>
          <w:p w14:paraId="1F9B6767" w14:textId="77777777" w:rsidR="005D103B" w:rsidRDefault="00234347">
            <w:r>
              <w:rPr>
                <w:sz w:val="16"/>
              </w:rPr>
              <w:t>File is checked in Word and exported to PDF before submission.</w:t>
            </w:r>
          </w:p>
        </w:tc>
      </w:tr>
    </w:tbl>
    <w:p w14:paraId="07E3EDBA" w14:textId="77777777" w:rsidR="008A4A6D" w:rsidRDefault="008A4A6D" w:rsidP="008A4A6D">
      <w:pPr>
        <w:pStyle w:val="Heading1"/>
        <w:spacing w:after="80" w:line="252" w:lineRule="auto"/>
      </w:pPr>
      <w:bookmarkStart w:id="103" w:name="_Toc234712147"/>
      <w:r>
        <w:rPr>
          <w:rFonts w:ascii="Times New Roman" w:hAnsi="Times New Roman"/>
          <w:b w:val="0"/>
          <w:sz w:val="22"/>
        </w:rPr>
        <w:t>Appendix G - Glossary of Important Terms</w:t>
      </w:r>
      <w:bookmarkEnd w:id="103"/>
    </w:p>
    <w:p>
      <w:pPr>
        <w:pStyle w:val="Heading1"/>
      </w:pPr>
      <w:r>
        <w:rPr>
          <w:rFonts w:ascii="Times New Roman" w:hAnsi="Times New Roman"/>
          <w:sz w:val="24"/>
        </w:rPr>
        <w:t>Appendix H - Implementation Code Excerpts</w:t>
      </w:r>
    </w:p>
    <w:p>
      <w:r>
        <w:rPr>
          <w:rFonts w:ascii="Times New Roman" w:hAnsi="Times New Roman"/>
          <w:sz w:val="24"/>
        </w:rPr>
        <w:t>This appendix stores the longer implementation code excerpts referenced in Chapter 4. Keeping detailed listings here improves readability of the main chapters, as recommended in the supervisor feedback. The excerpts include Hybrid decision fusion, attack detection, MITRE mapping, SOAR playbooks, online learning, Threat Simulation, alert management, Telegram delivery, and the server supervisor.</w:t>
      </w:r>
    </w:p>
    <w:p>
      <w:pPr>
        <w:jc w:val="center"/>
      </w:pPr>
      <w:r>
        <w:drawing>
          <wp:inline xmlns:a="http://schemas.openxmlformats.org/drawingml/2006/main" xmlns:pic="http://schemas.openxmlformats.org/drawingml/2006/picture">
            <wp:extent cx="5303520" cy="6701721"/>
            <wp:docPr id="33" name="Picture 3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03520" cy="6701721"/>
                    </a:xfrm>
                    <a:prstGeom prst="rect"/>
                  </pic:spPr>
                </pic:pic>
              </a:graphicData>
            </a:graphic>
          </wp:inline>
        </w:drawing>
      </w:r>
    </w:p>
    <w:p>
      <w:pPr>
        <w:jc w:val="center"/>
      </w:pPr>
      <w:r>
        <w:rPr>
          <w:rFonts w:ascii="Times New Roman" w:hAnsi="Times New Roman"/>
          <w:i/>
          <w:sz w:val="20"/>
        </w:rPr>
        <w:t>Appendix Figure H1. Decision fusion excerpt.</w:t>
      </w:r>
    </w:p>
    <w:p>
      <w:pPr>
        <w:jc w:val="center"/>
      </w:pPr>
      <w:r>
        <w:drawing>
          <wp:inline xmlns:a="http://schemas.openxmlformats.org/drawingml/2006/main" xmlns:pic="http://schemas.openxmlformats.org/drawingml/2006/picture">
            <wp:extent cx="5303520" cy="3999287"/>
            <wp:docPr id="34" name="Picture 3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03520" cy="3999287"/>
                    </a:xfrm>
                    <a:prstGeom prst="rect"/>
                  </pic:spPr>
                </pic:pic>
              </a:graphicData>
            </a:graphic>
          </wp:inline>
        </w:drawing>
      </w:r>
    </w:p>
    <w:p>
      <w:pPr>
        <w:jc w:val="center"/>
      </w:pPr>
      <w:r>
        <w:rPr>
          <w:rFonts w:ascii="Times New Roman" w:hAnsi="Times New Roman"/>
          <w:i/>
          <w:sz w:val="20"/>
        </w:rPr>
        <w:t>Appendix Figure H2. MITRE mapping excerpt.</w:t>
      </w:r>
    </w:p>
    <w:p>
      <w:pPr>
        <w:jc w:val="center"/>
      </w:pPr>
      <w:r>
        <w:drawing>
          <wp:inline xmlns:a="http://schemas.openxmlformats.org/drawingml/2006/main" xmlns:pic="http://schemas.openxmlformats.org/drawingml/2006/picture">
            <wp:extent cx="5303520" cy="3999287"/>
            <wp:docPr id="35" name="Picture 3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03520" cy="3999287"/>
                    </a:xfrm>
                    <a:prstGeom prst="rect"/>
                  </pic:spPr>
                </pic:pic>
              </a:graphicData>
            </a:graphic>
          </wp:inline>
        </w:drawing>
      </w:r>
    </w:p>
    <w:p>
      <w:pPr>
        <w:jc w:val="center"/>
      </w:pPr>
      <w:r>
        <w:rPr>
          <w:rFonts w:ascii="Times New Roman" w:hAnsi="Times New Roman"/>
          <w:i/>
          <w:sz w:val="20"/>
        </w:rPr>
        <w:t>Appendix Figure H3. SOAR playbooks excerpt.</w:t>
      </w:r>
    </w:p>
    <w:p>
      <w:pPr>
        <w:jc w:val="center"/>
      </w:pPr>
      <w:r>
        <w:drawing>
          <wp:inline xmlns:a="http://schemas.openxmlformats.org/drawingml/2006/main" xmlns:pic="http://schemas.openxmlformats.org/drawingml/2006/picture">
            <wp:extent cx="5303520" cy="4378110"/>
            <wp:docPr id="36" name="Picture 3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4378110"/>
                    </a:xfrm>
                    <a:prstGeom prst="rect"/>
                  </pic:spPr>
                </pic:pic>
              </a:graphicData>
            </a:graphic>
          </wp:inline>
        </w:drawing>
      </w:r>
    </w:p>
    <w:p>
      <w:pPr>
        <w:jc w:val="center"/>
      </w:pPr>
      <w:r>
        <w:rPr>
          <w:rFonts w:ascii="Times New Roman" w:hAnsi="Times New Roman"/>
          <w:i/>
          <w:sz w:val="20"/>
        </w:rPr>
        <w:t>Appendix Figure H4. Online learning excerpt.</w:t>
      </w:r>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r>
              <w:rPr>
                <w:b/>
                <w:sz w:val="16"/>
              </w:rPr>
              <w:t>Term</w:t>
            </w:r>
          </w:p>
        </w:tc>
        <w:tc>
          <w:tcPr>
            <w:tcW w:w="5112" w:type="dxa"/>
            <w:shd w:val="clear" w:color="auto" w:fill="D9EAF7"/>
            <w:vAlign w:val="center"/>
          </w:tcPr>
          <w:p w14:paraId="4A806F0A" w14:textId="77777777" w:rsidR="008A4A6D" w:rsidRDefault="008A4A6D" w:rsidP="008A4A6D">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r>
              <w:rPr>
                <w:sz w:val="16"/>
              </w:rPr>
              <w:t>Anomaly</w:t>
            </w:r>
          </w:p>
        </w:tc>
        <w:tc>
          <w:tcPr>
            <w:tcW w:w="5112" w:type="dxa"/>
            <w:vAlign w:val="center"/>
          </w:tcPr>
          <w:p w14:paraId="20941ADD" w14:textId="77777777" w:rsidR="008A4A6D" w:rsidRDefault="008A4A6D" w:rsidP="008A4A6D">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r>
              <w:rPr>
                <w:sz w:val="16"/>
              </w:rPr>
              <w:t>Attack traffic</w:t>
            </w:r>
          </w:p>
        </w:tc>
        <w:tc>
          <w:tcPr>
            <w:tcW w:w="5112" w:type="dxa"/>
            <w:vAlign w:val="center"/>
          </w:tcPr>
          <w:p w14:paraId="23296902" w14:textId="77777777" w:rsidR="008A4A6D" w:rsidRDefault="008A4A6D" w:rsidP="008A4A6D">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r>
              <w:rPr>
                <w:sz w:val="16"/>
              </w:rPr>
              <w:t>Benign traffic</w:t>
            </w:r>
          </w:p>
        </w:tc>
        <w:tc>
          <w:tcPr>
            <w:tcW w:w="5112" w:type="dxa"/>
            <w:vAlign w:val="center"/>
          </w:tcPr>
          <w:p w14:paraId="0B596DB1" w14:textId="77777777" w:rsidR="008A4A6D" w:rsidRDefault="008A4A6D" w:rsidP="008A4A6D">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r>
              <w:rPr>
                <w:sz w:val="16"/>
              </w:rPr>
              <w:t>Flow</w:t>
            </w:r>
          </w:p>
        </w:tc>
        <w:tc>
          <w:tcPr>
            <w:tcW w:w="5112" w:type="dxa"/>
            <w:vAlign w:val="center"/>
          </w:tcPr>
          <w:p w14:paraId="61A63BFD" w14:textId="77777777" w:rsidR="008A4A6D" w:rsidRDefault="008A4A6D" w:rsidP="008A4A6D">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r>
              <w:rPr>
                <w:sz w:val="16"/>
              </w:rPr>
              <w:t>Packet</w:t>
            </w:r>
          </w:p>
        </w:tc>
        <w:tc>
          <w:tcPr>
            <w:tcW w:w="5112" w:type="dxa"/>
            <w:vAlign w:val="center"/>
          </w:tcPr>
          <w:p w14:paraId="0FFB043B" w14:textId="77777777" w:rsidR="008A4A6D" w:rsidRDefault="008A4A6D" w:rsidP="008A4A6D">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r>
              <w:rPr>
                <w:sz w:val="16"/>
              </w:rPr>
              <w:t>Feature</w:t>
            </w:r>
          </w:p>
        </w:tc>
        <w:tc>
          <w:tcPr>
            <w:tcW w:w="5112" w:type="dxa"/>
            <w:vAlign w:val="center"/>
          </w:tcPr>
          <w:p w14:paraId="27BAD05C" w14:textId="77777777" w:rsidR="008A4A6D" w:rsidRDefault="008A4A6D" w:rsidP="008A4A6D">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r>
              <w:rPr>
                <w:sz w:val="16"/>
              </w:rPr>
              <w:t>Label</w:t>
            </w:r>
          </w:p>
        </w:tc>
        <w:tc>
          <w:tcPr>
            <w:tcW w:w="5112" w:type="dxa"/>
            <w:vAlign w:val="center"/>
          </w:tcPr>
          <w:p w14:paraId="5ED68A41" w14:textId="77777777" w:rsidR="008A4A6D" w:rsidRDefault="008A4A6D" w:rsidP="008A4A6D">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r>
              <w:rPr>
                <w:sz w:val="16"/>
              </w:rPr>
              <w:t>False positive</w:t>
            </w:r>
          </w:p>
        </w:tc>
        <w:tc>
          <w:tcPr>
            <w:tcW w:w="5112" w:type="dxa"/>
            <w:vAlign w:val="center"/>
          </w:tcPr>
          <w:p w14:paraId="6CA63346" w14:textId="77777777" w:rsidR="008A4A6D" w:rsidRDefault="008A4A6D" w:rsidP="008A4A6D">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r>
              <w:rPr>
                <w:sz w:val="16"/>
              </w:rPr>
              <w:t>False negative</w:t>
            </w:r>
          </w:p>
        </w:tc>
        <w:tc>
          <w:tcPr>
            <w:tcW w:w="5112" w:type="dxa"/>
            <w:vAlign w:val="center"/>
          </w:tcPr>
          <w:p w14:paraId="4D735494" w14:textId="77777777" w:rsidR="008A4A6D" w:rsidRDefault="008A4A6D" w:rsidP="008A4A6D">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r>
              <w:rPr>
                <w:sz w:val="16"/>
              </w:rPr>
              <w:t>Threat score</w:t>
            </w:r>
          </w:p>
        </w:tc>
        <w:tc>
          <w:tcPr>
            <w:tcW w:w="5112" w:type="dxa"/>
            <w:vAlign w:val="center"/>
          </w:tcPr>
          <w:p w14:paraId="056093E5" w14:textId="77777777" w:rsidR="008A4A6D" w:rsidRDefault="008A4A6D" w:rsidP="008A4A6D">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r>
              <w:rPr>
                <w:sz w:val="16"/>
              </w:rPr>
              <w:t>Dashboard</w:t>
            </w:r>
          </w:p>
        </w:tc>
        <w:tc>
          <w:tcPr>
            <w:tcW w:w="5112" w:type="dxa"/>
            <w:vAlign w:val="center"/>
          </w:tcPr>
          <w:p w14:paraId="739358A5" w14:textId="77777777" w:rsidR="008A4A6D" w:rsidRDefault="008A4A6D" w:rsidP="008A4A6D">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r>
              <w:rPr>
                <w:sz w:val="16"/>
              </w:rPr>
              <w:t>Threat Intelligence</w:t>
            </w:r>
          </w:p>
        </w:tc>
        <w:tc>
          <w:tcPr>
            <w:tcW w:w="5112" w:type="dxa"/>
            <w:vAlign w:val="center"/>
          </w:tcPr>
          <w:p w14:paraId="68AB5965" w14:textId="77777777" w:rsidR="008A4A6D" w:rsidRDefault="008A4A6D" w:rsidP="008A4A6D">
            <w:r>
              <w:rPr>
                <w:sz w:val="16"/>
              </w:rPr>
              <w:t>External information about IP reputation, blacklists, and attacker context.</w:t>
            </w:r>
          </w:p>
        </w:tc>
      </w:tr>
    </w:tbl>
    <w:p w14:paraId="687FE491" w14:textId="51711B3C" w:rsidR="004C50CB" w:rsidRDefault="00234347" w:rsidP="002A0F15">
      <w:pPr>
        <w:rPr>
          <w:rtl/>
        </w:rPr>
      </w:pPr>
      <w:r>
        <w:br w:type="page"/>
      </w:r>
    </w:p>
    <w:p w14:paraId="6FD7E4EC" w14:textId="77777777" w:rsidR="005D103B" w:rsidRDefault="00234347">
      <w:pPr>
        <w:pStyle w:val="Heading1"/>
        <w:spacing w:after="80" w:line="252" w:lineRule="auto"/>
      </w:pPr>
      <w:bookmarkStart w:id="104" w:name="_Toc234712148"/>
      <w:r>
        <w:rPr>
          <w:rFonts w:ascii="Times New Roman" w:hAnsi="Times New Roman"/>
          <w:b w:val="0"/>
          <w:sz w:val="22"/>
        </w:rPr>
        <w:lastRenderedPageBreak/>
        <w:t>References</w:t>
      </w:r>
      <w:bookmarkEnd w:id="104"/>
    </w:p>
    <w:p w14:paraId="487625CC" w14:textId="77777777" w:rsidR="005D103B" w:rsidRDefault="00234347">
      <w:pPr>
        <w:spacing w:after="80" w:line="240" w:lineRule="auto"/>
        <w:ind w:left="504" w:hanging="504"/>
      </w:pPr>
      <w:r>
        <w:rPr>
          <w:sz w:val="20"/>
        </w:rPr>
        <w:t>[1] Ahmad, Z., Khan, A. S., Wai Shiang, C., Abdullah, J., &amp; Ahmad, F. (2021). Network intrusion detection system: A systematic study of machine learning and deep learning approaches. Transactions on Emerging Telecommunications Technologies, 32(1), e4150. https://doi.org/10.1002/ett.4150</w:t>
      </w:r>
    </w:p>
    <w:p w14:paraId="7794EAE2" w14:textId="77777777" w:rsidR="005D103B" w:rsidRDefault="00234347">
      <w:pPr>
        <w:spacing w:after="80" w:line="240" w:lineRule="auto"/>
        <w:ind w:left="504" w:hanging="504"/>
      </w:pPr>
      <w:r>
        <w:rPr>
          <w:sz w:val="20"/>
        </w:rPr>
        <w:t>[2] Breiman, L. (2001). Random forests. Machine Learning, 45, 5-32. https://doi.org/10.1023/A:1010933404324</w:t>
      </w:r>
    </w:p>
    <w:p w14:paraId="2703CFE5" w14:textId="77777777" w:rsidR="005D103B" w:rsidRDefault="00234347">
      <w:pPr>
        <w:spacing w:after="80" w:line="240" w:lineRule="auto"/>
        <w:ind w:left="504" w:hanging="504"/>
      </w:pPr>
      <w:r>
        <w:rPr>
          <w:sz w:val="20"/>
        </w:rPr>
        <w:t>[3] Canadian Institute for Cybersecurity. (n.d.). Intrusion detection evaluation dataset (CICIDS2017). University of New Brunswick. https://www.unb.ca/cic/datasets/ids-2017.html</w:t>
      </w:r>
    </w:p>
    <w:p w14:paraId="584B5E54" w14:textId="77777777" w:rsidR="005D103B" w:rsidRDefault="00234347">
      <w:pPr>
        <w:spacing w:after="80" w:line="240" w:lineRule="auto"/>
        <w:ind w:left="504" w:hanging="504"/>
      </w:pPr>
      <w:r>
        <w:rPr>
          <w:sz w:val="20"/>
        </w:rPr>
        <w:t>[4] Canadian Institute for Cybersecurity. (n.d.). NSL-KDD dataset. University of New Brunswick. https://www.unb.ca/cic/datasets/nsl.html</w:t>
      </w:r>
    </w:p>
    <w:p w14:paraId="5E6EAA0F" w14:textId="77777777" w:rsidR="005D103B" w:rsidRDefault="00234347">
      <w:pPr>
        <w:spacing w:after="80" w:line="240" w:lineRule="auto"/>
        <w:ind w:left="504" w:hanging="504"/>
      </w:pPr>
      <w:r>
        <w:rPr>
          <w:sz w:val="20"/>
        </w:rPr>
        <w:t>[5] Chen, T., &amp; Guestrin, C. (2016). XGBoost: A scalable tree boosting system. In Proceedings of the 22nd ACM SIGKDD International Conference on Knowledge Discovery and Data Mining (pp. 785-794). https://doi.org/10.1145/2939672.2939785</w:t>
      </w:r>
    </w:p>
    <w:p w14:paraId="567EF0B7" w14:textId="77777777" w:rsidR="005D103B" w:rsidRDefault="00234347">
      <w:pPr>
        <w:spacing w:after="80" w:line="240" w:lineRule="auto"/>
        <w:ind w:left="504" w:hanging="504"/>
      </w:pPr>
      <w:r>
        <w:rPr>
          <w:sz w:val="20"/>
        </w:rPr>
        <w:t>[6] Cisco. (n.d.). Cisco Secure Network Analytics. https://www.cisco.com/site/us/en/products/security/secure-network-analytics/index.html</w:t>
      </w:r>
    </w:p>
    <w:p w14:paraId="5EE59291" w14:textId="77777777" w:rsidR="005D103B" w:rsidRDefault="00234347">
      <w:pPr>
        <w:spacing w:after="80" w:line="240" w:lineRule="auto"/>
        <w:ind w:left="504" w:hanging="504"/>
      </w:pPr>
      <w:r>
        <w:rPr>
          <w:sz w:val="20"/>
        </w:rPr>
        <w:t>[7] Cisco. (n.d.). Cisco XDR. https://www.cisco.com/site/us/en/products/security/xdr/index.html</w:t>
      </w:r>
    </w:p>
    <w:p w14:paraId="2834A8B5" w14:textId="77777777" w:rsidR="005D103B" w:rsidRDefault="00234347">
      <w:pPr>
        <w:spacing w:after="80" w:line="240" w:lineRule="auto"/>
        <w:ind w:left="504" w:hanging="504"/>
      </w:pPr>
      <w:r>
        <w:rPr>
          <w:sz w:val="20"/>
        </w:rPr>
        <w:t>[8] Corelight. (n.d.). Open NDR platform. https://corelight.com/</w:t>
      </w:r>
    </w:p>
    <w:p w14:paraId="0738EE0A" w14:textId="77777777" w:rsidR="005D103B" w:rsidRDefault="00234347">
      <w:pPr>
        <w:spacing w:after="80" w:line="240" w:lineRule="auto"/>
        <w:ind w:left="504" w:hanging="504"/>
      </w:pPr>
      <w:r>
        <w:rPr>
          <w:sz w:val="20"/>
        </w:rPr>
        <w:t>[9] Darktrace. (n.d.). Darktrace ActiveAI Security Platform. https://darktrace.com/</w:t>
      </w:r>
    </w:p>
    <w:p w14:paraId="2E10B7A5" w14:textId="77777777" w:rsidR="005D103B" w:rsidRDefault="00234347">
      <w:pPr>
        <w:spacing w:after="80" w:line="240" w:lineRule="auto"/>
        <w:ind w:left="504" w:hanging="504"/>
      </w:pPr>
      <w:r>
        <w:rPr>
          <w:sz w:val="20"/>
        </w:rPr>
        <w:t>[10] Elastic. (n.d.). Elastic Security. https://www.elastic.co/security</w:t>
      </w:r>
    </w:p>
    <w:p w14:paraId="52620FC1" w14:textId="77777777" w:rsidR="005D103B" w:rsidRDefault="00234347">
      <w:pPr>
        <w:spacing w:after="80" w:line="240" w:lineRule="auto"/>
        <w:ind w:left="504" w:hanging="504"/>
      </w:pPr>
      <w:r>
        <w:rPr>
          <w:sz w:val="20"/>
        </w:rPr>
        <w:t>[11] ExtraHop. (n.d.). RevealX network detection and response. https://www.extrahop.com/products/revealx/</w:t>
      </w:r>
    </w:p>
    <w:p w14:paraId="17033EA6" w14:textId="77777777" w:rsidR="005D103B" w:rsidRDefault="00234347">
      <w:pPr>
        <w:spacing w:after="80" w:line="240" w:lineRule="auto"/>
        <w:ind w:left="504" w:hanging="504"/>
      </w:pPr>
      <w:r>
        <w:rPr>
          <w:sz w:val="20"/>
        </w:rPr>
        <w:t>[12] Google Cloud. (n.d.). Google Security Operations. https://cloud.google.com/security/products/security-operations</w:t>
      </w:r>
    </w:p>
    <w:p w14:paraId="7287307B" w14:textId="77777777" w:rsidR="005D103B" w:rsidRDefault="00234347">
      <w:pPr>
        <w:spacing w:after="80" w:line="240" w:lineRule="auto"/>
        <w:ind w:left="504" w:hanging="504"/>
      </w:pPr>
      <w:r>
        <w:rPr>
          <w:sz w:val="20"/>
        </w:rPr>
        <w:t>[13] IBM. (n.d.). IBM QRadar SIEM. https://www.ibm.com/products/qradar-siem</w:t>
      </w:r>
    </w:p>
    <w:p w14:paraId="475BD824" w14:textId="77777777" w:rsidR="005D103B" w:rsidRDefault="00234347">
      <w:pPr>
        <w:spacing w:after="80" w:line="240" w:lineRule="auto"/>
        <w:ind w:left="504" w:hanging="504"/>
      </w:pPr>
      <w:r>
        <w:rPr>
          <w:sz w:val="20"/>
        </w:rPr>
        <w:t>[14] Khraisat, A., Gondal, I., Vamplew, P., &amp; Kamruzzaman, J. (2019). Survey of intrusion detection systems: Techniques, datasets and challenges. Cybersecurity, 2, Article 20. https://doi.org/10.1186/s42400-019-0038-7</w:t>
      </w:r>
    </w:p>
    <w:p w14:paraId="297FC7DA" w14:textId="77777777" w:rsidR="005D103B" w:rsidRDefault="00234347">
      <w:pPr>
        <w:spacing w:after="80" w:line="240" w:lineRule="auto"/>
        <w:ind w:left="504" w:hanging="504"/>
      </w:pPr>
      <w:r>
        <w:rPr>
          <w:sz w:val="20"/>
        </w:rPr>
        <w:t>[15] Liu, F. T., Ting, K. M., &amp; Zhou, Z. H. (2008). Isolation forest. In 2008 Eighth IEEE International Conference on Data Mining (pp. 413-422). https://doi.org/10.1109/ICDM.2008.17</w:t>
      </w:r>
    </w:p>
    <w:p w14:paraId="2622C9D1" w14:textId="77777777" w:rsidR="005D103B" w:rsidRDefault="00234347">
      <w:pPr>
        <w:spacing w:after="80" w:line="240" w:lineRule="auto"/>
        <w:ind w:left="504" w:hanging="504"/>
      </w:pPr>
      <w:r>
        <w:rPr>
          <w:sz w:val="20"/>
        </w:rPr>
        <w:t>[16] Microsoft. (n.d.). Microsoft Sentinel documentation. https://learn.microsoft.com/azure/sentinel/</w:t>
      </w:r>
    </w:p>
    <w:p w14:paraId="1FA525AD" w14:textId="77777777" w:rsidR="005D103B" w:rsidRDefault="00234347">
      <w:pPr>
        <w:spacing w:after="80" w:line="240" w:lineRule="auto"/>
        <w:ind w:left="504" w:hanging="504"/>
      </w:pPr>
      <w:r>
        <w:rPr>
          <w:sz w:val="20"/>
        </w:rPr>
        <w:t>[17] Moustafa, N., &amp; Slay, J. (2015). UNSW-NB15: A comprehensive data set for network intrusion detection systems. In 2015 Military Communications and Information Systems Conference (MilCIS) (pp. 1-6). IEEE. https://doi.org/10.1109/MilCIS.2015.7348942</w:t>
      </w:r>
    </w:p>
    <w:p w14:paraId="1DA33405" w14:textId="77777777" w:rsidR="005D103B" w:rsidRDefault="00234347">
      <w:pPr>
        <w:spacing w:after="80" w:line="240" w:lineRule="auto"/>
        <w:ind w:left="504" w:hanging="504"/>
      </w:pPr>
      <w:r>
        <w:rPr>
          <w:sz w:val="20"/>
        </w:rPr>
        <w:t>[18] National Institute of Standards and Technology. (2024). The NIST Cybersecurity Framework (CSF) 2.0 (NIST CSWP 29). https://doi.org/10.6028/NIST.CSWP.29</w:t>
      </w:r>
    </w:p>
    <w:p w14:paraId="190F52F3" w14:textId="77777777" w:rsidR="005D103B" w:rsidRDefault="00234347">
      <w:pPr>
        <w:spacing w:after="80" w:line="240" w:lineRule="auto"/>
        <w:ind w:left="504" w:hanging="504"/>
      </w:pPr>
      <w:r>
        <w:rPr>
          <w:sz w:val="20"/>
        </w:rPr>
        <w:t>[19] Palo Alto Networks. (n.d.). Cortex XSIAM. https://www.paloaltonetworks.com/cortex/cortex-xsiam</w:t>
      </w:r>
    </w:p>
    <w:p w14:paraId="7BEDF16A" w14:textId="77777777" w:rsidR="005D103B" w:rsidRDefault="00234347">
      <w:pPr>
        <w:spacing w:after="80" w:line="240" w:lineRule="auto"/>
        <w:ind w:left="504" w:hanging="504"/>
      </w:pPr>
      <w:r>
        <w:rPr>
          <w:sz w:val="20"/>
        </w:rPr>
        <w:t>[20]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72537819" w14:textId="77777777" w:rsidR="005D103B" w:rsidRDefault="00234347">
      <w:pPr>
        <w:spacing w:after="80" w:line="240" w:lineRule="auto"/>
        <w:ind w:left="504" w:hanging="504"/>
      </w:pPr>
      <w:r>
        <w:rPr>
          <w:sz w:val="20"/>
        </w:rPr>
        <w:t>[21] Rapid7. (n.d.). InsightIDR. https://www.rapid7.com/products/insightidr/</w:t>
      </w:r>
    </w:p>
    <w:p w14:paraId="07335C62" w14:textId="77777777" w:rsidR="005D103B" w:rsidRDefault="00234347">
      <w:pPr>
        <w:spacing w:after="80" w:line="240" w:lineRule="auto"/>
        <w:ind w:left="504" w:hanging="504"/>
      </w:pPr>
      <w:r>
        <w:rPr>
          <w:sz w:val="20"/>
        </w:rPr>
        <w:t>[22] Scikit-learn developers. (n.d.). IsolationForest. Scikit-learn documentation. https://scikit-learn.org/stable/modules/generated/sklearn.ensemble.IsolationForest.html</w:t>
      </w:r>
    </w:p>
    <w:p w14:paraId="586BD479" w14:textId="77777777" w:rsidR="005D103B" w:rsidRDefault="00234347">
      <w:pPr>
        <w:spacing w:after="80" w:line="240" w:lineRule="auto"/>
        <w:ind w:left="504" w:hanging="504"/>
      </w:pPr>
      <w:r>
        <w:rPr>
          <w:sz w:val="20"/>
        </w:rPr>
        <w:t>[23] Security Onion Solutions. (n.d.). Security Onion documentation. https://docs.securityonion.net/</w:t>
      </w:r>
    </w:p>
    <w:p w14:paraId="3BC2FAA0" w14:textId="77777777" w:rsidR="005D103B" w:rsidRDefault="00234347">
      <w:pPr>
        <w:spacing w:after="80" w:line="240" w:lineRule="auto"/>
        <w:ind w:left="504" w:hanging="504"/>
      </w:pPr>
      <w:r>
        <w:rPr>
          <w:sz w:val="20"/>
        </w:rPr>
        <w:t>[24] Sharafaldin, I., Habibi Lashkari, A., &amp; Ghorbani, A. A. (2018). Toward generating a new intrusion detection dataset and intrusion traffic characterization. In Proceedings of the 4th International Conference on Information Systems Security and Privacy (pp. 108-116). https://doi.org/10.5220/0006639801080116</w:t>
      </w:r>
    </w:p>
    <w:p w14:paraId="4215AFB4" w14:textId="77777777" w:rsidR="005D103B" w:rsidRDefault="00234347">
      <w:pPr>
        <w:spacing w:after="80" w:line="240" w:lineRule="auto"/>
        <w:ind w:left="504" w:hanging="504"/>
      </w:pPr>
      <w:r>
        <w:rPr>
          <w:sz w:val="20"/>
        </w:rPr>
        <w:t>[25] Snort. (n.d.). Snort 3. https://www.snort.org/snort3</w:t>
      </w:r>
    </w:p>
    <w:p w14:paraId="55027597" w14:textId="77777777" w:rsidR="005D103B" w:rsidRDefault="00234347">
      <w:pPr>
        <w:spacing w:after="80" w:line="240" w:lineRule="auto"/>
        <w:ind w:left="504" w:hanging="504"/>
      </w:pPr>
      <w:r>
        <w:rPr>
          <w:sz w:val="20"/>
        </w:rPr>
        <w:t>[26] Sommer, R., &amp; Paxson, V. (2010). Outside the closed world: On using machine learning for network intrusion detection. In 2010 IEEE Symposium on Security and Privacy (pp. 305-316). https://doi.org/10.1109/SP.2010.25</w:t>
      </w:r>
    </w:p>
    <w:p w14:paraId="5A65FC98" w14:textId="77777777" w:rsidR="005D103B" w:rsidRDefault="00234347">
      <w:pPr>
        <w:spacing w:after="80" w:line="240" w:lineRule="auto"/>
        <w:ind w:left="504" w:hanging="504"/>
      </w:pPr>
      <w:r>
        <w:rPr>
          <w:sz w:val="20"/>
        </w:rPr>
        <w:t>[27] Splunk. (n.d.). Splunk Enterprise Security. https://www.splunk.com/en_us/products/enterprise-security.html</w:t>
      </w:r>
    </w:p>
    <w:p w14:paraId="15982BC9" w14:textId="77777777" w:rsidR="005D103B" w:rsidRDefault="00234347">
      <w:pPr>
        <w:spacing w:after="80" w:line="240" w:lineRule="auto"/>
        <w:ind w:left="504" w:hanging="504"/>
      </w:pPr>
      <w:r>
        <w:rPr>
          <w:sz w:val="20"/>
        </w:rPr>
        <w:t>[28] Suricata. (n.d.). Suricata user guide. https://docs.suricata.io/</w:t>
      </w:r>
    </w:p>
    <w:p w14:paraId="09D48C53" w14:textId="77777777" w:rsidR="005D103B" w:rsidRDefault="00234347">
      <w:pPr>
        <w:spacing w:after="80" w:line="240" w:lineRule="auto"/>
        <w:ind w:left="504" w:hanging="504"/>
      </w:pPr>
      <w:r>
        <w:rPr>
          <w:sz w:val="20"/>
        </w:rPr>
        <w:t>[29] Trend Micro. (n.d.). Trend Vision One. https://www.trendmicro.com/en_us/business/products/one-platform.html</w:t>
      </w:r>
    </w:p>
    <w:p w14:paraId="3A17F883" w14:textId="77777777" w:rsidR="005D103B" w:rsidRDefault="00234347">
      <w:pPr>
        <w:spacing w:after="80" w:line="240" w:lineRule="auto"/>
        <w:ind w:left="504" w:hanging="504"/>
      </w:pPr>
      <w:r>
        <w:rPr>
          <w:sz w:val="20"/>
        </w:rPr>
        <w:t>[30] Vectra AI. (n.d.). Vectra AI platform. https://www.vectra.ai/</w:t>
      </w:r>
    </w:p>
    <w:p w14:paraId="44A58172" w14:textId="77777777" w:rsidR="005D103B" w:rsidRDefault="00234347">
      <w:pPr>
        <w:spacing w:after="80" w:line="240" w:lineRule="auto"/>
        <w:ind w:left="504" w:hanging="504"/>
      </w:pPr>
      <w:r>
        <w:rPr>
          <w:sz w:val="20"/>
        </w:rPr>
        <w:t>[31] Wazuh. (n.d.). Wazuh documentation. https://documentation.wazuh.com/</w:t>
      </w:r>
    </w:p>
    <w:p w14:paraId="1C63D3AC" w14:textId="77777777" w:rsidR="005D103B" w:rsidRDefault="00234347">
      <w:pPr>
        <w:spacing w:after="80" w:line="240" w:lineRule="auto"/>
        <w:ind w:left="504" w:hanging="504"/>
      </w:pPr>
      <w:r>
        <w:rPr>
          <w:sz w:val="20"/>
        </w:rPr>
        <w:t>[32] Zeek. (n.d.). Zeek documentation. https://docs.zeek.org/</w:t>
      </w:r>
    </w:p>
    <w:p>
      <w:r>
        <w:rPr>
          <w:rFonts w:ascii="Times New Roman" w:hAnsi="Times New Roman"/>
          <w:sz w:val="24"/>
        </w:rPr>
        <w:t>[33] FastAPI developers. (n.d.). FastAPI documentation. https://fastapi.tiangolo.com/</w:t>
      </w:r>
    </w:p>
    <w:p>
      <w:r>
        <w:rPr>
          <w:rFonts w:ascii="Times New Roman" w:hAnsi="Times New Roman"/>
          <w:sz w:val="24"/>
        </w:rPr>
        <w:t>[34] Streamlit Inc. (n.d.). Streamlit documentation. https://docs.streamlit.io/</w:t>
      </w:r>
    </w:p>
    <w:p>
      <w:r>
        <w:rPr>
          <w:rFonts w:ascii="Times New Roman" w:hAnsi="Times New Roman"/>
          <w:sz w:val="24"/>
        </w:rPr>
        <w:t>[35] Telegram FZ LLC. (n.d.). Telegram Bot API. https://core.telegram.org/bots/api</w:t>
      </w:r>
    </w:p>
    <w:p>
      <w:r>
        <w:rPr>
          <w:rFonts w:ascii="Times New Roman" w:hAnsi="Times New Roman"/>
          <w:sz w:val="24"/>
        </w:rPr>
        <w:t>[36] MITRE Corporation. (n.d.). MITRE ATT&amp;CK. https://attack.mitre.org/</w:t>
      </w:r>
    </w:p>
    <w:p>
      <w:r>
        <w:rPr>
          <w:rFonts w:ascii="Times New Roman" w:hAnsi="Times New Roman"/>
          <w:sz w:val="24"/>
        </w:rPr>
        <w:t>[37] The SQLite Consortium. (n.d.). SQLite documentation. https://www.sqlite.org/docs.html</w:t>
      </w:r>
    </w:p>
    <w:p>
      <w:r>
        <w:rPr>
          <w:rFonts w:ascii="Times New Roman" w:hAnsi="Times New Roman"/>
          <w:sz w:val="24"/>
        </w:rPr>
        <w:t>[38] Uvicorn developers. (n.d.). Uvicorn - ASGI server. https://www.uvicorn.org/</w:t>
      </w:r>
    </w:p>
    <w:p>
      <w:r>
        <w:rPr>
          <w:rFonts w:ascii="Times New Roman" w:hAnsi="Times New Roman"/>
          <w:sz w:val="24"/>
        </w:rPr>
        <w:t>[39] AbuseIPDB. (n.d.). AbuseIPDB API documentation. https://docs.abuseipdb.com/</w:t>
      </w:r>
    </w:p>
    <w:p>
      <w:r>
        <w:rPr>
          <w:rFonts w:ascii="Times New Roman" w:hAnsi="Times New Roman"/>
          <w:sz w:val="24"/>
        </w:rPr>
        <w:t>[40] Scikit-learn developers. (n.d.). SGDClassifier. https://scikit-learn.org/stable/modules/generated/sklearn.linear_model.SGDClassifier.html</w:t>
      </w:r>
    </w:p>
    <w:p>
      <w:r>
        <w:rPr>
          <w:rFonts w:ascii="Times New Roman" w:hAnsi="Times New Roman"/>
          <w:sz w:val="24"/>
        </w:rPr>
        <w:t>[41] CrowdStrike. (n.d.). CrowdStrike Falcon platform. https://www.crowdstrike.com/platform/</w:t>
      </w:r>
    </w:p>
    <w:p w14:paraId="093EBFCE" w14:textId="6143B2ED" w:rsidR="008A4A6D" w:rsidRDefault="008A4A6D" w:rsidP="004C50CB"/>
    <w:sectPr w:rsidR="008A4A6D" w:rsidSect="00034616">
      <w:headerReference w:type="default" r:id="rId20"/>
      <w:footerReference w:type="default" r:id="rId2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27"/>
    <w:rsid w:val="000D0C22"/>
    <w:rsid w:val="0015074B"/>
    <w:rsid w:val="00234347"/>
    <w:rsid w:val="0029639D"/>
    <w:rsid w:val="002A0F15"/>
    <w:rsid w:val="00326F90"/>
    <w:rsid w:val="00455227"/>
    <w:rsid w:val="004C50CB"/>
    <w:rsid w:val="005D103B"/>
    <w:rsid w:val="00680CA5"/>
    <w:rsid w:val="0068551C"/>
    <w:rsid w:val="00715753"/>
    <w:rsid w:val="008747BE"/>
    <w:rsid w:val="008A4A6D"/>
    <w:rsid w:val="008F6D2B"/>
    <w:rsid w:val="00AA1D8D"/>
    <w:rsid w:val="00B47730"/>
    <w:rsid w:val="00C05956"/>
    <w:rsid w:val="00CB0664"/>
    <w:rsid w:val="00D27A9D"/>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5DFEA-34A8-421C-A7CC-4510AB0E1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38</Pages>
  <Words>11383</Words>
  <Characters>64887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10</cp:revision>
  <cp:lastPrinted>2026-07-13T13:59:00Z</cp:lastPrinted>
  <dcterms:created xsi:type="dcterms:W3CDTF">2013-12-23T23:15:00Z</dcterms:created>
  <dcterms:modified xsi:type="dcterms:W3CDTF">2026-07-13T14:00:00Z</dcterms:modified>
  <cp:category/>
</cp:coreProperties>
</file>