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 w:cs="Times New Roman"/>
          <w:sz w:val="27"/>
          <w:szCs w:val="27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2983230</wp:posOffset>
                </wp:positionH>
                <wp:positionV relativeFrom="paragraph">
                  <wp:posOffset>-38735</wp:posOffset>
                </wp:positionV>
                <wp:extent cx="2012315" cy="112522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125360"/>
                        </a:xfrm>
                        <a:prstGeom prst="rect">
                          <a:avLst/>
                        </a:prstGeom>
                        <a:noFill/>
                        <a:ln w="4572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{{logo}}</w:t>
                            </w:r>
                          </w:p>
                        </w:txbxContent>
                      </wps:txbx>
                      <wps:bodyPr lIns="-44280" rIns="-44280" tIns="-44280" bIns="-44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34.9pt;margin-top:-3.05pt;width:158.4pt;height:88.55pt;mso-wrap-style:square;v-text-anchor:middle">
                <v:fill o:detectmouseclick="t" on="false"/>
                <v:stroke color="#3465a4" weight="45720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{{logo}}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1"/>
          <w:sz w:val="27"/>
          <w:szCs w:val="27"/>
        </w:rPr>
        <w:t>A</w:t>
      </w:r>
      <w:r>
        <w:rPr>
          <w:spacing w:val="-2"/>
          <w:sz w:val="27"/>
          <w:szCs w:val="27"/>
        </w:rPr>
        <w:t>F</w:t>
      </w:r>
      <w:r>
        <w:rPr>
          <w:sz w:val="27"/>
          <w:szCs w:val="27"/>
        </w:rPr>
        <w:t>C-H</w:t>
      </w:r>
      <w:r>
        <w:rPr>
          <w:spacing w:val="-1"/>
          <w:sz w:val="27"/>
          <w:szCs w:val="27"/>
        </w:rPr>
        <w:t>R-F0</w:t>
      </w:r>
      <w:r>
        <w:rPr>
          <w:sz w:val="27"/>
          <w:szCs w:val="27"/>
        </w:rPr>
        <w:t xml:space="preserve">6 </w:t>
      </w:r>
      <w:r>
        <w:rPr>
          <w:spacing w:val="-1"/>
          <w:sz w:val="27"/>
          <w:szCs w:val="27"/>
        </w:rPr>
        <w:t>V</w:t>
      </w:r>
      <w:r>
        <w:rPr>
          <w:sz w:val="27"/>
          <w:szCs w:val="27"/>
        </w:rPr>
        <w:t>0</w:t>
        <w:tab/>
        <w:t xml:space="preserve">                                                                           :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Date</w:t>
      </w:r>
      <w:r>
        <w:rPr>
          <w:spacing w:val="16"/>
          <w:sz w:val="27"/>
          <w:szCs w:val="27"/>
        </w:rPr>
        <w:t xml:space="preserve"> </w:t>
      </w:r>
      <w:r>
        <w:rPr>
          <w:rFonts w:ascii="Times New Roman" w:hAnsi="Times New Roman" w:cs="Times New Roman"/>
          <w:spacing w:val="3"/>
          <w:w w:val="93"/>
          <w:sz w:val="27"/>
          <w:sz w:val="27"/>
          <w:szCs w:val="27"/>
          <w:rtl w:val="true"/>
        </w:rPr>
        <w:t>التاريخ</w:t>
      </w:r>
    </w:p>
    <w:p>
      <w:pPr>
        <w:pStyle w:val="TextBody"/>
        <w:jc w:val="right"/>
        <w:rPr/>
      </w:pPr>
      <w:r>
        <w:rPr>
          <w:rFonts w:cs="Calibri" w:ascii="Calibri" w:hAnsi="Calibri"/>
          <w:b/>
          <w:bCs/>
          <w:spacing w:val="-1"/>
          <w:position w:val="-6"/>
          <w:sz w:val="23"/>
          <w:szCs w:val="23"/>
        </w:rPr>
        <w:t>C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>OM</w:t>
      </w:r>
      <w:r>
        <w:rPr>
          <w:rFonts w:cs="Calibri" w:ascii="Calibri" w:hAnsi="Calibri"/>
          <w:b/>
          <w:bCs/>
          <w:spacing w:val="-1"/>
          <w:position w:val="-6"/>
          <w:sz w:val="23"/>
          <w:szCs w:val="23"/>
        </w:rPr>
        <w:t>PLE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>X</w:t>
      </w:r>
      <w:r>
        <w:rPr>
          <w:rFonts w:cs="Calibri" w:ascii="Calibri" w:hAnsi="Calibri"/>
          <w:b/>
          <w:bCs/>
          <w:spacing w:val="1"/>
          <w:position w:val="-6"/>
          <w:sz w:val="23"/>
          <w:szCs w:val="23"/>
        </w:rPr>
        <w:t xml:space="preserve"> 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>FO</w:t>
      </w:r>
      <w:r>
        <w:rPr>
          <w:rFonts w:cs="Calibri" w:ascii="Calibri" w:hAnsi="Calibri"/>
          <w:b/>
          <w:bCs/>
          <w:spacing w:val="-1"/>
          <w:position w:val="-6"/>
          <w:sz w:val="23"/>
          <w:szCs w:val="23"/>
        </w:rPr>
        <w:t>O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>D</w:t>
      </w:r>
      <w:r>
        <w:rPr>
          <w:rFonts w:cs="Calibri" w:ascii="Calibri" w:hAnsi="Calibri"/>
          <w:b/>
          <w:bCs/>
          <w:spacing w:val="1"/>
          <w:position w:val="-6"/>
          <w:sz w:val="23"/>
          <w:szCs w:val="23"/>
        </w:rPr>
        <w:t xml:space="preserve"> 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>A</w:t>
      </w:r>
      <w:r>
        <w:rPr>
          <w:rFonts w:cs="Calibri" w:ascii="Calibri" w:hAnsi="Calibri"/>
          <w:b/>
          <w:bCs/>
          <w:spacing w:val="1"/>
          <w:position w:val="-6"/>
          <w:sz w:val="23"/>
          <w:szCs w:val="23"/>
        </w:rPr>
        <w:t>D</w:t>
      </w:r>
      <w:r>
        <w:rPr>
          <w:rFonts w:cs="Calibri" w:ascii="Calibri" w:hAnsi="Calibri"/>
          <w:b/>
          <w:bCs/>
          <w:position w:val="-6"/>
          <w:sz w:val="23"/>
          <w:szCs w:val="23"/>
        </w:rPr>
        <w:t xml:space="preserve">AFNYIA                                                               </w:t>
      </w:r>
      <w:r>
        <w:rPr>
          <w:rFonts w:ascii="Microsoft Sans Serif" w:hAnsi="Microsoft Sans Serif" w:cs="KacstBook"/>
          <w:b/>
          <w:b/>
          <w:bCs/>
          <w:w w:val="116"/>
          <w:position w:val="-12"/>
          <w:sz w:val="46"/>
          <w:sz w:val="46"/>
          <w:szCs w:val="46"/>
          <w:rtl w:val="true"/>
        </w:rPr>
        <w:t>م</w:t>
      </w:r>
      <w:r>
        <w:rPr>
          <w:rFonts w:ascii="Microsoft Sans Serif" w:hAnsi="Microsoft Sans Serif" w:cs="KacstBook"/>
          <w:b/>
          <w:b/>
          <w:bCs/>
          <w:w w:val="97"/>
          <w:position w:val="-12"/>
          <w:sz w:val="46"/>
          <w:sz w:val="46"/>
          <w:szCs w:val="46"/>
          <w:rtl w:val="true"/>
        </w:rPr>
        <w:t>ج</w:t>
      </w:r>
      <w:r>
        <w:rPr>
          <w:rFonts w:ascii="Microsoft Sans Serif" w:hAnsi="Microsoft Sans Serif" w:cs="KacstBook"/>
          <w:b/>
          <w:b/>
          <w:bCs/>
          <w:spacing w:val="-2"/>
          <w:w w:val="116"/>
          <w:position w:val="-12"/>
          <w:sz w:val="46"/>
          <w:sz w:val="46"/>
          <w:szCs w:val="46"/>
          <w:rtl w:val="true"/>
        </w:rPr>
        <w:t>م</w:t>
      </w:r>
      <w:r>
        <w:rPr>
          <w:rFonts w:ascii="Microsoft Sans Serif" w:hAnsi="Microsoft Sans Serif" w:cs="KacstBook"/>
          <w:b/>
          <w:b/>
          <w:bCs/>
          <w:spacing w:val="-1"/>
          <w:w w:val="82"/>
          <w:position w:val="-12"/>
          <w:sz w:val="46"/>
          <w:sz w:val="46"/>
          <w:szCs w:val="46"/>
          <w:rtl w:val="true"/>
        </w:rPr>
        <w:t>ع</w:t>
      </w:r>
      <w:r>
        <w:rPr>
          <w:rFonts w:ascii="Microsoft Sans Serif" w:hAnsi="Microsoft Sans Serif" w:cs="KacstBook"/>
          <w:b/>
          <w:b/>
          <w:bCs/>
          <w:spacing w:val="3"/>
          <w:position w:val="-12"/>
          <w:sz w:val="46"/>
          <w:sz w:val="46"/>
          <w:szCs w:val="46"/>
          <w:rtl w:val="true"/>
        </w:rPr>
        <w:t xml:space="preserve"> </w:t>
      </w:r>
      <w:r>
        <w:rPr>
          <w:rFonts w:ascii="Microsoft Sans Serif" w:hAnsi="Microsoft Sans Serif" w:cs="KacstBook"/>
          <w:b/>
          <w:b/>
          <w:bCs/>
          <w:spacing w:val="2"/>
          <w:w w:val="121"/>
          <w:position w:val="-12"/>
          <w:sz w:val="46"/>
          <w:sz w:val="46"/>
          <w:szCs w:val="46"/>
          <w:rtl w:val="true"/>
        </w:rPr>
        <w:t>الدافنية</w:t>
      </w:r>
      <w:r>
        <w:rPr>
          <w:rFonts w:ascii="Microsoft Sans Serif" w:hAnsi="Microsoft Sans Serif" w:cs="KacstBook"/>
          <w:b/>
          <w:b/>
          <w:bCs/>
          <w:spacing w:val="3"/>
          <w:position w:val="-12"/>
          <w:sz w:val="46"/>
          <w:sz w:val="46"/>
          <w:szCs w:val="46"/>
          <w:rtl w:val="true"/>
        </w:rPr>
        <w:t xml:space="preserve"> </w:t>
      </w:r>
      <w:r>
        <w:rPr>
          <w:rFonts w:ascii="Microsoft Sans Serif" w:hAnsi="Microsoft Sans Serif" w:cs="KacstBook"/>
          <w:b/>
          <w:b/>
          <w:bCs/>
          <w:spacing w:val="5"/>
          <w:w w:val="92"/>
          <w:position w:val="-12"/>
          <w:sz w:val="46"/>
          <w:sz w:val="46"/>
          <w:szCs w:val="46"/>
          <w:rtl w:val="true"/>
        </w:rPr>
        <w:t>الغذائي</w:t>
      </w:r>
      <w:r>
        <w:rPr>
          <w:rFonts w:ascii="Calibri" w:hAnsi="Calibri" w:cs="Calibri"/>
          <w:b/>
          <w:b/>
          <w:bCs/>
          <w:spacing w:val="-3"/>
          <w:position w:val="-6"/>
          <w:sz w:val="23"/>
          <w:sz w:val="23"/>
          <w:szCs w:val="23"/>
        </w:rPr>
        <w:t xml:space="preserve"> 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38"/>
          <w:szCs w:val="38"/>
        </w:rPr>
      </w:pPr>
      <w:r>
        <w:rPr>
          <w:lang w:eastAsia="en-US" w:bidi="ar-SA"/>
        </w:rPr>
        <w:tab/>
        <w:t>Cash Advance Request</w:t>
      </w:r>
      <w:r>
        <w:rPr/>
        <w:t xml:space="preserve">                                            </w:t>
      </w:r>
      <w:r>
        <w:rPr>
          <w:sz w:val="36"/>
          <w:sz w:val="36"/>
          <w:szCs w:val="36"/>
          <w:rtl w:val="true"/>
        </w:rPr>
        <w:t>طلب سلفة مالية</w:t>
      </w:r>
      <w:r>
        <w:rPr>
          <w:sz w:val="36"/>
          <w:sz w:val="36"/>
          <w:szCs w:val="36"/>
        </w:rPr>
        <w:t xml:space="preserve">   </w:t>
      </w:r>
      <w:r>
        <w:rPr/>
        <w:t xml:space="preserve">    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83"/>
        <w:gridCol w:w="5783"/>
      </w:tblGrid>
      <w:tr>
        <w:trPr/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الرقم الآلي</w:t>
            </w:r>
            <w:r>
              <w:rPr>
                <w:rtl w:val="true"/>
              </w:rPr>
              <w:t>: {{</w:t>
            </w:r>
            <w:r>
              <w:rPr/>
              <w:t>ar_id_code_name</w:t>
            </w:r>
            <w:r>
              <w:rPr>
                <w:rtl w:val="true"/>
              </w:rPr>
              <w:t>}}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ID Code:  {{</w:t>
            </w:r>
            <w:bookmarkStart w:id="0" w:name="__DdeLink__572_3770476956"/>
            <w:r>
              <w:rPr/>
              <w:t>en_id_code_name</w:t>
            </w:r>
            <w:bookmarkEnd w:id="0"/>
            <w:r>
              <w:rPr/>
              <w:t>}}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Style w:val="TableGrid"/>
        <w:tblW w:w="11475" w:type="dxa"/>
        <w:jc w:val="left"/>
        <w:tblInd w:w="1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48"/>
        <w:gridCol w:w="1162"/>
        <w:gridCol w:w="1536"/>
        <w:gridCol w:w="1535"/>
        <w:gridCol w:w="1537"/>
        <w:gridCol w:w="2556"/>
      </w:tblGrid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Name 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" w:name="__DdeLink__576_3770476956"/>
            <w:r>
              <w:rPr>
                <w:sz w:val="22"/>
              </w:rPr>
              <w:t>en_name</w:t>
            </w:r>
            <w:bookmarkEnd w:id="1"/>
            <w:r>
              <w:rPr>
                <w:sz w:val="22"/>
              </w:rPr>
              <w:t>}}                                   {{</w:t>
            </w:r>
            <w:bookmarkStart w:id="2" w:name="__DdeLink__578_3770476956"/>
            <w:r>
              <w:rPr>
                <w:sz w:val="22"/>
              </w:rPr>
              <w:t>ar_name</w:t>
            </w:r>
            <w:bookmarkEnd w:id="2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jc w:val="right"/>
              <w:rPr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الاسم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 xml:space="preserve">‫‪ </w:t>
            </w:r>
            <w:r>
              <w:rPr>
                <w:sz w:val="22"/>
              </w:rPr>
              <w:t>ID No.: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3" w:name="__DdeLink__580_3770476956"/>
            <w:r>
              <w:rPr>
                <w:sz w:val="22"/>
              </w:rPr>
              <w:t>en_id_no</w:t>
            </w:r>
            <w:bookmarkEnd w:id="3"/>
            <w:r>
              <w:rPr>
                <w:sz w:val="22"/>
              </w:rPr>
              <w:t>}}                                   {{</w:t>
            </w:r>
            <w:bookmarkStart w:id="4" w:name="__DdeLink__582_3770476956"/>
            <w:r>
              <w:rPr>
                <w:sz w:val="22"/>
              </w:rPr>
              <w:t>ar_id_no</w:t>
            </w:r>
            <w:bookmarkEnd w:id="4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  <w:t>‫</w:t>
            </w:r>
            <w:r>
              <w:rPr>
                <w:sz w:val="22"/>
                <w:sz w:val="22"/>
                <w:rtl w:val="true"/>
              </w:rPr>
              <w:t>رقم‬‫ مستند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  <w:rtl w:val="true"/>
              </w:rPr>
              <w:t>‫التعريف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</w:rPr>
              <w:t>‫‪</w:t>
            </w:r>
            <w:r>
              <w:rPr>
                <w:sz w:val="22"/>
              </w:rPr>
              <w:t>:</w:t>
            </w:r>
            <w:r>
              <w:rPr>
                <w:sz w:val="22"/>
                <w:rtl w:val="true"/>
              </w:rPr>
              <w:t>‬‬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 xml:space="preserve">‫‪ </w:t>
            </w:r>
            <w:r>
              <w:rPr>
                <w:sz w:val="22"/>
              </w:rPr>
              <w:t>ID Type: ‬‬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5" w:name="__DdeLink__584_3770476956"/>
            <w:r>
              <w:rPr>
                <w:sz w:val="22"/>
              </w:rPr>
              <w:t>en_id_type</w:t>
            </w:r>
            <w:bookmarkEnd w:id="5"/>
            <w:r>
              <w:rPr>
                <w:sz w:val="22"/>
              </w:rPr>
              <w:t>}}                             {{</w:t>
            </w:r>
            <w:bookmarkStart w:id="6" w:name="__DdeLink__586_3770476956"/>
            <w:r>
              <w:rPr>
                <w:sz w:val="22"/>
              </w:rPr>
              <w:t>ar_id_type</w:t>
            </w:r>
            <w:bookmarkEnd w:id="6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 xml:space="preserve">نوع مستند التعريف 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Date of starting works: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7" w:name="__DdeLink__588_3770476956"/>
            <w:r>
              <w:rPr>
                <w:sz w:val="22"/>
              </w:rPr>
              <w:t>en_start_date</w:t>
            </w:r>
            <w:bookmarkEnd w:id="7"/>
            <w:r>
              <w:rPr>
                <w:sz w:val="22"/>
              </w:rPr>
              <w:t>}}                    {{</w:t>
            </w:r>
            <w:bookmarkStart w:id="8" w:name="__DdeLink__590_3770476956"/>
            <w:r>
              <w:rPr>
                <w:sz w:val="22"/>
              </w:rPr>
              <w:t>ar_start_date</w:t>
            </w:r>
            <w:bookmarkEnd w:id="8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  <w:t>‫</w:t>
            </w:r>
            <w:r>
              <w:rPr>
                <w:sz w:val="22"/>
                <w:sz w:val="22"/>
                <w:rtl w:val="true"/>
              </w:rPr>
              <w:t>تاريخ ‬‫مباشرة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  <w:rtl w:val="true"/>
              </w:rPr>
              <w:t>‫العمل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</w:rPr>
              <w:t>‫‪</w:t>
            </w:r>
            <w:r>
              <w:rPr>
                <w:sz w:val="22"/>
              </w:rPr>
              <w:t>:</w:t>
            </w:r>
            <w:r>
              <w:rPr>
                <w:sz w:val="22"/>
                <w:rtl w:val="true"/>
              </w:rPr>
              <w:t>‬‬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Organizational Division: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9" w:name="__DdeLink__592_3770476956"/>
            <w:r>
              <w:rPr>
                <w:sz w:val="22"/>
              </w:rPr>
              <w:t>en_org_div</w:t>
            </w:r>
            <w:bookmarkEnd w:id="9"/>
            <w:r>
              <w:rPr>
                <w:sz w:val="22"/>
              </w:rPr>
              <w:t>}}                             {{</w:t>
            </w:r>
            <w:bookmarkStart w:id="10" w:name="__DdeLink__594_3770476956"/>
            <w:r>
              <w:rPr>
                <w:sz w:val="22"/>
              </w:rPr>
              <w:t>ar_org_div</w:t>
            </w:r>
            <w:bookmarkEnd w:id="10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الجهة التابع لها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45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Assigned Job: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1" w:name="__DdeLink__596_3770476956"/>
            <w:r>
              <w:rPr>
                <w:sz w:val="22"/>
              </w:rPr>
              <w:t>en_assign_job</w:t>
            </w:r>
            <w:bookmarkEnd w:id="11"/>
            <w:r>
              <w:rPr>
                <w:sz w:val="22"/>
              </w:rPr>
              <w:t>}}                   {{</w:t>
            </w:r>
            <w:bookmarkStart w:id="12" w:name="__DdeLink__598_3770476956"/>
            <w:r>
              <w:rPr>
                <w:sz w:val="22"/>
              </w:rPr>
              <w:t>ar_assign_job</w:t>
            </w:r>
            <w:bookmarkEnd w:id="12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الوظيفة المناطة به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Salary / Wage:</w:t>
            </w:r>
          </w:p>
        </w:tc>
        <w:tc>
          <w:tcPr>
            <w:tcW w:w="57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3" w:name="__DdeLink__600_3770476956"/>
            <w:r>
              <w:rPr>
                <w:sz w:val="22"/>
              </w:rPr>
              <w:t>en_sal_wage</w:t>
            </w:r>
            <w:bookmarkEnd w:id="13"/>
            <w:r>
              <w:rPr>
                <w:sz w:val="22"/>
              </w:rPr>
              <w:t>}}                       {{</w:t>
            </w:r>
            <w:bookmarkStart w:id="14" w:name="__DdeLink__602_3770476956"/>
            <w:r>
              <w:rPr>
                <w:sz w:val="22"/>
              </w:rPr>
              <w:t>ar_sal_wage</w:t>
            </w:r>
            <w:bookmarkEnd w:id="14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الراتب المحدد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30" w:hRule="atLeast"/>
        </w:trPr>
        <w:tc>
          <w:tcPr>
            <w:tcW w:w="58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I would like to request your approval for:</w:t>
            </w:r>
          </w:p>
        </w:tc>
        <w:tc>
          <w:tcPr>
            <w:tcW w:w="56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نأمل منكم التفضل بالموافقة على صرف سلفة مالية و قدرها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30" w:hRule="atLeast"/>
        </w:trPr>
        <w:tc>
          <w:tcPr>
            <w:tcW w:w="431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Amount (numbers):</w:t>
            </w:r>
          </w:p>
        </w:tc>
        <w:tc>
          <w:tcPr>
            <w:tcW w:w="30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5" w:name="__DdeLink__604_3770476956"/>
            <w:r>
              <w:rPr>
                <w:sz w:val="22"/>
              </w:rPr>
              <w:t>account_number</w:t>
            </w:r>
            <w:bookmarkEnd w:id="15"/>
            <w:r>
              <w:rPr>
                <w:sz w:val="22"/>
              </w:rPr>
              <w:t>}}</w:t>
            </w:r>
          </w:p>
        </w:tc>
        <w:tc>
          <w:tcPr>
            <w:tcW w:w="409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  <w:t xml:space="preserve">  </w:t>
            </w:r>
            <w:r>
              <w:rPr>
                <w:sz w:val="22"/>
                <w:rtl w:val="true"/>
              </w:rPr>
              <w:t>‫</w:t>
            </w:r>
            <w:r>
              <w:rPr>
                <w:sz w:val="22"/>
                <w:sz w:val="22"/>
                <w:rtl w:val="true"/>
              </w:rPr>
              <w:t>المبلغ‬‫ المطلوب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  <w:rtl w:val="true"/>
              </w:rPr>
              <w:t>‫بالأرقام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</w:rPr>
              <w:t>‫‪</w:t>
            </w:r>
            <w:r>
              <w:rPr>
                <w:sz w:val="22"/>
              </w:rPr>
              <w:t>:</w:t>
            </w:r>
            <w:r>
              <w:rPr>
                <w:sz w:val="22"/>
                <w:rtl w:val="true"/>
              </w:rPr>
              <w:t>‬‬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Currency: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6" w:name="__DdeLink__606_3770476956"/>
            <w:r>
              <w:rPr>
                <w:sz w:val="22"/>
              </w:rPr>
              <w:t>en_currency</w:t>
            </w:r>
            <w:bookmarkEnd w:id="16"/>
            <w:r>
              <w:rPr>
                <w:sz w:val="22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7" w:name="__DdeLink__608_3770476956"/>
            <w:r>
              <w:rPr>
                <w:sz w:val="22"/>
              </w:rPr>
              <w:t>ar_currency</w:t>
            </w:r>
            <w:bookmarkEnd w:id="17"/>
            <w:r>
              <w:rPr>
                <w:sz w:val="22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نوع العملة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330" w:hRule="atLeast"/>
        </w:trPr>
        <w:tc>
          <w:tcPr>
            <w:tcW w:w="58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Amount (words):</w:t>
            </w:r>
          </w:p>
        </w:tc>
        <w:tc>
          <w:tcPr>
            <w:tcW w:w="56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  <w:t>‫</w:t>
            </w:r>
            <w:r>
              <w:rPr>
                <w:sz w:val="22"/>
                <w:sz w:val="22"/>
                <w:rtl w:val="true"/>
              </w:rPr>
              <w:t>المبلغ ‬‫المطلوب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  <w:rtl w:val="true"/>
              </w:rPr>
              <w:t>‫بالحروف</w:t>
            </w:r>
            <w:r>
              <w:rPr>
                <w:sz w:val="22"/>
                <w:sz w:val="22"/>
                <w:rtl w:val="true"/>
              </w:rPr>
              <w:t xml:space="preserve">‬ </w:t>
            </w:r>
            <w:r>
              <w:rPr>
                <w:sz w:val="22"/>
                <w:sz w:val="22"/>
              </w:rPr>
              <w:t>‫‪</w:t>
            </w:r>
            <w:r>
              <w:rPr>
                <w:sz w:val="22"/>
              </w:rPr>
              <w:t>:</w:t>
            </w:r>
            <w:r>
              <w:rPr>
                <w:sz w:val="22"/>
                <w:rtl w:val="true"/>
              </w:rPr>
              <w:t>‬‬</w:t>
            </w:r>
          </w:p>
        </w:tc>
      </w:tr>
      <w:tr>
        <w:trPr>
          <w:trHeight w:val="660" w:hRule="atLeast"/>
        </w:trPr>
        <w:tc>
          <w:tcPr>
            <w:tcW w:w="58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171" w:after="171"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8" w:name="__DdeLink__610_3770476956"/>
            <w:r>
              <w:rPr>
                <w:sz w:val="22"/>
              </w:rPr>
              <w:t>en_amount_in_words</w:t>
            </w:r>
            <w:bookmarkEnd w:id="18"/>
            <w:r>
              <w:rPr>
                <w:sz w:val="22"/>
              </w:rPr>
              <w:t>}}</w:t>
            </w:r>
          </w:p>
        </w:tc>
        <w:tc>
          <w:tcPr>
            <w:tcW w:w="56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171" w:after="171"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19" w:name="__DdeLink__612_3770476956"/>
            <w:r>
              <w:rPr>
                <w:sz w:val="22"/>
              </w:rPr>
              <w:t>ar_amount_in_words</w:t>
            </w:r>
            <w:bookmarkEnd w:id="19"/>
            <w:r>
              <w:rPr>
                <w:sz w:val="22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58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To be deducted through:        {{</w:t>
            </w:r>
            <w:bookmarkStart w:id="20" w:name="__DdeLink__614_3770476956"/>
            <w:r>
              <w:rPr>
                <w:sz w:val="22"/>
              </w:rPr>
              <w:t>en_deduct_no</w:t>
            </w:r>
            <w:bookmarkEnd w:id="20"/>
            <w:r>
              <w:rPr>
                <w:sz w:val="22"/>
              </w:rPr>
              <w:t>}}</w:t>
            </w:r>
          </w:p>
        </w:tc>
        <w:tc>
          <w:tcPr>
            <w:tcW w:w="56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 xml:space="preserve">على أن يتم استقطاعها على عدد                  </w:t>
            </w:r>
            <w:r>
              <w:rPr>
                <w:sz w:val="22"/>
                <w:rtl w:val="true"/>
              </w:rPr>
              <w:t>{{</w:t>
            </w:r>
            <w:bookmarkStart w:id="21" w:name="__DdeLink__616_3770476956"/>
            <w:r>
              <w:rPr>
                <w:sz w:val="22"/>
              </w:rPr>
              <w:t>ar_deduct_no</w:t>
            </w:r>
            <w:bookmarkEnd w:id="21"/>
            <w:r>
              <w:rPr>
                <w:sz w:val="22"/>
                <w:rtl w:val="true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Payment Number (words)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bookmarkStart w:id="22" w:name="__DdeLink__618_3770476956"/>
            <w:r>
              <w:rPr>
                <w:sz w:val="20"/>
                <w:szCs w:val="20"/>
              </w:rPr>
              <w:t>en_payment_num</w:t>
            </w:r>
            <w:bookmarkEnd w:id="22"/>
            <w:r>
              <w:rPr>
                <w:sz w:val="20"/>
                <w:szCs w:val="20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bookmarkStart w:id="23" w:name="__DdeLink__620_3770476956"/>
            <w:r>
              <w:rPr>
                <w:sz w:val="20"/>
                <w:szCs w:val="20"/>
              </w:rPr>
              <w:t>ar_payment_num</w:t>
            </w:r>
            <w:bookmarkEnd w:id="23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 xml:space="preserve">عدد الدفعات بالحروف 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435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Payment stars by: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4" w:name="__DdeLink__622_3770476956"/>
            <w:r>
              <w:rPr>
                <w:rFonts w:ascii="Arial" w:hAnsi="Arial"/>
                <w:b/>
                <w:bCs/>
                <w:sz w:val="18"/>
                <w:szCs w:val="18"/>
              </w:rPr>
              <w:t>en_payment_start_date</w:t>
            </w:r>
            <w:bookmarkEnd w:id="24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5" w:name="__DdeLink__624_3770476956"/>
            <w:r>
              <w:rPr>
                <w:rFonts w:ascii="Arial" w:hAnsi="Arial"/>
                <w:b/>
                <w:bCs/>
                <w:sz w:val="18"/>
                <w:szCs w:val="18"/>
              </w:rPr>
              <w:t>ar_payment_start_date</w:t>
            </w:r>
            <w:bookmarkEnd w:id="25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تاريخ بداية السداد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465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Payment ends by: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6" w:name="__DdeLink__626_3770476956"/>
            <w:r>
              <w:rPr>
                <w:rFonts w:ascii="Arial" w:hAnsi="Arial"/>
                <w:b/>
                <w:bCs/>
                <w:sz w:val="18"/>
                <w:szCs w:val="18"/>
              </w:rPr>
              <w:t>en_payment_end_date</w:t>
            </w:r>
            <w:bookmarkEnd w:id="26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7" w:name="__DdeLink__628_3770476956"/>
            <w:r>
              <w:rPr>
                <w:rFonts w:ascii="Arial" w:hAnsi="Arial"/>
                <w:b/>
                <w:bCs/>
                <w:sz w:val="18"/>
                <w:szCs w:val="18"/>
              </w:rPr>
              <w:t>ar_payment_end_date</w:t>
            </w:r>
            <w:bookmarkEnd w:id="27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تاريخ نهاية السداد</w:t>
            </w:r>
            <w:r>
              <w:rPr>
                <w:sz w:val="22"/>
                <w:rtl w:val="true"/>
              </w:rPr>
              <w:t>:</w:t>
            </w:r>
          </w:p>
        </w:tc>
      </w:tr>
      <w:tr>
        <w:trPr>
          <w:trHeight w:val="45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  <w:t>Beneficiary Signature: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8" w:name="__DdeLink__630_3770476956"/>
            <w:r>
              <w:rPr>
                <w:rFonts w:ascii="Arial" w:hAnsi="Arial"/>
                <w:b/>
                <w:bCs/>
                <w:sz w:val="18"/>
                <w:szCs w:val="18"/>
              </w:rPr>
              <w:t>en_beneficiary_sign</w:t>
            </w:r>
            <w:bookmarkEnd w:id="28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29" w:name="__DdeLink__632_3770476956"/>
            <w:r>
              <w:rPr>
                <w:rFonts w:ascii="Arial" w:hAnsi="Arial"/>
                <w:b/>
                <w:bCs/>
                <w:sz w:val="18"/>
                <w:szCs w:val="18"/>
              </w:rPr>
              <w:t>ar_beneficiary_sign</w:t>
            </w:r>
            <w:bookmarkEnd w:id="29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توقيع مقدم الطلب 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>
          <w:trHeight w:val="495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  <w:t>Name of Manager: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30" w:name="__DdeLink__634_3770476956"/>
            <w:r>
              <w:rPr>
                <w:rFonts w:ascii="Arial" w:hAnsi="Arial"/>
                <w:b/>
                <w:bCs/>
                <w:sz w:val="18"/>
                <w:szCs w:val="18"/>
              </w:rPr>
              <w:t>en_name_manager</w:t>
            </w:r>
            <w:bookmarkEnd w:id="30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31" w:name="__DdeLink__636_3770476956"/>
            <w:r>
              <w:rPr>
                <w:rFonts w:ascii="Arial" w:hAnsi="Arial"/>
                <w:b/>
                <w:bCs/>
                <w:sz w:val="18"/>
                <w:szCs w:val="18"/>
              </w:rPr>
              <w:t>ar_name_manager</w:t>
            </w:r>
            <w:bookmarkEnd w:id="31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spacing w:before="114" w:after="114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اسم مدير الجهة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720" w:hRule="atLeast"/>
        </w:trPr>
        <w:tc>
          <w:tcPr>
            <w:tcW w:w="3148" w:type="dxa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  <w:t>Signature of Manager: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32" w:name="__DdeLink__638_3770476956"/>
            <w:r>
              <w:rPr>
                <w:rFonts w:ascii="Arial" w:hAnsi="Arial"/>
                <w:b/>
                <w:bCs/>
                <w:sz w:val="18"/>
                <w:szCs w:val="18"/>
              </w:rPr>
              <w:t>en_sign_manager</w:t>
            </w:r>
            <w:bookmarkEnd w:id="32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0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bookmarkStart w:id="33" w:name="__DdeLink__640_3770476956"/>
            <w:r>
              <w:rPr>
                <w:rFonts w:ascii="Arial" w:hAnsi="Arial"/>
                <w:b/>
                <w:bCs/>
                <w:sz w:val="18"/>
                <w:szCs w:val="18"/>
              </w:rPr>
              <w:t>ar_sign_manager</w:t>
            </w:r>
            <w:bookmarkEnd w:id="33"/>
            <w:r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توقيع مدير الجهة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bidi w:val="1"/>
              <w:jc w:val="left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>Remarks of HR Division :                                                                            :</w:t>
      </w:r>
      <w:r>
        <w:rPr>
          <w:b/>
          <w:b/>
          <w:bCs/>
          <w:rtl w:val="true"/>
        </w:rPr>
        <w:t>ملاحظات إدارة الموارد البشرية</w:t>
      </w:r>
      <w:r>
        <w:rPr/>
        <w:t xml:space="preserve">  </w:t>
      </w:r>
    </w:p>
    <w:tbl>
      <w:tblPr>
        <w:tblW w:w="11536" w:type="dxa"/>
        <w:jc w:val="left"/>
        <w:tblInd w:w="1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11"/>
        <w:gridCol w:w="6224"/>
      </w:tblGrid>
      <w:tr>
        <w:trPr>
          <w:trHeight w:val="322" w:hRule="atLeast"/>
        </w:trPr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يتم متابعة استقطاع السلفة إلى أن يتم قفل حسابها</w:t>
            </w:r>
          </w:p>
        </w:tc>
      </w:tr>
      <w:tr>
        <w:trPr>
          <w:trHeight w:val="328" w:hRule="atLeast"/>
        </w:trPr>
        <w:tc>
          <w:tcPr>
            <w:tcW w:w="531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22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531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Signature of HR Director</w:t>
            </w:r>
          </w:p>
        </w:tc>
        <w:tc>
          <w:tcPr>
            <w:tcW w:w="622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توقيع مدير إدارة الموارد البشرية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  <w:t xml:space="preserve">       </w:t>
      </w:r>
      <w:r>
        <w:rPr>
          <w:b/>
          <w:b/>
          <w:bCs/>
          <w:rtl w:val="true"/>
        </w:rPr>
        <w:t>ملاحظات الإدارة المالية</w:t>
      </w:r>
      <w:r>
        <w:rPr>
          <w:b/>
          <w:bCs/>
          <w:rtl w:val="true"/>
        </w:rPr>
        <w:t xml:space="preserve">:                                                                                                              : </w:t>
      </w:r>
      <w:r>
        <w:rPr>
          <w:b/>
          <w:bCs/>
        </w:rPr>
        <w:t xml:space="preserve">Remarks </w:t>
      </w:r>
      <w:r>
        <w:rPr>
          <w:b/>
          <w:bCs/>
        </w:rPr>
        <w:t xml:space="preserve">‫‪of </w:t>
      </w:r>
      <w:r>
        <w:rPr>
          <w:b/>
          <w:bCs/>
        </w:rPr>
        <w:t xml:space="preserve">‫‪Financial </w:t>
      </w:r>
      <w:r>
        <w:rPr>
          <w:b/>
          <w:bCs/>
        </w:rPr>
        <w:t xml:space="preserve">‬‬ </w:t>
      </w:r>
      <w:r>
        <w:rPr>
          <w:b/>
          <w:bCs/>
        </w:rPr>
        <w:t>‬‬Division</w:t>
      </w:r>
    </w:p>
    <w:tbl>
      <w:tblPr>
        <w:tblW w:w="11292" w:type="dxa"/>
        <w:jc w:val="left"/>
        <w:tblInd w:w="1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10"/>
        <w:gridCol w:w="5981"/>
      </w:tblGrid>
      <w:tr>
        <w:trPr>
          <w:trHeight w:val="322" w:hRule="atLeast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لا مانع من الصرف و متابعة الاستقطاع</w:t>
            </w:r>
          </w:p>
        </w:tc>
      </w:tr>
      <w:tr>
        <w:trPr>
          <w:trHeight w:val="329" w:hRule="atLeast"/>
        </w:trPr>
        <w:tc>
          <w:tcPr>
            <w:tcW w:w="531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9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>
          <w:trHeight w:val="320" w:hRule="atLeast"/>
        </w:trPr>
        <w:tc>
          <w:tcPr>
            <w:tcW w:w="531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Signature of Financial Director</w:t>
            </w:r>
          </w:p>
        </w:tc>
        <w:tc>
          <w:tcPr>
            <w:tcW w:w="598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توقيع مدير الإدارة المالية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 xml:space="preserve">Opinion of  AFC Operations Manager                                                           </w:t>
      </w:r>
      <w:r>
        <w:rPr>
          <w:b/>
          <w:b/>
          <w:bCs/>
          <w:rtl w:val="true"/>
        </w:rPr>
        <w:t>رأي مدير عمليات المجمع</w:t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200660</wp:posOffset>
                </wp:positionH>
                <wp:positionV relativeFrom="paragraph">
                  <wp:posOffset>218440</wp:posOffset>
                </wp:positionV>
                <wp:extent cx="7171690" cy="1905"/>
                <wp:effectExtent l="0" t="0" r="0" b="0"/>
                <wp:wrapTopAndBottom/>
                <wp:docPr id="3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560" cy="1800"/>
                          <a:chOff x="0" y="0"/>
                          <a:chExt cx="7171560" cy="1800"/>
                        </a:xfrm>
                      </wpg:grpSpPr>
                      <wps:wsp>
                        <wps:cNvSpPr/>
                        <wps:spPr>
                          <a:xfrm>
                            <a:off x="720" y="1440"/>
                            <a:ext cx="7170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0420" h="0">
                                <a:moveTo>
                                  <a:pt x="0" y="0"/>
                                </a:moveTo>
                                <a:lnTo>
                                  <a:pt x="717042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171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1690" h="1270">
                                <a:moveTo>
                                  <a:pt x="7171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171690" y="1270"/>
                                </a:lnTo>
                                <a:lnTo>
                                  <a:pt x="7171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" style="position:absolute;margin-left:15.8pt;margin-top:17.2pt;width:564.7pt;height:0.2pt" coordorigin="316,344" coordsize="11294,4"/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200660</wp:posOffset>
                </wp:positionH>
                <wp:positionV relativeFrom="paragraph">
                  <wp:posOffset>218440</wp:posOffset>
                </wp:positionV>
                <wp:extent cx="7171690" cy="1905"/>
                <wp:effectExtent l="0" t="0" r="0" b="0"/>
                <wp:wrapTopAndBottom/>
                <wp:docPr id="4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560" cy="1800"/>
                          <a:chOff x="0" y="0"/>
                          <a:chExt cx="7171560" cy="1800"/>
                        </a:xfrm>
                      </wpg:grpSpPr>
                      <wps:wsp>
                        <wps:cNvSpPr/>
                        <wps:spPr>
                          <a:xfrm>
                            <a:off x="720" y="1440"/>
                            <a:ext cx="7170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0420" h="0">
                                <a:moveTo>
                                  <a:pt x="0" y="0"/>
                                </a:moveTo>
                                <a:lnTo>
                                  <a:pt x="717042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171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1690" h="1270">
                                <a:moveTo>
                                  <a:pt x="7171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171690" y="1270"/>
                                </a:lnTo>
                                <a:lnTo>
                                  <a:pt x="7171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5.8pt;margin-top:17.2pt;width:564.7pt;height:0.2pt" coordorigin="316,344" coordsize="11294,4"/>
            </w:pict>
          </mc:Fallback>
        </mc:AlternateContent>
      </w:r>
      <w:r>
        <w:rPr>
          <w:b/>
          <w:b/>
          <w:bCs/>
          <w:rtl w:val="true"/>
        </w:rPr>
        <w:t>اعتماد مدير عمليات المجمع</w:t>
      </w:r>
    </w:p>
    <w:p>
      <w:pPr>
        <w:pStyle w:val="Normal"/>
        <w:jc w:val="center"/>
        <w:rPr/>
      </w:pPr>
      <w:r>
        <w:rPr>
          <w:b/>
          <w:bCs/>
        </w:rPr>
        <w:t>Approval of Operations Manager of AFC</w:t>
      </w:r>
    </w:p>
    <w:sectPr>
      <w:type w:val="nextPage"/>
      <w:pgSz w:w="11906" w:h="16838"/>
      <w:pgMar w:left="180" w:right="160" w:gutter="0" w:header="0" w:top="80" w:footer="0" w:bottom="28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" w:after="0"/>
      <w:ind w:left="812" w:right="0" w:hanging="0"/>
      <w:outlineLvl w:val="1"/>
    </w:pPr>
    <w:rPr>
      <w:rFonts w:ascii="Cambria" w:hAnsi="Cambria" w:eastAsia="Cambria" w:cs="Cambria"/>
      <w:b/>
      <w:bCs/>
      <w:sz w:val="38"/>
      <w:szCs w:val="3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b/>
      <w:bCs/>
      <w:sz w:val="27"/>
      <w:szCs w:val="2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1</Pages>
  <Words>299</Words>
  <Characters>1752</Characters>
  <CharactersWithSpaces>2622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2024-02-06T18:06:35Z</dcterms:created>
  <dc:creator/>
  <dc:description/>
  <dc:language>en-US</dc:language>
  <cp:lastModifiedBy/>
  <dcterms:modified xsi:type="dcterms:W3CDTF">2024-02-07T04:06:53Z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2024-02-06T00:00:00Z</vt:filetime>
  </property>
</Properties>
</file>