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1C98" w14:textId="77777777" w:rsidR="002A747B" w:rsidRDefault="002A747B" w:rsidP="00EA6C27">
      <w:pPr>
        <w:bidi/>
        <w:rPr>
          <w:b/>
          <w:bCs/>
          <w:sz w:val="40"/>
          <w:szCs w:val="40"/>
          <w:rtl/>
          <w:lang w:bidi="ar-EG"/>
        </w:rPr>
      </w:pPr>
    </w:p>
    <w:p w14:paraId="76B9D2D1" w14:textId="77777777" w:rsidR="002A747B" w:rsidRPr="00283C0A" w:rsidRDefault="002A747B" w:rsidP="002A747B">
      <w:pPr>
        <w:bidi/>
        <w:jc w:val="center"/>
        <w:rPr>
          <w:b/>
          <w:bCs/>
          <w:sz w:val="40"/>
          <w:szCs w:val="40"/>
          <w:rtl/>
          <w:lang w:bidi="ar-EG"/>
        </w:rPr>
      </w:pPr>
    </w:p>
    <w:p w14:paraId="1D60D852" w14:textId="77777777" w:rsidR="00283C0A" w:rsidRPr="00283C0A" w:rsidRDefault="00283C0A" w:rsidP="00283C0A">
      <w:pPr>
        <w:bidi/>
        <w:jc w:val="center"/>
        <w:rPr>
          <w:b/>
          <w:bCs/>
          <w:sz w:val="40"/>
          <w:szCs w:val="40"/>
          <w:rtl/>
          <w:lang w:bidi="ar-EG"/>
        </w:rPr>
      </w:pPr>
    </w:p>
    <w:p w14:paraId="414E639D" w14:textId="25CB4866" w:rsidR="00077D9C" w:rsidRPr="00CF696B" w:rsidRDefault="00283C0A" w:rsidP="00283C0A">
      <w:pPr>
        <w:bidi/>
        <w:jc w:val="center"/>
        <w:rPr>
          <w:rFonts w:hint="cs"/>
          <w:b/>
          <w:bCs/>
          <w:sz w:val="72"/>
          <w:szCs w:val="72"/>
          <w:rtl/>
          <w:lang w:bidi="ar-EG"/>
        </w:rPr>
      </w:pPr>
      <w:r w:rsidRPr="00CF696B">
        <w:rPr>
          <w:rFonts w:hint="cs"/>
          <w:b/>
          <w:bCs/>
          <w:sz w:val="72"/>
          <w:szCs w:val="72"/>
          <w:rtl/>
          <w:lang w:bidi="ar-EG"/>
        </w:rPr>
        <w:t xml:space="preserve">التكليف </w:t>
      </w:r>
      <w:r w:rsidR="00B21883">
        <w:rPr>
          <w:rFonts w:hint="cs"/>
          <w:b/>
          <w:bCs/>
          <w:sz w:val="72"/>
          <w:szCs w:val="72"/>
          <w:rtl/>
          <w:lang w:bidi="ar-EG"/>
        </w:rPr>
        <w:t>ال</w:t>
      </w:r>
      <w:r w:rsidR="00EA6C27">
        <w:rPr>
          <w:rFonts w:hint="cs"/>
          <w:b/>
          <w:bCs/>
          <w:sz w:val="72"/>
          <w:szCs w:val="72"/>
          <w:rtl/>
          <w:lang w:bidi="ar-EG"/>
        </w:rPr>
        <w:t>خامس</w:t>
      </w:r>
    </w:p>
    <w:p w14:paraId="73A70646" w14:textId="77777777" w:rsidR="00283C0A" w:rsidRDefault="00283C0A" w:rsidP="00283C0A">
      <w:pPr>
        <w:bidi/>
        <w:jc w:val="center"/>
        <w:rPr>
          <w:b/>
          <w:bCs/>
          <w:sz w:val="40"/>
          <w:szCs w:val="40"/>
          <w:rtl/>
          <w:lang w:bidi="ar-EG"/>
        </w:rPr>
      </w:pPr>
    </w:p>
    <w:p w14:paraId="31C0F562" w14:textId="77777777" w:rsidR="00DB06BB" w:rsidRPr="00283C0A" w:rsidRDefault="00DB06BB" w:rsidP="00DB06BB">
      <w:pPr>
        <w:bidi/>
        <w:jc w:val="center"/>
        <w:rPr>
          <w:b/>
          <w:bCs/>
          <w:sz w:val="40"/>
          <w:szCs w:val="40"/>
          <w:rtl/>
          <w:lang w:bidi="ar-EG"/>
        </w:rPr>
      </w:pPr>
    </w:p>
    <w:p w14:paraId="6605EC27" w14:textId="1280CF0C" w:rsidR="00283C0A" w:rsidRPr="00362AD1" w:rsidRDefault="00283C0A" w:rsidP="00283C0A">
      <w:pPr>
        <w:bidi/>
        <w:rPr>
          <w:b/>
          <w:bCs/>
          <w:sz w:val="52"/>
          <w:szCs w:val="52"/>
          <w:rtl/>
          <w:lang w:bidi="ar-EG"/>
        </w:rPr>
      </w:pPr>
      <w:r w:rsidRPr="00362AD1">
        <w:rPr>
          <w:rFonts w:hint="cs"/>
          <w:b/>
          <w:bCs/>
          <w:sz w:val="52"/>
          <w:szCs w:val="52"/>
          <w:rtl/>
          <w:lang w:bidi="ar-EG"/>
        </w:rPr>
        <w:t xml:space="preserve">اسم الطالب: </w:t>
      </w:r>
      <w:r w:rsidR="00362AD1" w:rsidRPr="00362AD1">
        <w:rPr>
          <w:rFonts w:hint="cs"/>
          <w:sz w:val="52"/>
          <w:szCs w:val="52"/>
          <w:rtl/>
          <w:lang w:bidi="ar-EG"/>
        </w:rPr>
        <w:t>محمود مصطفي الشحات</w:t>
      </w:r>
    </w:p>
    <w:p w14:paraId="52AA154E" w14:textId="77777777" w:rsidR="00CF696B" w:rsidRPr="00362AD1" w:rsidRDefault="00CF696B" w:rsidP="00CF696B">
      <w:pPr>
        <w:bidi/>
        <w:rPr>
          <w:b/>
          <w:bCs/>
          <w:sz w:val="52"/>
          <w:szCs w:val="52"/>
          <w:rtl/>
          <w:lang w:bidi="ar-EG"/>
        </w:rPr>
      </w:pPr>
    </w:p>
    <w:p w14:paraId="2826BA2E" w14:textId="57A013AB" w:rsidR="00283C0A" w:rsidRPr="00362AD1" w:rsidRDefault="00283C0A" w:rsidP="00283C0A">
      <w:pPr>
        <w:bidi/>
        <w:rPr>
          <w:b/>
          <w:bCs/>
          <w:sz w:val="52"/>
          <w:szCs w:val="52"/>
          <w:rtl/>
          <w:lang w:bidi="ar-EG"/>
        </w:rPr>
      </w:pPr>
      <w:r w:rsidRPr="00362AD1">
        <w:rPr>
          <w:rFonts w:hint="cs"/>
          <w:b/>
          <w:bCs/>
          <w:sz w:val="52"/>
          <w:szCs w:val="52"/>
          <w:rtl/>
          <w:lang w:bidi="ar-EG"/>
        </w:rPr>
        <w:t xml:space="preserve">القسم العلمي: </w:t>
      </w:r>
      <w:r w:rsidR="00362AD1" w:rsidRPr="00362AD1">
        <w:rPr>
          <w:rFonts w:hint="cs"/>
          <w:sz w:val="52"/>
          <w:szCs w:val="52"/>
          <w:rtl/>
          <w:lang w:bidi="ar-EG"/>
        </w:rPr>
        <w:t>اعداد معلم حاسب الي</w:t>
      </w:r>
    </w:p>
    <w:p w14:paraId="3F7BE15E" w14:textId="77777777" w:rsidR="00CF696B" w:rsidRPr="00362AD1" w:rsidRDefault="00CF696B" w:rsidP="00CF696B">
      <w:pPr>
        <w:bidi/>
        <w:rPr>
          <w:b/>
          <w:bCs/>
          <w:sz w:val="52"/>
          <w:szCs w:val="52"/>
          <w:rtl/>
          <w:lang w:bidi="ar-EG"/>
        </w:rPr>
      </w:pPr>
    </w:p>
    <w:p w14:paraId="5542EF99" w14:textId="282A20FA" w:rsidR="00283C0A" w:rsidRPr="00362AD1" w:rsidRDefault="00283C0A" w:rsidP="00283C0A">
      <w:pPr>
        <w:bidi/>
        <w:rPr>
          <w:sz w:val="44"/>
          <w:szCs w:val="44"/>
          <w:rtl/>
          <w:lang w:bidi="ar-EG"/>
        </w:rPr>
      </w:pPr>
      <w:r w:rsidRPr="00362AD1">
        <w:rPr>
          <w:rFonts w:hint="cs"/>
          <w:b/>
          <w:bCs/>
          <w:sz w:val="52"/>
          <w:szCs w:val="52"/>
          <w:rtl/>
          <w:lang w:bidi="ar-EG"/>
        </w:rPr>
        <w:t xml:space="preserve">السكشن: </w:t>
      </w:r>
      <w:r w:rsidR="00362AD1">
        <w:rPr>
          <w:rFonts w:hint="cs"/>
          <w:sz w:val="52"/>
          <w:szCs w:val="52"/>
          <w:rtl/>
          <w:lang w:bidi="ar-EG"/>
        </w:rPr>
        <w:t>3</w:t>
      </w:r>
    </w:p>
    <w:p w14:paraId="21C7DC8D" w14:textId="77777777" w:rsidR="002A747B" w:rsidRDefault="002A747B" w:rsidP="002A747B">
      <w:pPr>
        <w:bidi/>
        <w:rPr>
          <w:b/>
          <w:bCs/>
          <w:sz w:val="40"/>
          <w:szCs w:val="40"/>
          <w:rtl/>
          <w:lang w:bidi="ar-EG"/>
        </w:rPr>
      </w:pPr>
    </w:p>
    <w:p w14:paraId="342FF9F7" w14:textId="77777777" w:rsidR="002A747B" w:rsidRDefault="002A747B" w:rsidP="002A747B">
      <w:pPr>
        <w:bidi/>
        <w:rPr>
          <w:b/>
          <w:bCs/>
          <w:sz w:val="40"/>
          <w:szCs w:val="40"/>
          <w:rtl/>
          <w:lang w:bidi="ar-EG"/>
        </w:rPr>
      </w:pPr>
    </w:p>
    <w:p w14:paraId="0EF7D7EE" w14:textId="77777777" w:rsidR="002A747B" w:rsidRDefault="002A747B" w:rsidP="002A747B">
      <w:pPr>
        <w:bidi/>
        <w:rPr>
          <w:b/>
          <w:bCs/>
          <w:sz w:val="40"/>
          <w:szCs w:val="40"/>
          <w:rtl/>
          <w:lang w:bidi="ar-EG"/>
        </w:rPr>
      </w:pPr>
    </w:p>
    <w:p w14:paraId="4CF77FF4" w14:textId="2B830F47" w:rsidR="002A747B" w:rsidRPr="00EA6C27" w:rsidRDefault="00EA6C27" w:rsidP="00EA6C27">
      <w:pPr>
        <w:bidi/>
        <w:jc w:val="center"/>
        <w:rPr>
          <w:b/>
          <w:bCs/>
          <w:sz w:val="56"/>
          <w:szCs w:val="56"/>
          <w:rtl/>
          <w:lang w:bidi="ar-EG"/>
        </w:rPr>
      </w:pPr>
      <w:r w:rsidRPr="00EA6C27">
        <w:rPr>
          <w:rFonts w:hint="cs"/>
          <w:b/>
          <w:bCs/>
          <w:sz w:val="56"/>
          <w:szCs w:val="56"/>
          <w:rtl/>
          <w:lang w:bidi="ar-EG"/>
        </w:rPr>
        <w:t>مادة تصميم وانتاج البرمجيات</w:t>
      </w:r>
    </w:p>
    <w:p w14:paraId="3B4049B5" w14:textId="77777777" w:rsidR="002A747B" w:rsidRDefault="002A747B" w:rsidP="002A747B">
      <w:pPr>
        <w:bidi/>
        <w:rPr>
          <w:b/>
          <w:bCs/>
          <w:sz w:val="40"/>
          <w:szCs w:val="40"/>
          <w:rtl/>
          <w:lang w:bidi="ar-EG"/>
        </w:rPr>
      </w:pPr>
    </w:p>
    <w:p w14:paraId="59EEFF89" w14:textId="77777777" w:rsidR="002A747B" w:rsidRDefault="002A747B" w:rsidP="002A747B">
      <w:pPr>
        <w:bidi/>
        <w:rPr>
          <w:b/>
          <w:bCs/>
          <w:sz w:val="40"/>
          <w:szCs w:val="40"/>
          <w:rtl/>
          <w:lang w:bidi="ar-EG"/>
        </w:rPr>
      </w:pPr>
    </w:p>
    <w:p w14:paraId="30C5F47B" w14:textId="13FB822B" w:rsidR="002A747B" w:rsidRDefault="002A747B" w:rsidP="002A747B">
      <w:pPr>
        <w:bidi/>
        <w:rPr>
          <w:b/>
          <w:bCs/>
          <w:sz w:val="40"/>
          <w:szCs w:val="40"/>
          <w:rtl/>
          <w:lang w:bidi="ar-EG"/>
        </w:rPr>
      </w:pPr>
    </w:p>
    <w:p w14:paraId="28577857" w14:textId="77777777" w:rsidR="002A747B" w:rsidRDefault="002A747B" w:rsidP="002A747B">
      <w:pPr>
        <w:bidi/>
        <w:rPr>
          <w:b/>
          <w:bCs/>
          <w:sz w:val="40"/>
          <w:szCs w:val="40"/>
          <w:rtl/>
          <w:lang w:bidi="ar-EG"/>
        </w:rPr>
      </w:pPr>
    </w:p>
    <w:p w14:paraId="57CD5E8A" w14:textId="67211FDB" w:rsidR="00CF696B" w:rsidRPr="00EA6C27" w:rsidRDefault="00EA6C27" w:rsidP="00EA6C27">
      <w:pPr>
        <w:bidi/>
        <w:rPr>
          <w:rFonts w:cs="Arial"/>
          <w:b/>
          <w:bCs/>
          <w:color w:val="FF0000"/>
          <w:sz w:val="52"/>
          <w:szCs w:val="52"/>
          <w:rtl/>
          <w:lang w:bidi="ar-EG"/>
        </w:rPr>
      </w:pPr>
      <w:r w:rsidRPr="00EA6C27">
        <w:rPr>
          <w:rFonts w:cs="Arial"/>
          <w:b/>
          <w:bCs/>
          <w:color w:val="FF0000"/>
          <w:sz w:val="52"/>
          <w:szCs w:val="52"/>
          <w:rtl/>
          <w:lang w:bidi="ar-EG"/>
        </w:rPr>
        <w:lastRenderedPageBreak/>
        <w:t>تناول مفهوم مواد التعلم الرقمية وتوضيح امثلة لذلك مع تحديد درجة الاتساق مع</w:t>
      </w:r>
      <w:r w:rsidRPr="00EA6C27">
        <w:rPr>
          <w:rFonts w:cs="Arial" w:hint="cs"/>
          <w:b/>
          <w:bCs/>
          <w:color w:val="FF0000"/>
          <w:sz w:val="52"/>
          <w:szCs w:val="52"/>
          <w:rtl/>
          <w:lang w:bidi="ar-EG"/>
        </w:rPr>
        <w:t xml:space="preserve"> </w:t>
      </w:r>
      <w:r w:rsidRPr="00EA6C27">
        <w:rPr>
          <w:rFonts w:cs="Arial"/>
          <w:b/>
          <w:bCs/>
          <w:color w:val="FF0000"/>
          <w:sz w:val="52"/>
          <w:szCs w:val="52"/>
          <w:rtl/>
          <w:lang w:bidi="ar-EG"/>
        </w:rPr>
        <w:t>اهداف التعلم.</w:t>
      </w:r>
    </w:p>
    <w:p w14:paraId="540FE1A7" w14:textId="77777777" w:rsidR="00EA6C27" w:rsidRDefault="00EA6C27" w:rsidP="00EA6C27">
      <w:pPr>
        <w:bidi/>
        <w:rPr>
          <w:rFonts w:ascii="Segoe UI" w:eastAsia="Times New Roman" w:hAnsi="Segoe UI" w:cs="Segoe UI"/>
          <w:kern w:val="0"/>
          <w:sz w:val="36"/>
          <w:szCs w:val="36"/>
          <w:rtl/>
          <w14:ligatures w14:val="none"/>
        </w:rPr>
      </w:pPr>
    </w:p>
    <w:p w14:paraId="290D3AF1" w14:textId="35073B74" w:rsidR="00EA6C27" w:rsidRPr="00EA6C27" w:rsidRDefault="00EA6C27" w:rsidP="00EA6C27">
      <w:pPr>
        <w:bidi/>
        <w:rPr>
          <w:rFonts w:ascii="Segoe UI" w:eastAsia="Times New Roman" w:hAnsi="Segoe UI" w:cs="Segoe UI"/>
          <w:b/>
          <w:bCs/>
          <w:color w:val="C00000"/>
          <w:kern w:val="0"/>
          <w:sz w:val="40"/>
          <w:szCs w:val="40"/>
          <w:rtl/>
          <w14:ligatures w14:val="none"/>
        </w:rPr>
      </w:pPr>
      <w:r w:rsidRPr="00EA6C27">
        <w:rPr>
          <w:rFonts w:ascii="Segoe UI" w:eastAsia="Times New Roman" w:hAnsi="Segoe UI" w:cs="Segoe UI"/>
          <w:b/>
          <w:bCs/>
          <w:color w:val="C00000"/>
          <w:kern w:val="0"/>
          <w:sz w:val="44"/>
          <w:szCs w:val="44"/>
          <w:rtl/>
          <w14:ligatures w14:val="none"/>
        </w:rPr>
        <w:t>مفهوم مواد التعلم الرقمية:</w:t>
      </w:r>
    </w:p>
    <w:p w14:paraId="19561428" w14:textId="77777777" w:rsidR="00EA6C27" w:rsidRPr="00EA6C27" w:rsidRDefault="00EA6C27" w:rsidP="00EA6C27">
      <w:pPr>
        <w:bidi/>
        <w:rPr>
          <w:rFonts w:ascii="Segoe UI" w:eastAsia="Times New Roman" w:hAnsi="Segoe UI" w:cs="Segoe UI"/>
          <w:kern w:val="0"/>
          <w:sz w:val="36"/>
          <w:szCs w:val="36"/>
          <w:rtl/>
          <w14:ligatures w14:val="none"/>
        </w:rPr>
      </w:pPr>
      <w:r w:rsidRPr="00EA6C27">
        <w:rPr>
          <w:rFonts w:ascii="Segoe UI" w:eastAsia="Times New Roman" w:hAnsi="Segoe UI" w:cs="Segoe UI"/>
          <w:kern w:val="0"/>
          <w:sz w:val="36"/>
          <w:szCs w:val="36"/>
          <w:rtl/>
          <w14:ligatures w14:val="none"/>
        </w:rPr>
        <w:t>مواد التعلم الرقمية تشير إلى المحتوى التعليمي الذي يتم تقديمه عبر وسائط رقمية مثل الإنترنت، التطبيقات، البرمجيات، وغيرها. يمكن أن تشمل هذه المواد مجموعة واسعة من العناصر مثل مقاطع الفيديو، التفاعلات التفاعلية، الألعاب التعليمية، والمحتوى التفاعلي الذي يستهدف تسهيل عملية التعلم.</w:t>
      </w:r>
    </w:p>
    <w:p w14:paraId="5C961F5E" w14:textId="77777777" w:rsidR="00EA6C27" w:rsidRDefault="00EA6C27" w:rsidP="00EA6C27">
      <w:pPr>
        <w:bidi/>
        <w:rPr>
          <w:rFonts w:ascii="Segoe UI" w:eastAsia="Times New Roman" w:hAnsi="Segoe UI" w:cs="Segoe UI"/>
          <w:kern w:val="0"/>
          <w:sz w:val="36"/>
          <w:szCs w:val="36"/>
          <w:rtl/>
          <w14:ligatures w14:val="none"/>
        </w:rPr>
      </w:pPr>
    </w:p>
    <w:p w14:paraId="7F299EA3" w14:textId="77777777" w:rsidR="00EA6C27" w:rsidRDefault="00EA6C27" w:rsidP="00EA6C27">
      <w:pPr>
        <w:bidi/>
        <w:rPr>
          <w:rFonts w:ascii="Segoe UI" w:eastAsia="Times New Roman" w:hAnsi="Segoe UI" w:cs="Segoe UI"/>
          <w:kern w:val="0"/>
          <w:sz w:val="36"/>
          <w:szCs w:val="36"/>
          <w:rtl/>
          <w14:ligatures w14:val="none"/>
        </w:rPr>
      </w:pPr>
    </w:p>
    <w:p w14:paraId="77E9B2CB" w14:textId="77777777" w:rsidR="00EA6C27" w:rsidRPr="00EA6C27" w:rsidRDefault="00EA6C27" w:rsidP="00EA6C27">
      <w:pPr>
        <w:bidi/>
        <w:rPr>
          <w:rFonts w:ascii="Segoe UI" w:eastAsia="Times New Roman" w:hAnsi="Segoe UI" w:cs="Segoe UI"/>
          <w:b/>
          <w:bCs/>
          <w:color w:val="C00000"/>
          <w:kern w:val="0"/>
          <w:sz w:val="44"/>
          <w:szCs w:val="44"/>
          <w:rtl/>
          <w14:ligatures w14:val="none"/>
        </w:rPr>
      </w:pPr>
      <w:r w:rsidRPr="00EA6C27">
        <w:rPr>
          <w:rFonts w:ascii="Segoe UI" w:eastAsia="Times New Roman" w:hAnsi="Segoe UI" w:cs="Segoe UI"/>
          <w:b/>
          <w:bCs/>
          <w:color w:val="C00000"/>
          <w:kern w:val="0"/>
          <w:sz w:val="44"/>
          <w:szCs w:val="44"/>
          <w:rtl/>
          <w14:ligatures w14:val="none"/>
        </w:rPr>
        <w:t>أمثلة على مواد التعلم الرقمية:</w:t>
      </w:r>
    </w:p>
    <w:p w14:paraId="076F3BB0" w14:textId="77777777" w:rsidR="00EA6C27" w:rsidRDefault="00EA6C27" w:rsidP="00EA6C27">
      <w:pPr>
        <w:pStyle w:val="ListParagraph"/>
        <w:numPr>
          <w:ilvl w:val="0"/>
          <w:numId w:val="10"/>
        </w:numPr>
        <w:bidi/>
        <w:rPr>
          <w:rFonts w:ascii="Segoe UI" w:eastAsia="Times New Roman" w:hAnsi="Segoe UI" w:cs="Segoe UI"/>
          <w:kern w:val="0"/>
          <w:sz w:val="36"/>
          <w:szCs w:val="36"/>
          <w14:ligatures w14:val="none"/>
        </w:rPr>
      </w:pPr>
      <w:r w:rsidRPr="00EA6C27">
        <w:rPr>
          <w:rFonts w:ascii="Segoe UI" w:eastAsia="Times New Roman" w:hAnsi="Segoe UI" w:cs="Segoe UI"/>
          <w:kern w:val="0"/>
          <w:sz w:val="36"/>
          <w:szCs w:val="36"/>
          <w:rtl/>
          <w14:ligatures w14:val="none"/>
        </w:rPr>
        <w:t xml:space="preserve">مقاطع الفيديو التعليمية: </w:t>
      </w:r>
    </w:p>
    <w:p w14:paraId="566EB40D" w14:textId="72B7922A" w:rsidR="00EA6C27" w:rsidRDefault="00EA6C27" w:rsidP="00EA6C27">
      <w:pPr>
        <w:pStyle w:val="ListParagraph"/>
        <w:bidi/>
        <w:ind w:firstLine="720"/>
        <w:rPr>
          <w:rFonts w:ascii="Segoe UI" w:eastAsia="Times New Roman" w:hAnsi="Segoe UI" w:cs="Segoe UI"/>
          <w:kern w:val="0"/>
          <w:sz w:val="36"/>
          <w:szCs w:val="36"/>
          <w:rtl/>
          <w14:ligatures w14:val="none"/>
        </w:rPr>
      </w:pPr>
      <w:r w:rsidRPr="00EA6C27">
        <w:rPr>
          <w:rFonts w:ascii="Segoe UI" w:eastAsia="Times New Roman" w:hAnsi="Segoe UI" w:cs="Segoe UI"/>
          <w:kern w:val="0"/>
          <w:sz w:val="36"/>
          <w:szCs w:val="36"/>
          <w:rtl/>
          <w14:ligatures w14:val="none"/>
        </w:rPr>
        <w:t>مثل مقاطع فيديو على يوتيوب أو منصات التعلم عبر الإنترنت</w:t>
      </w:r>
      <w:r w:rsidRPr="00EA6C27">
        <w:rPr>
          <w:rFonts w:ascii="Segoe UI" w:eastAsia="Times New Roman" w:hAnsi="Segoe UI" w:cs="Segoe UI"/>
          <w:kern w:val="0"/>
          <w:sz w:val="36"/>
          <w:szCs w:val="36"/>
          <w14:ligatures w14:val="none"/>
        </w:rPr>
        <w:t>.</w:t>
      </w:r>
    </w:p>
    <w:p w14:paraId="0A1A8F6C" w14:textId="77777777" w:rsidR="00EA6C27" w:rsidRPr="00EA6C27" w:rsidRDefault="00EA6C27" w:rsidP="00EA6C27">
      <w:pPr>
        <w:pStyle w:val="ListParagraph"/>
        <w:bidi/>
        <w:ind w:firstLine="720"/>
        <w:rPr>
          <w:rFonts w:ascii="Segoe UI" w:eastAsia="Times New Roman" w:hAnsi="Segoe UI" w:cs="Segoe UI"/>
          <w:kern w:val="0"/>
          <w:sz w:val="36"/>
          <w:szCs w:val="36"/>
          <w:rtl/>
          <w14:ligatures w14:val="none"/>
        </w:rPr>
      </w:pPr>
    </w:p>
    <w:p w14:paraId="40C55A01" w14:textId="77777777" w:rsidR="00EA6C27" w:rsidRDefault="00EA6C27" w:rsidP="00EA6C27">
      <w:pPr>
        <w:pStyle w:val="ListParagraph"/>
        <w:numPr>
          <w:ilvl w:val="0"/>
          <w:numId w:val="10"/>
        </w:numPr>
        <w:bidi/>
        <w:rPr>
          <w:rFonts w:ascii="Segoe UI" w:eastAsia="Times New Roman" w:hAnsi="Segoe UI" w:cs="Segoe UI"/>
          <w:kern w:val="0"/>
          <w:sz w:val="36"/>
          <w:szCs w:val="36"/>
          <w14:ligatures w14:val="none"/>
        </w:rPr>
      </w:pPr>
      <w:r w:rsidRPr="00EA6C27">
        <w:rPr>
          <w:rFonts w:ascii="Segoe UI" w:eastAsia="Times New Roman" w:hAnsi="Segoe UI" w:cs="Segoe UI"/>
          <w:kern w:val="0"/>
          <w:sz w:val="36"/>
          <w:szCs w:val="36"/>
          <w:rtl/>
          <w14:ligatures w14:val="none"/>
        </w:rPr>
        <w:t xml:space="preserve">التطبيقات التعليمية: </w:t>
      </w:r>
    </w:p>
    <w:p w14:paraId="6FFE45D7" w14:textId="51518E1A" w:rsidR="00EA6C27" w:rsidRDefault="00EA6C27" w:rsidP="00EA6C27">
      <w:pPr>
        <w:pStyle w:val="ListParagraph"/>
        <w:bidi/>
        <w:ind w:firstLine="720"/>
        <w:rPr>
          <w:rFonts w:ascii="Segoe UI" w:eastAsia="Times New Roman" w:hAnsi="Segoe UI" w:cs="Segoe UI"/>
          <w:kern w:val="0"/>
          <w:sz w:val="36"/>
          <w:szCs w:val="36"/>
          <w:rtl/>
          <w14:ligatures w14:val="none"/>
        </w:rPr>
      </w:pPr>
      <w:r w:rsidRPr="00EA6C27">
        <w:rPr>
          <w:rFonts w:ascii="Segoe UI" w:eastAsia="Times New Roman" w:hAnsi="Segoe UI" w:cs="Segoe UI"/>
          <w:kern w:val="0"/>
          <w:sz w:val="36"/>
          <w:szCs w:val="36"/>
          <w:rtl/>
          <w14:ligatures w14:val="none"/>
        </w:rPr>
        <w:t>مثل تطبيقات تعلم اللغات أو تطبيقات الرياضيات التفاعلية</w:t>
      </w:r>
      <w:r w:rsidRPr="00EA6C27">
        <w:rPr>
          <w:rFonts w:ascii="Segoe UI" w:eastAsia="Times New Roman" w:hAnsi="Segoe UI" w:cs="Segoe UI"/>
          <w:kern w:val="0"/>
          <w:sz w:val="36"/>
          <w:szCs w:val="36"/>
          <w14:ligatures w14:val="none"/>
        </w:rPr>
        <w:t>.</w:t>
      </w:r>
    </w:p>
    <w:p w14:paraId="16F00A2E" w14:textId="77777777" w:rsidR="00EA6C27" w:rsidRPr="00EA6C27" w:rsidRDefault="00EA6C27" w:rsidP="00EA6C27">
      <w:pPr>
        <w:pStyle w:val="ListParagraph"/>
        <w:bidi/>
        <w:ind w:firstLine="720"/>
        <w:rPr>
          <w:rFonts w:ascii="Segoe UI" w:eastAsia="Times New Roman" w:hAnsi="Segoe UI" w:cs="Segoe UI"/>
          <w:kern w:val="0"/>
          <w:sz w:val="36"/>
          <w:szCs w:val="36"/>
          <w:rtl/>
          <w14:ligatures w14:val="none"/>
        </w:rPr>
      </w:pPr>
    </w:p>
    <w:p w14:paraId="1286774E" w14:textId="77777777" w:rsidR="00EA6C27" w:rsidRDefault="00EA6C27" w:rsidP="00EA6C27">
      <w:pPr>
        <w:pStyle w:val="ListParagraph"/>
        <w:numPr>
          <w:ilvl w:val="0"/>
          <w:numId w:val="10"/>
        </w:numPr>
        <w:bidi/>
        <w:rPr>
          <w:rFonts w:ascii="Segoe UI" w:eastAsia="Times New Roman" w:hAnsi="Segoe UI" w:cs="Segoe UI"/>
          <w:kern w:val="0"/>
          <w:sz w:val="36"/>
          <w:szCs w:val="36"/>
          <w14:ligatures w14:val="none"/>
        </w:rPr>
      </w:pPr>
      <w:r w:rsidRPr="00EA6C27">
        <w:rPr>
          <w:rFonts w:ascii="Segoe UI" w:eastAsia="Times New Roman" w:hAnsi="Segoe UI" w:cs="Segoe UI"/>
          <w:kern w:val="0"/>
          <w:sz w:val="36"/>
          <w:szCs w:val="36"/>
          <w:rtl/>
          <w14:ligatures w14:val="none"/>
        </w:rPr>
        <w:t xml:space="preserve">ألعاب التعلم: </w:t>
      </w:r>
    </w:p>
    <w:p w14:paraId="08CA3142" w14:textId="6E1ABB0B" w:rsidR="00EA6C27" w:rsidRDefault="00EA6C27" w:rsidP="00EA6C27">
      <w:pPr>
        <w:pStyle w:val="ListParagraph"/>
        <w:bidi/>
        <w:ind w:firstLine="720"/>
        <w:rPr>
          <w:rFonts w:ascii="Segoe UI" w:eastAsia="Times New Roman" w:hAnsi="Segoe UI" w:cs="Segoe UI"/>
          <w:kern w:val="0"/>
          <w:sz w:val="36"/>
          <w:szCs w:val="36"/>
          <w:rtl/>
          <w14:ligatures w14:val="none"/>
        </w:rPr>
      </w:pPr>
      <w:r w:rsidRPr="00EA6C27">
        <w:rPr>
          <w:rFonts w:ascii="Segoe UI" w:eastAsia="Times New Roman" w:hAnsi="Segoe UI" w:cs="Segoe UI"/>
          <w:kern w:val="0"/>
          <w:sz w:val="36"/>
          <w:szCs w:val="36"/>
          <w:rtl/>
          <w14:ligatures w14:val="none"/>
        </w:rPr>
        <w:t>ألعاب تعليمية تقوم بدمج المفاهيم التعليمية في سياق ألعاب مسلية</w:t>
      </w:r>
      <w:r w:rsidRPr="00EA6C27">
        <w:rPr>
          <w:rFonts w:ascii="Segoe UI" w:eastAsia="Times New Roman" w:hAnsi="Segoe UI" w:cs="Segoe UI"/>
          <w:kern w:val="0"/>
          <w:sz w:val="36"/>
          <w:szCs w:val="36"/>
          <w14:ligatures w14:val="none"/>
        </w:rPr>
        <w:t>.</w:t>
      </w:r>
    </w:p>
    <w:p w14:paraId="27B62C4E" w14:textId="77777777" w:rsidR="00EA6C27" w:rsidRPr="00EA6C27" w:rsidRDefault="00EA6C27" w:rsidP="00EA6C27">
      <w:pPr>
        <w:pStyle w:val="ListParagraph"/>
        <w:bidi/>
        <w:ind w:firstLine="720"/>
        <w:rPr>
          <w:rFonts w:ascii="Segoe UI" w:eastAsia="Times New Roman" w:hAnsi="Segoe UI" w:cs="Segoe UI"/>
          <w:kern w:val="0"/>
          <w:sz w:val="36"/>
          <w:szCs w:val="36"/>
          <w:rtl/>
          <w14:ligatures w14:val="none"/>
        </w:rPr>
      </w:pPr>
    </w:p>
    <w:p w14:paraId="2DF44E8B" w14:textId="77777777" w:rsidR="00EA6C27" w:rsidRDefault="00EA6C27" w:rsidP="00EA6C27">
      <w:pPr>
        <w:pStyle w:val="ListParagraph"/>
        <w:numPr>
          <w:ilvl w:val="0"/>
          <w:numId w:val="10"/>
        </w:numPr>
        <w:bidi/>
        <w:rPr>
          <w:rFonts w:ascii="Segoe UI" w:eastAsia="Times New Roman" w:hAnsi="Segoe UI" w:cs="Segoe UI"/>
          <w:kern w:val="0"/>
          <w:sz w:val="36"/>
          <w:szCs w:val="36"/>
          <w14:ligatures w14:val="none"/>
        </w:rPr>
      </w:pPr>
      <w:r w:rsidRPr="00EA6C27">
        <w:rPr>
          <w:rFonts w:ascii="Segoe UI" w:eastAsia="Times New Roman" w:hAnsi="Segoe UI" w:cs="Segoe UI"/>
          <w:kern w:val="0"/>
          <w:sz w:val="36"/>
          <w:szCs w:val="36"/>
          <w:rtl/>
          <w14:ligatures w14:val="none"/>
        </w:rPr>
        <w:t xml:space="preserve">محتوى تفاعلي عبر الإنترنت: </w:t>
      </w:r>
    </w:p>
    <w:p w14:paraId="4818029D" w14:textId="37FCDFC0" w:rsidR="00EA6C27" w:rsidRDefault="00EA6C27" w:rsidP="00EA6C27">
      <w:pPr>
        <w:pStyle w:val="ListParagraph"/>
        <w:bidi/>
        <w:ind w:firstLine="720"/>
        <w:rPr>
          <w:rFonts w:ascii="Segoe UI" w:eastAsia="Times New Roman" w:hAnsi="Segoe UI" w:cs="Segoe UI"/>
          <w:kern w:val="0"/>
          <w:sz w:val="36"/>
          <w:szCs w:val="36"/>
          <w:rtl/>
          <w14:ligatures w14:val="none"/>
        </w:rPr>
      </w:pPr>
      <w:r w:rsidRPr="00EA6C27">
        <w:rPr>
          <w:rFonts w:ascii="Segoe UI" w:eastAsia="Times New Roman" w:hAnsi="Segoe UI" w:cs="Segoe UI"/>
          <w:kern w:val="0"/>
          <w:sz w:val="36"/>
          <w:szCs w:val="36"/>
          <w:rtl/>
          <w14:ligatures w14:val="none"/>
        </w:rPr>
        <w:t>مثل الدورات الإلكترونية التفاعلية أو المحاكيات.</w:t>
      </w:r>
    </w:p>
    <w:p w14:paraId="3115683F" w14:textId="585A9CB1" w:rsidR="00EA6C27" w:rsidRPr="00EA6C27" w:rsidRDefault="00EA6C27" w:rsidP="00EA6C27">
      <w:pPr>
        <w:bidi/>
        <w:rPr>
          <w:rFonts w:ascii="Segoe UI" w:eastAsia="Times New Roman" w:hAnsi="Segoe UI" w:cs="Segoe UI"/>
          <w:b/>
          <w:bCs/>
          <w:color w:val="C00000"/>
          <w:kern w:val="0"/>
          <w:sz w:val="40"/>
          <w:szCs w:val="40"/>
          <w:rtl/>
          <w14:ligatures w14:val="none"/>
        </w:rPr>
      </w:pPr>
      <w:r w:rsidRPr="00EA6C27">
        <w:rPr>
          <w:rFonts w:ascii="Segoe UI" w:eastAsia="Times New Roman" w:hAnsi="Segoe UI" w:cs="Segoe UI"/>
          <w:b/>
          <w:bCs/>
          <w:color w:val="C00000"/>
          <w:kern w:val="0"/>
          <w:sz w:val="40"/>
          <w:szCs w:val="40"/>
          <w:rtl/>
          <w14:ligatures w14:val="none"/>
        </w:rPr>
        <w:lastRenderedPageBreak/>
        <w:t>درجة الاتساق مع أهداف التعلم:</w:t>
      </w:r>
    </w:p>
    <w:p w14:paraId="614213D9" w14:textId="77777777" w:rsidR="00EA6C27" w:rsidRPr="00EA6C27" w:rsidRDefault="00EA6C27" w:rsidP="00EA6C27">
      <w:pPr>
        <w:bidi/>
        <w:rPr>
          <w:rFonts w:ascii="Segoe UI" w:eastAsia="Times New Roman" w:hAnsi="Segoe UI" w:cs="Segoe UI"/>
          <w:kern w:val="0"/>
          <w:sz w:val="36"/>
          <w:szCs w:val="36"/>
          <w:rtl/>
          <w14:ligatures w14:val="none"/>
        </w:rPr>
      </w:pPr>
      <w:r w:rsidRPr="00EA6C27">
        <w:rPr>
          <w:rFonts w:ascii="Segoe UI" w:eastAsia="Times New Roman" w:hAnsi="Segoe UI" w:cs="Segoe UI"/>
          <w:kern w:val="0"/>
          <w:sz w:val="36"/>
          <w:szCs w:val="36"/>
          <w:rtl/>
          <w14:ligatures w14:val="none"/>
        </w:rPr>
        <w:t xml:space="preserve">تحقيق اتساق مواد التعلم الرقمية مع أهداف التعلم يعتبر أمرًا حاسمًا لضمان فعالية التعلم. يجب أن تكون هذه المواد مصممة بطريقة تتناسب مع أهداف التعلم المحددة وتلبي احتياجات المتعلمين. </w:t>
      </w:r>
      <w:r w:rsidRPr="00EA6C27">
        <w:rPr>
          <w:rFonts w:ascii="Segoe UI" w:eastAsia="Times New Roman" w:hAnsi="Segoe UI" w:cs="Segoe UI"/>
          <w:kern w:val="0"/>
          <w:sz w:val="36"/>
          <w:szCs w:val="36"/>
          <w:u w:val="single"/>
          <w:rtl/>
          <w14:ligatures w14:val="none"/>
        </w:rPr>
        <w:t>على سبيل المثال</w:t>
      </w:r>
      <w:r w:rsidRPr="00EA6C27">
        <w:rPr>
          <w:rFonts w:ascii="Segoe UI" w:eastAsia="Times New Roman" w:hAnsi="Segoe UI" w:cs="Segoe UI"/>
          <w:kern w:val="0"/>
          <w:sz w:val="36"/>
          <w:szCs w:val="36"/>
          <w14:ligatures w14:val="none"/>
        </w:rPr>
        <w:t>:</w:t>
      </w:r>
    </w:p>
    <w:p w14:paraId="3F00648B" w14:textId="77777777" w:rsidR="00EA6C27" w:rsidRPr="00EA6C27" w:rsidRDefault="00EA6C27" w:rsidP="00EA6C27">
      <w:pPr>
        <w:bidi/>
        <w:rPr>
          <w:rFonts w:ascii="Segoe UI" w:eastAsia="Times New Roman" w:hAnsi="Segoe UI" w:cs="Segoe UI"/>
          <w:kern w:val="0"/>
          <w:sz w:val="36"/>
          <w:szCs w:val="36"/>
          <w:rtl/>
          <w14:ligatures w14:val="none"/>
        </w:rPr>
      </w:pPr>
    </w:p>
    <w:p w14:paraId="2EC5241F" w14:textId="77777777" w:rsidR="00EA6C27" w:rsidRDefault="00EA6C27" w:rsidP="00EA6C27">
      <w:pPr>
        <w:pStyle w:val="ListParagraph"/>
        <w:numPr>
          <w:ilvl w:val="0"/>
          <w:numId w:val="11"/>
        </w:numPr>
        <w:bidi/>
        <w:rPr>
          <w:rFonts w:ascii="Segoe UI" w:eastAsia="Times New Roman" w:hAnsi="Segoe UI" w:cs="Segoe UI"/>
          <w:kern w:val="0"/>
          <w:sz w:val="36"/>
          <w:szCs w:val="36"/>
          <w14:ligatures w14:val="none"/>
        </w:rPr>
      </w:pPr>
      <w:r w:rsidRPr="00EA6C27">
        <w:rPr>
          <w:rFonts w:ascii="Segoe UI" w:eastAsia="Times New Roman" w:hAnsi="Segoe UI" w:cs="Segoe UI"/>
          <w:kern w:val="0"/>
          <w:sz w:val="36"/>
          <w:szCs w:val="36"/>
          <w:rtl/>
          <w14:ligatures w14:val="none"/>
        </w:rPr>
        <w:t xml:space="preserve">التوجيه نحو الأهداف: </w:t>
      </w:r>
    </w:p>
    <w:p w14:paraId="0D1DF3E1" w14:textId="7B20A775" w:rsidR="00EA6C27" w:rsidRDefault="00EA6C27" w:rsidP="00EA6C27">
      <w:pPr>
        <w:pStyle w:val="ListParagraph"/>
        <w:bidi/>
        <w:ind w:left="1440"/>
        <w:rPr>
          <w:rFonts w:ascii="Segoe UI" w:eastAsia="Times New Roman" w:hAnsi="Segoe UI" w:cs="Segoe UI"/>
          <w:kern w:val="0"/>
          <w:sz w:val="36"/>
          <w:szCs w:val="36"/>
          <w:rtl/>
          <w14:ligatures w14:val="none"/>
        </w:rPr>
      </w:pPr>
      <w:r w:rsidRPr="00EA6C27">
        <w:rPr>
          <w:rFonts w:ascii="Segoe UI" w:eastAsia="Times New Roman" w:hAnsi="Segoe UI" w:cs="Segoe UI"/>
          <w:kern w:val="0"/>
          <w:sz w:val="36"/>
          <w:szCs w:val="36"/>
          <w:rtl/>
          <w14:ligatures w14:val="none"/>
        </w:rPr>
        <w:t>يجب أن يوجه المحتوى الرقمي الطلاب نحو تحقيق الأهداف المحددة للدورة أو الدرس</w:t>
      </w:r>
      <w:r w:rsidRPr="00EA6C27">
        <w:rPr>
          <w:rFonts w:ascii="Segoe UI" w:eastAsia="Times New Roman" w:hAnsi="Segoe UI" w:cs="Segoe UI"/>
          <w:kern w:val="0"/>
          <w:sz w:val="36"/>
          <w:szCs w:val="36"/>
          <w14:ligatures w14:val="none"/>
        </w:rPr>
        <w:t>.</w:t>
      </w:r>
    </w:p>
    <w:p w14:paraId="2032F83C" w14:textId="77777777" w:rsidR="00EA6C27" w:rsidRPr="00EA6C27" w:rsidRDefault="00EA6C27" w:rsidP="00EA6C27">
      <w:pPr>
        <w:pStyle w:val="ListParagraph"/>
        <w:bidi/>
        <w:ind w:left="1440"/>
        <w:rPr>
          <w:rFonts w:ascii="Segoe UI" w:eastAsia="Times New Roman" w:hAnsi="Segoe UI" w:cs="Segoe UI"/>
          <w:kern w:val="0"/>
          <w:sz w:val="36"/>
          <w:szCs w:val="36"/>
          <w:rtl/>
          <w14:ligatures w14:val="none"/>
        </w:rPr>
      </w:pPr>
    </w:p>
    <w:p w14:paraId="1C35CA46" w14:textId="77777777" w:rsidR="00EA6C27" w:rsidRDefault="00EA6C27" w:rsidP="00EA6C27">
      <w:pPr>
        <w:pStyle w:val="ListParagraph"/>
        <w:numPr>
          <w:ilvl w:val="0"/>
          <w:numId w:val="11"/>
        </w:numPr>
        <w:bidi/>
        <w:rPr>
          <w:rFonts w:ascii="Segoe UI" w:eastAsia="Times New Roman" w:hAnsi="Segoe UI" w:cs="Segoe UI"/>
          <w:kern w:val="0"/>
          <w:sz w:val="36"/>
          <w:szCs w:val="36"/>
          <w14:ligatures w14:val="none"/>
        </w:rPr>
      </w:pPr>
      <w:r w:rsidRPr="00EA6C27">
        <w:rPr>
          <w:rFonts w:ascii="Segoe UI" w:eastAsia="Times New Roman" w:hAnsi="Segoe UI" w:cs="Segoe UI"/>
          <w:kern w:val="0"/>
          <w:sz w:val="36"/>
          <w:szCs w:val="36"/>
          <w:rtl/>
          <w14:ligatures w14:val="none"/>
        </w:rPr>
        <w:t xml:space="preserve">التكامل مع المناهج: </w:t>
      </w:r>
    </w:p>
    <w:p w14:paraId="5121A7E0" w14:textId="5E69CEF7" w:rsidR="00EA6C27" w:rsidRDefault="00EA6C27" w:rsidP="00EA6C27">
      <w:pPr>
        <w:pStyle w:val="ListParagraph"/>
        <w:bidi/>
        <w:ind w:left="1440"/>
        <w:rPr>
          <w:rFonts w:ascii="Segoe UI" w:eastAsia="Times New Roman" w:hAnsi="Segoe UI" w:cs="Segoe UI"/>
          <w:kern w:val="0"/>
          <w:sz w:val="36"/>
          <w:szCs w:val="36"/>
          <w:rtl/>
          <w14:ligatures w14:val="none"/>
        </w:rPr>
      </w:pPr>
      <w:r w:rsidRPr="00EA6C27">
        <w:rPr>
          <w:rFonts w:ascii="Segoe UI" w:eastAsia="Times New Roman" w:hAnsi="Segoe UI" w:cs="Segoe UI"/>
          <w:kern w:val="0"/>
          <w:sz w:val="36"/>
          <w:szCs w:val="36"/>
          <w:rtl/>
          <w14:ligatures w14:val="none"/>
        </w:rPr>
        <w:t>يجب أن تتكامل المواد الرقمية مع المنهج الدراسي لضمان تغطية المحتوى المطلوب</w:t>
      </w:r>
      <w:r w:rsidRPr="00EA6C27">
        <w:rPr>
          <w:rFonts w:ascii="Segoe UI" w:eastAsia="Times New Roman" w:hAnsi="Segoe UI" w:cs="Segoe UI"/>
          <w:kern w:val="0"/>
          <w:sz w:val="36"/>
          <w:szCs w:val="36"/>
          <w14:ligatures w14:val="none"/>
        </w:rPr>
        <w:t>.</w:t>
      </w:r>
    </w:p>
    <w:p w14:paraId="7AD6A960" w14:textId="77777777" w:rsidR="00EA6C27" w:rsidRPr="00EA6C27" w:rsidRDefault="00EA6C27" w:rsidP="00EA6C27">
      <w:pPr>
        <w:pStyle w:val="ListParagraph"/>
        <w:bidi/>
        <w:ind w:left="1440"/>
        <w:rPr>
          <w:rFonts w:ascii="Segoe UI" w:eastAsia="Times New Roman" w:hAnsi="Segoe UI" w:cs="Segoe UI"/>
          <w:kern w:val="0"/>
          <w:sz w:val="36"/>
          <w:szCs w:val="36"/>
          <w:rtl/>
          <w14:ligatures w14:val="none"/>
        </w:rPr>
      </w:pPr>
    </w:p>
    <w:p w14:paraId="070A8FC7" w14:textId="77777777" w:rsidR="00EA6C27" w:rsidRDefault="00EA6C27" w:rsidP="00EA6C27">
      <w:pPr>
        <w:pStyle w:val="ListParagraph"/>
        <w:numPr>
          <w:ilvl w:val="0"/>
          <w:numId w:val="11"/>
        </w:numPr>
        <w:bidi/>
        <w:rPr>
          <w:rFonts w:ascii="Segoe UI" w:eastAsia="Times New Roman" w:hAnsi="Segoe UI" w:cs="Segoe UI"/>
          <w:kern w:val="0"/>
          <w:sz w:val="36"/>
          <w:szCs w:val="36"/>
          <w14:ligatures w14:val="none"/>
        </w:rPr>
      </w:pPr>
      <w:r w:rsidRPr="00EA6C27">
        <w:rPr>
          <w:rFonts w:ascii="Segoe UI" w:eastAsia="Times New Roman" w:hAnsi="Segoe UI" w:cs="Segoe UI"/>
          <w:kern w:val="0"/>
          <w:sz w:val="36"/>
          <w:szCs w:val="36"/>
          <w:rtl/>
          <w14:ligatures w14:val="none"/>
        </w:rPr>
        <w:t xml:space="preserve">التفاعل والمشاركة: </w:t>
      </w:r>
    </w:p>
    <w:p w14:paraId="7039C6DD" w14:textId="182CBAE5" w:rsidR="00EA6C27" w:rsidRPr="00EA6C27" w:rsidRDefault="00EA6C27" w:rsidP="00EA6C27">
      <w:pPr>
        <w:pStyle w:val="ListParagraph"/>
        <w:bidi/>
        <w:ind w:left="1440"/>
        <w:rPr>
          <w:rFonts w:ascii="Segoe UI" w:eastAsia="Times New Roman" w:hAnsi="Segoe UI" w:cs="Segoe UI"/>
          <w:kern w:val="0"/>
          <w:sz w:val="36"/>
          <w:szCs w:val="36"/>
          <w:rtl/>
          <w14:ligatures w14:val="none"/>
        </w:rPr>
      </w:pPr>
      <w:r w:rsidRPr="00EA6C27">
        <w:rPr>
          <w:rFonts w:ascii="Segoe UI" w:eastAsia="Times New Roman" w:hAnsi="Segoe UI" w:cs="Segoe UI"/>
          <w:kern w:val="0"/>
          <w:sz w:val="36"/>
          <w:szCs w:val="36"/>
          <w:rtl/>
          <w14:ligatures w14:val="none"/>
        </w:rPr>
        <w:t>يمكن أن تعزز المواد التعلم الرقمية التفاعل والمشاركة، مما يعزز فهم المفاهيم بشكل أفضل.</w:t>
      </w:r>
    </w:p>
    <w:sectPr w:rsidR="00EA6C27" w:rsidRPr="00EA6C27" w:rsidSect="002A747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3307"/>
    <w:multiLevelType w:val="hybridMultilevel"/>
    <w:tmpl w:val="7CAEC56E"/>
    <w:lvl w:ilvl="0" w:tplc="6A8E5E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54F9E"/>
    <w:multiLevelType w:val="multilevel"/>
    <w:tmpl w:val="46C4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E51950"/>
    <w:multiLevelType w:val="multilevel"/>
    <w:tmpl w:val="8C18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16422"/>
    <w:multiLevelType w:val="multilevel"/>
    <w:tmpl w:val="5E18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654AFD"/>
    <w:multiLevelType w:val="multilevel"/>
    <w:tmpl w:val="3D98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F75A4E"/>
    <w:multiLevelType w:val="hybridMultilevel"/>
    <w:tmpl w:val="50706E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5431B4"/>
    <w:multiLevelType w:val="multilevel"/>
    <w:tmpl w:val="1284C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90A63"/>
    <w:multiLevelType w:val="multilevel"/>
    <w:tmpl w:val="4278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EE7383"/>
    <w:multiLevelType w:val="hybridMultilevel"/>
    <w:tmpl w:val="85720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842941"/>
    <w:multiLevelType w:val="hybridMultilevel"/>
    <w:tmpl w:val="CC7642B4"/>
    <w:lvl w:ilvl="0" w:tplc="2256C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7C1020"/>
    <w:multiLevelType w:val="hybridMultilevel"/>
    <w:tmpl w:val="B9F44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1280618">
    <w:abstractNumId w:val="9"/>
  </w:num>
  <w:num w:numId="2" w16cid:durableId="1613124958">
    <w:abstractNumId w:val="0"/>
  </w:num>
  <w:num w:numId="3" w16cid:durableId="1238395639">
    <w:abstractNumId w:val="5"/>
  </w:num>
  <w:num w:numId="4" w16cid:durableId="444930221">
    <w:abstractNumId w:val="2"/>
  </w:num>
  <w:num w:numId="5" w16cid:durableId="1113594583">
    <w:abstractNumId w:val="6"/>
  </w:num>
  <w:num w:numId="6" w16cid:durableId="923301998">
    <w:abstractNumId w:val="7"/>
  </w:num>
  <w:num w:numId="7" w16cid:durableId="1729380135">
    <w:abstractNumId w:val="3"/>
  </w:num>
  <w:num w:numId="8" w16cid:durableId="1109930877">
    <w:abstractNumId w:val="1"/>
  </w:num>
  <w:num w:numId="9" w16cid:durableId="2132699607">
    <w:abstractNumId w:val="4"/>
  </w:num>
  <w:num w:numId="10" w16cid:durableId="151799378">
    <w:abstractNumId w:val="10"/>
  </w:num>
  <w:num w:numId="11" w16cid:durableId="1146163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2A"/>
    <w:rsid w:val="00077D9C"/>
    <w:rsid w:val="00092283"/>
    <w:rsid w:val="00283C0A"/>
    <w:rsid w:val="002A747B"/>
    <w:rsid w:val="00362AD1"/>
    <w:rsid w:val="00477669"/>
    <w:rsid w:val="004F602A"/>
    <w:rsid w:val="005E4E7F"/>
    <w:rsid w:val="007A21A1"/>
    <w:rsid w:val="0080076A"/>
    <w:rsid w:val="00865C1F"/>
    <w:rsid w:val="00964BCB"/>
    <w:rsid w:val="00B21883"/>
    <w:rsid w:val="00CF696B"/>
    <w:rsid w:val="00DB06BB"/>
    <w:rsid w:val="00EA6C27"/>
    <w:rsid w:val="00EB6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5F9D"/>
  <w15:chartTrackingRefBased/>
  <w15:docId w15:val="{E9288669-27C7-4BB9-822D-C8EFB782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7089">
      <w:bodyDiv w:val="1"/>
      <w:marLeft w:val="0"/>
      <w:marRight w:val="0"/>
      <w:marTop w:val="0"/>
      <w:marBottom w:val="0"/>
      <w:divBdr>
        <w:top w:val="none" w:sz="0" w:space="0" w:color="auto"/>
        <w:left w:val="none" w:sz="0" w:space="0" w:color="auto"/>
        <w:bottom w:val="none" w:sz="0" w:space="0" w:color="auto"/>
        <w:right w:val="none" w:sz="0" w:space="0" w:color="auto"/>
      </w:divBdr>
    </w:div>
    <w:div w:id="170336952">
      <w:bodyDiv w:val="1"/>
      <w:marLeft w:val="0"/>
      <w:marRight w:val="0"/>
      <w:marTop w:val="0"/>
      <w:marBottom w:val="0"/>
      <w:divBdr>
        <w:top w:val="none" w:sz="0" w:space="0" w:color="auto"/>
        <w:left w:val="none" w:sz="0" w:space="0" w:color="auto"/>
        <w:bottom w:val="none" w:sz="0" w:space="0" w:color="auto"/>
        <w:right w:val="none" w:sz="0" w:space="0" w:color="auto"/>
      </w:divBdr>
    </w:div>
    <w:div w:id="186794800">
      <w:bodyDiv w:val="1"/>
      <w:marLeft w:val="0"/>
      <w:marRight w:val="0"/>
      <w:marTop w:val="0"/>
      <w:marBottom w:val="0"/>
      <w:divBdr>
        <w:top w:val="none" w:sz="0" w:space="0" w:color="auto"/>
        <w:left w:val="none" w:sz="0" w:space="0" w:color="auto"/>
        <w:bottom w:val="none" w:sz="0" w:space="0" w:color="auto"/>
        <w:right w:val="none" w:sz="0" w:space="0" w:color="auto"/>
      </w:divBdr>
    </w:div>
    <w:div w:id="281613929">
      <w:bodyDiv w:val="1"/>
      <w:marLeft w:val="0"/>
      <w:marRight w:val="0"/>
      <w:marTop w:val="0"/>
      <w:marBottom w:val="0"/>
      <w:divBdr>
        <w:top w:val="none" w:sz="0" w:space="0" w:color="auto"/>
        <w:left w:val="none" w:sz="0" w:space="0" w:color="auto"/>
        <w:bottom w:val="none" w:sz="0" w:space="0" w:color="auto"/>
        <w:right w:val="none" w:sz="0" w:space="0" w:color="auto"/>
      </w:divBdr>
    </w:div>
    <w:div w:id="579222071">
      <w:bodyDiv w:val="1"/>
      <w:marLeft w:val="0"/>
      <w:marRight w:val="0"/>
      <w:marTop w:val="0"/>
      <w:marBottom w:val="0"/>
      <w:divBdr>
        <w:top w:val="none" w:sz="0" w:space="0" w:color="auto"/>
        <w:left w:val="none" w:sz="0" w:space="0" w:color="auto"/>
        <w:bottom w:val="none" w:sz="0" w:space="0" w:color="auto"/>
        <w:right w:val="none" w:sz="0" w:space="0" w:color="auto"/>
      </w:divBdr>
    </w:div>
    <w:div w:id="756295095">
      <w:bodyDiv w:val="1"/>
      <w:marLeft w:val="0"/>
      <w:marRight w:val="0"/>
      <w:marTop w:val="0"/>
      <w:marBottom w:val="0"/>
      <w:divBdr>
        <w:top w:val="none" w:sz="0" w:space="0" w:color="auto"/>
        <w:left w:val="none" w:sz="0" w:space="0" w:color="auto"/>
        <w:bottom w:val="none" w:sz="0" w:space="0" w:color="auto"/>
        <w:right w:val="none" w:sz="0" w:space="0" w:color="auto"/>
      </w:divBdr>
    </w:div>
    <w:div w:id="794717464">
      <w:bodyDiv w:val="1"/>
      <w:marLeft w:val="0"/>
      <w:marRight w:val="0"/>
      <w:marTop w:val="0"/>
      <w:marBottom w:val="0"/>
      <w:divBdr>
        <w:top w:val="none" w:sz="0" w:space="0" w:color="auto"/>
        <w:left w:val="none" w:sz="0" w:space="0" w:color="auto"/>
        <w:bottom w:val="none" w:sz="0" w:space="0" w:color="auto"/>
        <w:right w:val="none" w:sz="0" w:space="0" w:color="auto"/>
      </w:divBdr>
    </w:div>
    <w:div w:id="837648245">
      <w:bodyDiv w:val="1"/>
      <w:marLeft w:val="0"/>
      <w:marRight w:val="0"/>
      <w:marTop w:val="0"/>
      <w:marBottom w:val="0"/>
      <w:divBdr>
        <w:top w:val="none" w:sz="0" w:space="0" w:color="auto"/>
        <w:left w:val="none" w:sz="0" w:space="0" w:color="auto"/>
        <w:bottom w:val="none" w:sz="0" w:space="0" w:color="auto"/>
        <w:right w:val="none" w:sz="0" w:space="0" w:color="auto"/>
      </w:divBdr>
    </w:div>
    <w:div w:id="1020594534">
      <w:bodyDiv w:val="1"/>
      <w:marLeft w:val="0"/>
      <w:marRight w:val="0"/>
      <w:marTop w:val="0"/>
      <w:marBottom w:val="0"/>
      <w:divBdr>
        <w:top w:val="none" w:sz="0" w:space="0" w:color="auto"/>
        <w:left w:val="none" w:sz="0" w:space="0" w:color="auto"/>
        <w:bottom w:val="none" w:sz="0" w:space="0" w:color="auto"/>
        <w:right w:val="none" w:sz="0" w:space="0" w:color="auto"/>
      </w:divBdr>
    </w:div>
    <w:div w:id="1135681117">
      <w:bodyDiv w:val="1"/>
      <w:marLeft w:val="0"/>
      <w:marRight w:val="0"/>
      <w:marTop w:val="0"/>
      <w:marBottom w:val="0"/>
      <w:divBdr>
        <w:top w:val="none" w:sz="0" w:space="0" w:color="auto"/>
        <w:left w:val="none" w:sz="0" w:space="0" w:color="auto"/>
        <w:bottom w:val="none" w:sz="0" w:space="0" w:color="auto"/>
        <w:right w:val="none" w:sz="0" w:space="0" w:color="auto"/>
      </w:divBdr>
    </w:div>
    <w:div w:id="1304231996">
      <w:bodyDiv w:val="1"/>
      <w:marLeft w:val="0"/>
      <w:marRight w:val="0"/>
      <w:marTop w:val="0"/>
      <w:marBottom w:val="0"/>
      <w:divBdr>
        <w:top w:val="none" w:sz="0" w:space="0" w:color="auto"/>
        <w:left w:val="none" w:sz="0" w:space="0" w:color="auto"/>
        <w:bottom w:val="none" w:sz="0" w:space="0" w:color="auto"/>
        <w:right w:val="none" w:sz="0" w:space="0" w:color="auto"/>
      </w:divBdr>
    </w:div>
    <w:div w:id="1654722021">
      <w:bodyDiv w:val="1"/>
      <w:marLeft w:val="0"/>
      <w:marRight w:val="0"/>
      <w:marTop w:val="0"/>
      <w:marBottom w:val="0"/>
      <w:divBdr>
        <w:top w:val="none" w:sz="0" w:space="0" w:color="auto"/>
        <w:left w:val="none" w:sz="0" w:space="0" w:color="auto"/>
        <w:bottom w:val="none" w:sz="0" w:space="0" w:color="auto"/>
        <w:right w:val="none" w:sz="0" w:space="0" w:color="auto"/>
      </w:divBdr>
    </w:div>
    <w:div w:id="1677222568">
      <w:bodyDiv w:val="1"/>
      <w:marLeft w:val="0"/>
      <w:marRight w:val="0"/>
      <w:marTop w:val="0"/>
      <w:marBottom w:val="0"/>
      <w:divBdr>
        <w:top w:val="none" w:sz="0" w:space="0" w:color="auto"/>
        <w:left w:val="none" w:sz="0" w:space="0" w:color="auto"/>
        <w:bottom w:val="none" w:sz="0" w:space="0" w:color="auto"/>
        <w:right w:val="none" w:sz="0" w:space="0" w:color="auto"/>
      </w:divBdr>
    </w:div>
    <w:div w:id="171935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Mustafa</dc:creator>
  <cp:keywords/>
  <dc:description/>
  <cp:lastModifiedBy>Mahmoud Mustafa Elshahat</cp:lastModifiedBy>
  <cp:revision>8</cp:revision>
  <dcterms:created xsi:type="dcterms:W3CDTF">2023-10-25T17:34:00Z</dcterms:created>
  <dcterms:modified xsi:type="dcterms:W3CDTF">2023-11-19T15:23:00Z</dcterms:modified>
</cp:coreProperties>
</file>