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{companyName}</w:t>
      </w:r>
    </w:p>
    <w:p>
      <w:r>
        <w:t xml:space="preserve">{companyAddress} — {companyPhone} — {companyEmail}</w:t>
      </w:r>
    </w:p>
    <w:p>
      <w:pPr>
        <w:pStyle w:val="Heading1"/>
      </w:pPr>
      <w:r>
        <w:t xml:space="preserve">Dossier technique BT</w:t>
      </w:r>
    </w:p>
    <w:p>
      <w:pPr>
        <w:pStyle w:val="Heading2"/>
      </w:pPr>
      <w:r>
        <w:t xml:space="preserve">Client</w:t>
      </w:r>
    </w:p>
    <w:p>
      <w:r>
        <w:t xml:space="preserve">Nom : {clientFullName}</w:t>
      </w:r>
    </w:p>
    <w:p>
      <w:r>
        <w:t xml:space="preserve">Adresse : {clientAddress}</w:t>
      </w:r>
    </w:p>
    <w:p>
      <w:r>
        <w:t xml:space="preserve">Référence STEG : {clientStegReference}</w:t>
      </w:r>
    </w:p>
    <w:p>
      <w:pPr>
        <w:pStyle w:val="Heading2"/>
      </w:pPr>
      <w:r>
        <w:t xml:space="preserve">Introduction</w:t>
      </w:r>
    </w:p>
    <w:p>
      <w:r>
        <w:t xml:space="preserve">{introduction}</w:t>
      </w:r>
    </w:p>
    <w:p>
      <w:pPr>
        <w:pStyle w:val="Heading2"/>
      </w:pPr>
      <w:r>
        <w:t xml:space="preserve">Description de la solution</w:t>
      </w:r>
    </w:p>
    <w:p>
      <w:r>
        <w:t xml:space="preserve">{solution}</w:t>
      </w:r>
    </w:p>
    <w:p>
      <w:r>
        <w:t xml:space="preserve">Module : {moduleBrandModel}</w:t>
      </w:r>
    </w:p>
    <w:p>
      <w:r>
        <w:t xml:space="preserve">Onduleur : {inverterBrandModel}</w:t>
      </w:r>
    </w:p>
    <w:p>
      <w:r>
        <w:t xml:space="preserve">Puissance DC : {pDcW}</w:t>
      </w:r>
    </w:p>
    <w:p>
      <w:r>
        <w:t xml:space="preserve">Nombre de modules : {moduleCount}</w:t>
      </w:r>
    </w:p>
    <w:p>
      <w:pPr>
        <w:pStyle w:val="Heading2"/>
      </w:pPr>
      <w:r>
        <w:t xml:space="preserve">Onduleurs et chaînes</w:t>
      </w:r>
    </w:p>
    <w:p>
      <w:r>
        <w:t xml:space="preserve">{#inverters}</w:t>
      </w:r>
    </w:p>
    <w:p>
      <w:r>
        <w:t xml:space="preserve">{inverterLabel}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MPPT</w:t>
            </w:r>
          </w:p>
        </w:tc>
        <w:tc>
          <w:p>
            <w:r>
              <w:t xml:space="preserve">Chaînes en parallèle</w:t>
            </w:r>
          </w:p>
        </w:tc>
        <w:tc>
          <w:p>
            <w:r>
              <w:t xml:space="preserve">Modules par chaîne</w:t>
            </w:r>
          </w:p>
        </w:tc>
      </w:tr>
      <w:tr>
        <w:tc>
          <w:p>
            <w:r>
              <w:t xml:space="preserve">{#mppts}{mpptLabel}</w:t>
            </w:r>
          </w:p>
        </w:tc>
        <w:tc>
          <w:p>
            <w:r>
              <w:t xml:space="preserve">{stringsInParallel}</w:t>
            </w:r>
          </w:p>
        </w:tc>
        <w:tc>
          <w:p>
            <w:r>
              <w:t xml:space="preserve">{modulesPerString}{/mppts}</w:t>
            </w:r>
          </w:p>
        </w:tc>
      </w:tr>
    </w:tbl>
    <w:p>
      <w:r>
        <w:t xml:space="preserve">{/inverters}</w:t>
      </w:r>
    </w:p>
    <w:p>
      <w:pPr>
        <w:pStyle w:val="Heading2"/>
      </w:pPr>
      <w:r>
        <w:t xml:space="preserve">Câblage</w:t>
      </w:r>
    </w:p>
    <w:p>
      <w:r>
        <w:t xml:space="preserve">{cabling}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Repère</w:t>
            </w:r>
          </w:p>
        </w:tc>
        <w:tc>
          <w:p>
            <w:r>
              <w:t xml:space="preserve">Section (mm²)</w:t>
            </w:r>
          </w:p>
        </w:tc>
        <w:tc>
          <w:p>
            <w:r>
              <w:t xml:space="preserve">Longueur (m)</w:t>
            </w:r>
          </w:p>
        </w:tc>
        <w:tc>
          <w:p>
            <w:r>
              <w:t xml:space="preserve">Mode de pose</w:t>
            </w:r>
          </w:p>
        </w:tc>
      </w:tr>
      <w:tr>
        <w:tc>
          <w:p>
            <w:r>
              <w:t xml:space="preserve">{#cableRuns}{label}</w:t>
            </w:r>
          </w:p>
        </w:tc>
        <w:tc>
          <w:p>
            <w:r>
              <w:t xml:space="preserve">{sectionMm2}</w:t>
            </w:r>
          </w:p>
        </w:tc>
        <w:tc>
          <w:p>
            <w:r>
              <w:t xml:space="preserve">{lengthM}</w:t>
            </w:r>
          </w:p>
        </w:tc>
        <w:tc>
          <w:p>
            <w:r>
              <w:t xml:space="preserve">{installMethod}{/cableRuns}</w:t>
            </w:r>
          </w:p>
        </w:tc>
      </w:tr>
    </w:tbl>
    <w:p>
      <w:pPr>
        <w:pStyle w:val="Heading2"/>
      </w:pPr>
      <w:r>
        <w:t xml:space="preserve">Mise à la terre</w:t>
      </w:r>
    </w:p>
    <w:p>
      <w:r>
        <w:t xml:space="preserve">{earthing}</w:t>
      </w:r>
    </w:p>
    <w:p>
      <w:pPr>
        <w:pStyle w:val="Heading2"/>
      </w:pPr>
      <w:r>
        <w:t xml:space="preserve">Structure</w:t>
      </w:r>
    </w:p>
    <w:p>
      <w:r>
        <w:t xml:space="preserve">{structure}</w:t>
      </w:r>
    </w:p>
    <w:p>
      <w:r>
        <w:t xml:space="preserve">{#dcFuseRequired}</w:t>
      </w:r>
    </w:p>
    <w:p>
      <w:pPr>
        <w:pStyle w:val="Heading2"/>
      </w:pPr>
      <w:r>
        <w:t xml:space="preserve">Protection DC — fusible</w:t>
      </w:r>
    </w:p>
    <w:p>
      <w:r>
        <w:t xml:space="preserve">Un fusible DC est requis pour cette configuration.</w:t>
      </w:r>
    </w:p>
    <w:p>
      <w:r>
        <w:t xml:space="preserve">{/dcFuseRequired}</w:t>
      </w:r>
    </w:p>
    <w:p>
      <w:r>
        <w:t xml:space="preserve">{#acIsolatorRequired}</w:t>
      </w:r>
    </w:p>
    <w:p>
      <w:pPr>
        <w:pStyle w:val="Heading2"/>
      </w:pPr>
      <w:r>
        <w:t xml:space="preserve">Protection AC — sectionneur</w:t>
      </w:r>
    </w:p>
    <w:p>
      <w:r>
        <w:t xml:space="preserve">Un sectionneur AC est requis (plusieurs onduleurs).</w:t>
      </w:r>
    </w:p>
    <w:p>
      <w:r>
        <w:t xml:space="preserve">{/acIsolatorRequired}</w:t>
      </w:r>
    </w:p>
    <w:p>
      <w:pPr>
        <w:pStyle w:val="Heading2"/>
      </w:pPr>
      <w:r>
        <w:t xml:space="preserve">Conclusion</w:t>
      </w:r>
    </w:p>
    <w:p>
      <w:r>
        <w:t xml:space="preserve">{conclusion}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2026-10-03T20:52:43.983Z</dcterms:created>
  <dcterms:modified xsi:type="dcterms:W3CDTF">2026-10-03T20:52:43.988Z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