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56"/>
        </w:rPr>
        <w:t>مرجع الميديا باير الاحترافي</w:t>
      </w:r>
    </w:p>
    <w:p>
      <w:pPr>
        <w:jc w:val="center"/>
      </w:pPr>
      <w:r>
        <w:rPr>
          <w:color w:val="6B6B7B"/>
          <w:sz w:val="28"/>
        </w:rPr>
        <w:t>Media Buyer Professional Reference — Mahmoud Rabeh</w:t>
      </w:r>
    </w:p>
    <w:p>
      <w:pPr>
        <w:jc w:val="center"/>
      </w:pPr>
      <w:r>
        <w:rPr>
          <w:i/>
          <w:color w:val="6B6B7B"/>
          <w:sz w:val="20"/>
        </w:rPr>
        <w:t>يُحدَّث باستمرار — يعمل كدليل شخصي لكل مراحل التعلم والعمل</w:t>
        <w:br/>
        <w:t>كلمة السر للتحديث: اطلب "حدّث المرجع"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الاستراتيجية</w:t>
      </w:r>
    </w:p>
    <w:p>
      <w:r>
        <w:t>تعلّم الميديا باير لنفسك أولاً (بنفسك)، ثم حسّن بالنتائج، ثم بع الخدمة للعملاء. الميزانية تبدأ رمزية (حسب النتائج) وتتدرج.</w:t>
      </w:r>
    </w:p>
    <w:p>
      <w:pPr>
        <w:pStyle w:val="Heading2"/>
      </w:pPr>
      <w:r>
        <w:t>1.1 المنصات (بترتيب الأهمية لمصر)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المنصة</w:t>
            </w:r>
          </w:p>
        </w:tc>
        <w:tc>
          <w:tcPr>
            <w:tcW w:type="dxa" w:w="2880"/>
          </w:tcPr>
          <w:p>
            <w:r>
              <w:t>القوة</w:t>
            </w:r>
          </w:p>
        </w:tc>
        <w:tc>
          <w:tcPr>
            <w:tcW w:type="dxa" w:w="2880"/>
          </w:tcPr>
          <w:p>
            <w:r>
              <w:t>متى تستخدمها</w:t>
            </w:r>
          </w:p>
        </w:tc>
      </w:tr>
      <w:tr>
        <w:tc>
          <w:tcPr>
            <w:tcW w:type="dxa" w:w="2880"/>
          </w:tcPr>
          <w:p>
            <w:r>
              <w:t>Meta (فيسبوك+انستجرام)</w:t>
            </w:r>
          </w:p>
        </w:tc>
        <w:tc>
          <w:tcPr>
            <w:tcW w:type="dxa" w:w="2880"/>
          </w:tcPr>
          <w:p>
            <w:r>
              <w:t>الأقوى في مصر — 45M+ مستخدم</w:t>
            </w:r>
          </w:p>
        </w:tc>
        <w:tc>
          <w:tcPr>
            <w:tcW w:type="dxa" w:w="2880"/>
          </w:tcPr>
          <w:p>
            <w:r>
              <w:t>B2C + B2B مصري</w:t>
            </w:r>
          </w:p>
        </w:tc>
      </w:tr>
      <w:tr>
        <w:tc>
          <w:tcPr>
            <w:tcW w:type="dxa" w:w="2880"/>
          </w:tcPr>
          <w:p>
            <w:r>
              <w:t>Google Ads</w:t>
            </w:r>
          </w:p>
        </w:tc>
        <w:tc>
          <w:tcPr>
            <w:tcW w:type="dxa" w:w="2880"/>
          </w:tcPr>
          <w:p>
            <w:r>
              <w:t>نية شراء عالية</w:t>
            </w:r>
          </w:p>
        </w:tc>
        <w:tc>
          <w:tcPr>
            <w:tcW w:type="dxa" w:w="2880"/>
          </w:tcPr>
          <w:p>
            <w:r>
              <w:t>الخدمات الاستشارية (بحث عنك)</w:t>
            </w:r>
          </w:p>
        </w:tc>
      </w:tr>
      <w:tr>
        <w:tc>
          <w:tcPr>
            <w:tcW w:type="dxa" w:w="2880"/>
          </w:tcPr>
          <w:p>
            <w:r>
              <w:t>TikTok Ads</w:t>
            </w:r>
          </w:p>
        </w:tc>
        <w:tc>
          <w:tcPr>
            <w:tcW w:type="dxa" w:w="2880"/>
          </w:tcPr>
          <w:p>
            <w:r>
              <w:t>انتشار سريع، جمهور شاب</w:t>
            </w:r>
          </w:p>
        </w:tc>
        <w:tc>
          <w:tcPr>
            <w:tcW w:type="dxa" w:w="2880"/>
          </w:tcPr>
          <w:p>
            <w:r>
              <w:t>منتجات عامة + فيديوهات جذابة</w:t>
            </w:r>
          </w:p>
        </w:tc>
      </w:tr>
      <w:tr>
        <w:tc>
          <w:tcPr>
            <w:tcW w:type="dxa" w:w="2880"/>
          </w:tcPr>
          <w:p>
            <w:r>
              <w:t>LinkedIn Ads</w:t>
            </w:r>
          </w:p>
        </w:tc>
        <w:tc>
          <w:tcPr>
            <w:tcW w:type="dxa" w:w="2880"/>
          </w:tcPr>
          <w:p>
            <w:r>
              <w:t>الأغلى لكن الأكثر دقة B2B</w:t>
            </w:r>
          </w:p>
        </w:tc>
        <w:tc>
          <w:tcPr>
            <w:tcW w:type="dxa" w:w="2880"/>
          </w:tcPr>
          <w:p>
            <w:r>
              <w:t>خليج/أمريكا (مرحلة لاحقة)</w:t>
            </w:r>
          </w:p>
        </w:tc>
      </w:tr>
    </w:tbl>
    <w:p>
      <w:pPr>
        <w:pStyle w:val="Heading2"/>
      </w:pPr>
      <w:r>
        <w:t>1.2 أهدافي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الهدف</w:t>
            </w:r>
          </w:p>
        </w:tc>
        <w:tc>
          <w:tcPr>
            <w:tcW w:type="dxa" w:w="4320"/>
          </w:tcPr>
          <w:p>
            <w:r>
              <w:t>القيمة</w:t>
            </w:r>
          </w:p>
        </w:tc>
      </w:tr>
      <w:tr>
        <w:tc>
          <w:tcPr>
            <w:tcW w:type="dxa" w:w="4320"/>
          </w:tcPr>
          <w:p>
            <w:r>
              <w:t>حملات ناجحة قبل البيع</w:t>
            </w:r>
          </w:p>
        </w:tc>
        <w:tc>
          <w:tcPr>
            <w:tcW w:type="dxa" w:w="4320"/>
          </w:tcPr>
          <w:p>
            <w:r>
              <w:t>3+</w:t>
            </w:r>
          </w:p>
        </w:tc>
      </w:tr>
      <w:tr>
        <w:tc>
          <w:tcPr>
            <w:tcW w:type="dxa" w:w="4320"/>
          </w:tcPr>
          <w:p>
            <w:r>
              <w:t>ميزانية البداية</w:t>
            </w:r>
          </w:p>
        </w:tc>
        <w:tc>
          <w:tcPr>
            <w:tcW w:type="dxa" w:w="4320"/>
          </w:tcPr>
          <w:p>
            <w:r>
              <w:t>100-150 جنيه/يوم</w:t>
            </w:r>
          </w:p>
        </w:tc>
      </w:tr>
      <w:tr>
        <w:tc>
          <w:tcPr>
            <w:tcW w:type="dxa" w:w="4320"/>
          </w:tcPr>
          <w:p>
            <w:r>
              <w:t>التوسع</w:t>
            </w:r>
          </w:p>
        </w:tc>
        <w:tc>
          <w:tcPr>
            <w:tcW w:type="dxa" w:w="4320"/>
          </w:tcPr>
          <w:p>
            <w:r>
              <w:t>+30-40% فقط عند ثبات النتائج</w:t>
            </w:r>
          </w:p>
        </w:tc>
      </w:tr>
      <w:tr>
        <w:tc>
          <w:tcPr>
            <w:tcW w:type="dxa" w:w="4320"/>
          </w:tcPr>
          <w:p>
            <w:r>
              <w:t>بيع الخدمة</w:t>
            </w:r>
          </w:p>
        </w:tc>
        <w:tc>
          <w:tcPr>
            <w:tcW w:type="dxa" w:w="4320"/>
          </w:tcPr>
          <w:p>
            <w:r>
              <w:t>بعد نجاح 3 حملات + إتقان التقرير</w:t>
            </w:r>
          </w:p>
        </w:tc>
      </w:tr>
    </w:tbl>
    <w:p>
      <w:pPr>
        <w:pStyle w:val="Heading1"/>
      </w:pPr>
      <w:r>
        <w:t>2. قاموس المصطلحات (احفظه)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المصطلح</w:t>
            </w:r>
          </w:p>
        </w:tc>
        <w:tc>
          <w:tcPr>
            <w:tcW w:type="dxa" w:w="2880"/>
          </w:tcPr>
          <w:p>
            <w:r>
              <w:t>المعنى</w:t>
            </w:r>
          </w:p>
        </w:tc>
        <w:tc>
          <w:tcPr>
            <w:tcW w:type="dxa" w:w="2880"/>
          </w:tcPr>
          <w:p>
            <w:r>
              <w:t>مؤشر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تكلفة 1000 مشاهدة</w:t>
            </w:r>
          </w:p>
        </w:tc>
        <w:tc>
          <w:tcPr>
            <w:tcW w:type="dxa" w:w="2880"/>
          </w:tcPr>
          <w:p>
            <w:r>
              <w:t>الأقل أفضل — في مصر &lt; 50 جنيه جيد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نسبة النقر إلى المشاهدة</w:t>
            </w:r>
          </w:p>
        </w:tc>
        <w:tc>
          <w:tcPr>
            <w:tcW w:type="dxa" w:w="2880"/>
          </w:tcPr>
          <w:p>
            <w:r>
              <w:t>الهدف 1%+</w:t>
            </w:r>
          </w:p>
        </w:tc>
      </w:tr>
      <w:tr>
        <w:tc>
          <w:tcPr>
            <w:tcW w:type="dxa" w:w="2880"/>
          </w:tcPr>
          <w:p>
            <w:r>
              <w:t>CPC</w:t>
            </w:r>
          </w:p>
        </w:tc>
        <w:tc>
          <w:tcPr>
            <w:tcW w:type="dxa" w:w="2880"/>
          </w:tcPr>
          <w:p>
            <w:r>
              <w:t>تكلفة النقرة</w:t>
            </w:r>
          </w:p>
        </w:tc>
        <w:tc>
          <w:tcPr>
            <w:tcW w:type="dxa" w:w="2880"/>
          </w:tcPr>
          <w:p>
            <w:r>
              <w:t>راقبها مع التحويل</w:t>
            </w:r>
          </w:p>
        </w:tc>
      </w:tr>
      <w:tr>
        <w:tc>
          <w:tcPr>
            <w:tcW w:type="dxa" w:w="2880"/>
          </w:tcPr>
          <w:p>
            <w:r>
              <w:t>CPA</w:t>
            </w:r>
          </w:p>
        </w:tc>
        <w:tc>
          <w:tcPr>
            <w:tcW w:type="dxa" w:w="2880"/>
          </w:tcPr>
          <w:p>
            <w:r>
              <w:t>تكلفة الإجراء (رسالة/شراء)</w:t>
            </w:r>
          </w:p>
        </w:tc>
        <w:tc>
          <w:tcPr>
            <w:tcW w:type="dxa" w:w="2880"/>
          </w:tcPr>
          <w:p>
            <w:r>
              <w:t>الهدف النهائي</w:t>
            </w:r>
          </w:p>
        </w:tc>
      </w:tr>
      <w:tr>
        <w:tc>
          <w:tcPr>
            <w:tcW w:type="dxa" w:w="2880"/>
          </w:tcPr>
          <w:p>
            <w:r>
              <w:t>ROAS</w:t>
            </w:r>
          </w:p>
        </w:tc>
        <w:tc>
          <w:tcPr>
            <w:tcW w:type="dxa" w:w="2880"/>
          </w:tcPr>
          <w:p>
            <w:r>
              <w:t>العائد على الإنفاق</w:t>
            </w:r>
          </w:p>
        </w:tc>
        <w:tc>
          <w:tcPr>
            <w:tcW w:type="dxa" w:w="2880"/>
          </w:tcPr>
          <w:p>
            <w:r>
              <w:t>كل جنيه = كم عائد (الهدف 2x+)</w:t>
            </w:r>
          </w:p>
        </w:tc>
      </w:tr>
      <w:tr>
        <w:tc>
          <w:tcPr>
            <w:tcW w:type="dxa" w:w="2880"/>
          </w:tcPr>
          <w:p>
            <w:r>
              <w:t>CBO</w:t>
            </w:r>
          </w:p>
        </w:tc>
        <w:tc>
          <w:tcPr>
            <w:tcW w:type="dxa" w:w="2880"/>
          </w:tcPr>
          <w:p>
            <w:r>
              <w:t>ميزانية موحّدة توزع تلقائياً</w:t>
            </w:r>
          </w:p>
        </w:tc>
        <w:tc>
          <w:tcPr>
            <w:tcW w:type="dxa" w:w="2880"/>
          </w:tcPr>
          <w:p>
            <w:r>
              <w:t>أبسط للمبتدئ</w:t>
            </w:r>
          </w:p>
        </w:tc>
      </w:tr>
      <w:tr>
        <w:tc>
          <w:tcPr>
            <w:tcW w:type="dxa" w:w="2880"/>
          </w:tcPr>
          <w:p>
            <w:r>
              <w:t>ABO</w:t>
            </w:r>
          </w:p>
        </w:tc>
        <w:tc>
          <w:tcPr>
            <w:tcW w:type="dxa" w:w="2880"/>
          </w:tcPr>
          <w:p>
            <w:r>
              <w:t>ميزانية لكل مجموعة إعلانية</w:t>
            </w:r>
          </w:p>
        </w:tc>
        <w:tc>
          <w:tcPr>
            <w:tcW w:type="dxa" w:w="2880"/>
          </w:tcPr>
          <w:p>
            <w:r>
              <w:t>تحكم يدوي</w:t>
            </w:r>
          </w:p>
        </w:tc>
      </w:tr>
      <w:tr>
        <w:tc>
          <w:tcPr>
            <w:tcW w:type="dxa" w:w="2880"/>
          </w:tcPr>
          <w:p>
            <w:r>
              <w:t>Pixel/CAPI</w:t>
            </w:r>
          </w:p>
        </w:tc>
        <w:tc>
          <w:tcPr>
            <w:tcW w:type="dxa" w:w="2880"/>
          </w:tcPr>
          <w:p>
            <w:r>
              <w:t>كود التتبع</w:t>
            </w:r>
          </w:p>
        </w:tc>
        <w:tc>
          <w:tcPr>
            <w:tcW w:type="dxa" w:w="2880"/>
          </w:tcPr>
          <w:p>
            <w:r>
              <w:t>بدونها لا تعرف من اشترى</w:t>
            </w:r>
          </w:p>
        </w:tc>
      </w:tr>
      <w:tr>
        <w:tc>
          <w:tcPr>
            <w:tcW w:type="dxa" w:w="2880"/>
          </w:tcPr>
          <w:p>
            <w:r>
              <w:t>Lookalike</w:t>
            </w:r>
          </w:p>
        </w:tc>
        <w:tc>
          <w:tcPr>
            <w:tcW w:type="dxa" w:w="2880"/>
          </w:tcPr>
          <w:p>
            <w:r>
              <w:t>جمهور مشابه لعملائك</w:t>
            </w:r>
          </w:p>
        </w:tc>
        <w:tc>
          <w:tcPr>
            <w:tcW w:type="dxa" w:w="2880"/>
          </w:tcPr>
          <w:p>
            <w:r>
              <w:t>أقوى استهداف بعد البيكسل</w:t>
            </w:r>
          </w:p>
        </w:tc>
      </w:tr>
      <w:tr>
        <w:tc>
          <w:tcPr>
            <w:tcW w:type="dxa" w:w="2880"/>
          </w:tcPr>
          <w:p>
            <w:r>
              <w:t>Retargeting</w:t>
            </w:r>
          </w:p>
        </w:tc>
        <w:tc>
          <w:tcPr>
            <w:tcW w:type="dxa" w:w="2880"/>
          </w:tcPr>
          <w:p>
            <w:r>
              <w:t>إعادة استهداف الزوار</w:t>
            </w:r>
          </w:p>
        </w:tc>
        <w:tc>
          <w:tcPr>
            <w:tcW w:type="dxa" w:w="2880"/>
          </w:tcPr>
          <w:p>
            <w:r>
              <w:t>أسخن جمهور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تكرار المشاهدة للشخص</w:t>
            </w:r>
          </w:p>
        </w:tc>
        <w:tc>
          <w:tcPr>
            <w:tcW w:type="dxa" w:w="2880"/>
          </w:tcPr>
          <w:p>
            <w:r>
              <w:t>أعلى من 3 = إزعاج</w:t>
            </w:r>
          </w:p>
        </w:tc>
      </w:tr>
      <w:tr>
        <w:tc>
          <w:tcPr>
            <w:tcW w:type="dxa" w:w="2880"/>
          </w:tcPr>
          <w:p>
            <w:r>
              <w:t>Creative Fatigue</w:t>
            </w:r>
          </w:p>
        </w:tc>
        <w:tc>
          <w:tcPr>
            <w:tcW w:type="dxa" w:w="2880"/>
          </w:tcPr>
          <w:p>
            <w:r>
              <w:t>إرهاق الإعلان</w:t>
            </w:r>
          </w:p>
        </w:tc>
        <w:tc>
          <w:tcPr>
            <w:tcW w:type="dxa" w:w="2880"/>
          </w:tcPr>
          <w:p>
            <w:r>
              <w:t>بدّل النسخة عند انخفاض CTR</w:t>
            </w:r>
          </w:p>
        </w:tc>
      </w:tr>
    </w:tbl>
    <w:p>
      <w:pPr>
        <w:pStyle w:val="Heading1"/>
      </w:pPr>
      <w:r>
        <w:t>3. المعسكر العملي (أسبوعان)</w:t>
      </w:r>
    </w:p>
    <w:p>
      <w:pPr>
        <w:pStyle w:val="Heading2"/>
      </w:pPr>
      <w:r>
        <w:t>3.1 الأسبوع 1 — بناء الأدوات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المهمة</w:t>
            </w:r>
          </w:p>
        </w:tc>
        <w:tc>
          <w:tcPr>
            <w:tcW w:type="dxa" w:w="2880"/>
          </w:tcPr>
          <w:p>
            <w:r>
              <w:t>الموقع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حساب Meta Business</w:t>
            </w:r>
          </w:p>
        </w:tc>
        <w:tc>
          <w:tcPr>
            <w:tcW w:type="dxa" w:w="2880"/>
          </w:tcPr>
          <w:p>
            <w:r>
              <w:t>business.facebook.com/overview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تركيب Meta Pixel في الموقع</w:t>
            </w:r>
          </w:p>
        </w:tc>
        <w:tc>
          <w:tcPr>
            <w:tcW w:type="dxa" w:w="2880"/>
          </w:tcPr>
          <w:p>
            <w:r>
              <w:t>Events Manager → Connect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متصفح Pixel Helper (تحقق)</w:t>
            </w:r>
          </w:p>
        </w:tc>
        <w:tc>
          <w:tcPr>
            <w:tcW w:type="dxa" w:w="2880"/>
          </w:tcPr>
          <w:p>
            <w:r>
              <w:t>Chrome extension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حساب Google Ads</w:t>
            </w:r>
          </w:p>
        </w:tc>
        <w:tc>
          <w:tcPr>
            <w:tcW w:type="dxa" w:w="2880"/>
          </w:tcPr>
          <w:p>
            <w:r>
              <w:t>ads.google.com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ربط Search Console</w:t>
            </w:r>
          </w:p>
        </w:tc>
        <w:tc>
          <w:tcPr>
            <w:tcW w:type="dxa" w:w="2880"/>
          </w:tcPr>
          <w:p>
            <w:r>
              <w:t>search.google.com/search-console</w:t>
            </w:r>
          </w:p>
        </w:tc>
      </w:tr>
    </w:tbl>
    <w:p>
      <w:pPr>
        <w:pStyle w:val="Heading2"/>
      </w:pPr>
      <w:r>
        <w:t>3.2 الأسبوع 2 — بنية الحملة الصحيحة</w:t>
      </w:r>
    </w:p>
    <w:p>
      <w:r>
        <w:t>حملة (هدف واحد) ← مجموعة إعلانية (جمهور واحد) ← 3+ إعلانات (نسخ مختلفة).</w:t>
      </w:r>
    </w:p>
    <w:p>
      <w:r>
        <w:t>الأهداف: Awareness → Traffic → Engagement → Leads → Sales.</w:t>
      </w:r>
    </w:p>
    <w:p>
      <w:r>
        <w:t>الجماهير: بارد (Cold) ← دافئ (Warm) ← ساخن (Hot).</w:t>
      </w:r>
    </w:p>
    <w:p>
      <w:pPr>
        <w:pStyle w:val="Heading1"/>
      </w:pPr>
      <w:r>
        <w:t>4. أول حملة حقيقية (أسبوع 3)</w:t>
      </w:r>
    </w:p>
    <w:p>
      <w:r>
        <w:t>الهدف: رسائل واتساب (وليس بيعاً — أسهل للتعلم + يناسب العميل المصري).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الإعداد</w:t>
            </w:r>
          </w:p>
        </w:tc>
        <w:tc>
          <w:tcPr>
            <w:tcW w:type="dxa" w:w="4320"/>
          </w:tcPr>
          <w:p>
            <w:r>
              <w:t>القيمة</w:t>
            </w:r>
          </w:p>
        </w:tc>
      </w:tr>
      <w:tr>
        <w:tc>
          <w:tcPr>
            <w:tcW w:type="dxa" w:w="4320"/>
          </w:tcPr>
          <w:p>
            <w:r>
              <w:t>الهدف</w:t>
            </w:r>
          </w:p>
        </w:tc>
        <w:tc>
          <w:tcPr>
            <w:tcW w:type="dxa" w:w="4320"/>
          </w:tcPr>
          <w:p>
            <w:r>
              <w:t>Engagement / Leads (Messages)</w:t>
            </w:r>
          </w:p>
        </w:tc>
      </w:tr>
      <w:tr>
        <w:tc>
          <w:tcPr>
            <w:tcW w:type="dxa" w:w="4320"/>
          </w:tcPr>
          <w:p>
            <w:r>
              <w:t>الميزانية</w:t>
            </w:r>
          </w:p>
        </w:tc>
        <w:tc>
          <w:tcPr>
            <w:tcW w:type="dxa" w:w="4320"/>
          </w:tcPr>
          <w:p>
            <w:r>
              <w:t>100-150 جنيه/يوم × 5 أيام</w:t>
            </w:r>
          </w:p>
        </w:tc>
      </w:tr>
      <w:tr>
        <w:tc>
          <w:tcPr>
            <w:tcW w:type="dxa" w:w="4320"/>
          </w:tcPr>
          <w:p>
            <w:r>
              <w:t>الجمهور</w:t>
            </w:r>
          </w:p>
        </w:tc>
        <w:tc>
          <w:tcPr>
            <w:tcW w:type="dxa" w:w="4320"/>
          </w:tcPr>
          <w:p>
            <w:r>
              <w:t>مصري 25-55 — أعمال/تجارة/صيدلة</w:t>
            </w:r>
          </w:p>
        </w:tc>
      </w:tr>
      <w:tr>
        <w:tc>
          <w:tcPr>
            <w:tcW w:type="dxa" w:w="4320"/>
          </w:tcPr>
          <w:p>
            <w:r>
              <w:t>إعلان 1</w:t>
            </w:r>
          </w:p>
        </w:tc>
        <w:tc>
          <w:tcPr>
            <w:tcW w:type="dxa" w:w="4320"/>
          </w:tcPr>
          <w:p>
            <w:r>
              <w:t>صورة نصية: "مستشار مشتريات — 20 مليون جنيه شهرياً"</w:t>
            </w:r>
          </w:p>
        </w:tc>
      </w:tr>
      <w:tr>
        <w:tc>
          <w:tcPr>
            <w:tcW w:type="dxa" w:w="4320"/>
          </w:tcPr>
          <w:p>
            <w:r>
              <w:t>إعلان 2</w:t>
            </w:r>
          </w:p>
        </w:tc>
        <w:tc>
          <w:tcPr>
            <w:tcW w:type="dxa" w:w="4320"/>
          </w:tcPr>
          <w:p>
            <w:r>
              <w:t>فيديو قصير: "خطأ مخزون يكلفك"</w:t>
            </w:r>
          </w:p>
        </w:tc>
      </w:tr>
      <w:tr>
        <w:tc>
          <w:tcPr>
            <w:tcW w:type="dxa" w:w="4320"/>
          </w:tcPr>
          <w:p>
            <w:r>
              <w:t>إعلان 3</w:t>
            </w:r>
          </w:p>
        </w:tc>
        <w:tc>
          <w:tcPr>
            <w:tcW w:type="dxa" w:w="4320"/>
          </w:tcPr>
          <w:p>
            <w:r>
              <w:t>منشور نصي تفاعلي (سؤال)</w:t>
            </w:r>
          </w:p>
        </w:tc>
      </w:tr>
      <w:tr>
        <w:tc>
          <w:tcPr>
            <w:tcW w:type="dxa" w:w="4320"/>
          </w:tcPr>
          <w:p>
            <w:r>
              <w:t>الأماكن</w:t>
            </w:r>
          </w:p>
        </w:tc>
        <w:tc>
          <w:tcPr>
            <w:tcW w:type="dxa" w:w="4320"/>
          </w:tcPr>
          <w:p>
            <w:r>
              <w:t>فيسبوك + انستجرام ستوري</w:t>
            </w:r>
          </w:p>
        </w:tc>
      </w:tr>
    </w:tbl>
    <w:p>
      <w:r>
        <w:t>⚠ أول 3 أيام = "مرحلة التعلم" (Learning Phase) — لا تحكم قبل ~50 تحويلاً.</w:t>
      </w:r>
    </w:p>
    <w:p>
      <w:pPr>
        <w:pStyle w:val="Heading2"/>
      </w:pPr>
      <w:r>
        <w:t>4.1 خطة المتابعة اليومية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اليوم</w:t>
            </w:r>
          </w:p>
        </w:tc>
        <w:tc>
          <w:tcPr>
            <w:tcW w:type="dxa" w:w="4320"/>
          </w:tcPr>
          <w:p>
            <w:r>
              <w:t>الإجراء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أطلق — لا تغير شيئاً</w:t>
            </w:r>
          </w:p>
        </w:tc>
      </w:tr>
      <w:tr>
        <w:tc>
          <w:tcPr>
            <w:tcW w:type="dxa" w:w="4320"/>
          </w:tcPr>
          <w:p>
            <w:r>
              <w:t>2-3</w:t>
            </w:r>
          </w:p>
        </w:tc>
        <w:tc>
          <w:tcPr>
            <w:tcW w:type="dxa" w:w="4320"/>
          </w:tcPr>
          <w:p>
            <w:r>
              <w:t>راقب CPM (أقل من 50 جنيه جيد في مصر)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قيّم أي إعلان أفضل CTR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أوقف الأسوأ + ضاعف ميزانية الأفضل</w:t>
            </w:r>
          </w:p>
        </w:tc>
      </w:tr>
    </w:tbl>
    <w:p>
      <w:pPr>
        <w:pStyle w:val="Heading1"/>
      </w:pPr>
      <w:r>
        <w:t>5. قواعد التوسع المنضبط</w:t>
      </w:r>
    </w:p>
    <w:p>
      <w:pPr>
        <w:pStyle w:val="ListBullet"/>
      </w:pPr>
      <w:r>
        <w:t>• لا تضاعف الميزانية أكثر من 30-40% مرة واحدة (توقف التعلّم وتكسر النتائج).</w:t>
      </w:r>
    </w:p>
    <w:p>
      <w:pPr>
        <w:pStyle w:val="ListBullet"/>
      </w:pPr>
      <w:r>
        <w:t>• بدّل الإعلان عند إرهاقه (انخفاض CTR بعد 7-10 أيام) — نسخة جديدة.</w:t>
      </w:r>
    </w:p>
    <w:p>
      <w:pPr>
        <w:pStyle w:val="ListBullet"/>
      </w:pPr>
      <w:r>
        <w:t>• استهدف النتيجة لا الميزانية: كل جنيه جديد بنفس العائد أو أفضل.</w:t>
      </w:r>
    </w:p>
    <w:p>
      <w:pPr>
        <w:pStyle w:val="ListBullet"/>
      </w:pPr>
      <w:r>
        <w:t>• غيّر متغيراً واحداً فقط بين الاختبارات (نص/صورة/جمهور... واحد).</w:t>
      </w:r>
    </w:p>
    <w:p>
      <w:pPr>
        <w:pStyle w:val="ListBullet"/>
      </w:pPr>
      <w:r>
        <w:t>• بيكسل يعمل = كل شيء: تحقق أسبوعياً من تسجيل التحويلات.</w:t>
      </w:r>
    </w:p>
    <w:p>
      <w:pPr>
        <w:pStyle w:val="ListBullet"/>
      </w:pPr>
      <w:r>
        <w:t>• سجّل كل شيء في جدول Excel: تاريخ/ميزانية/نقرات/رسائل/تكلفة/عائد.</w:t>
      </w:r>
    </w:p>
    <w:p>
      <w:pPr>
        <w:pStyle w:val="Heading2"/>
      </w:pPr>
      <w:r>
        <w:t>5.1 خطة تدرّج الميزانية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الأسبوع</w:t>
            </w:r>
          </w:p>
        </w:tc>
        <w:tc>
          <w:tcPr>
            <w:tcW w:type="dxa" w:w="2880"/>
          </w:tcPr>
          <w:p>
            <w:r>
              <w:t>الإجراء</w:t>
            </w:r>
          </w:p>
        </w:tc>
        <w:tc>
          <w:tcPr>
            <w:tcW w:type="dxa" w:w="2880"/>
          </w:tcPr>
          <w:p>
            <w:r>
              <w:t>الشرط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500-750 جنيه إجمالي (تعلم)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100-150 جنيه/يوم (نفس الحملة)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150-200 جنيه/يوم</w:t>
            </w:r>
          </w:p>
        </w:tc>
        <w:tc>
          <w:tcPr>
            <w:tcW w:type="dxa" w:w="2880"/>
          </w:tcPr>
          <w:p>
            <w:r>
              <w:t>ROAS ≥ 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جمهور Lookalike</w:t>
            </w:r>
          </w:p>
        </w:tc>
        <w:tc>
          <w:tcPr>
            <w:tcW w:type="dxa" w:w="2880"/>
          </w:tcPr>
          <w:p>
            <w:r>
              <w:t>نجاح الأسابيع السابقة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حملة Retargeting</w:t>
            </w:r>
          </w:p>
        </w:tc>
        <w:tc>
          <w:tcPr>
            <w:tcW w:type="dxa" w:w="2880"/>
          </w:tcPr>
          <w:p>
            <w:r>
              <w:t>زوار الموقع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Google Ads (كلمات مستشار مشتريات)</w:t>
            </w:r>
          </w:p>
        </w:tc>
        <w:tc>
          <w:tcPr>
            <w:tcW w:type="dxa" w:w="2880"/>
          </w:tcPr>
          <w:p>
            <w:r>
              <w:t>جمع بيانات كافية</w:t>
            </w:r>
          </w:p>
        </w:tc>
      </w:tr>
    </w:tbl>
    <w:p>
      <w:pPr>
        <w:pStyle w:val="Heading1"/>
      </w:pPr>
      <w:r>
        <w:t>6. البيع الاحترافي للعملاء</w:t>
      </w:r>
    </w:p>
    <w:p>
      <w:r>
        <w:t>لن تبيع قبل أن: تشغّل 3+ حملات ناجحة، تفهم التقرير بطلاقة، تبني 3 تجارب، تحصل على Case Study، وتتقن صيانة البيكسل.</w:t>
      </w:r>
    </w:p>
    <w:p>
      <w:pPr>
        <w:pStyle w:val="Heading2"/>
      </w:pPr>
      <w:r>
        <w:t>6.1 نماذج التسعير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النموذج</w:t>
            </w:r>
          </w:p>
        </w:tc>
        <w:tc>
          <w:tcPr>
            <w:tcW w:type="dxa" w:w="2880"/>
          </w:tcPr>
          <w:p>
            <w:r>
              <w:t>السعر</w:t>
            </w:r>
          </w:p>
        </w:tc>
        <w:tc>
          <w:tcPr>
            <w:tcW w:type="dxa" w:w="2880"/>
          </w:tcPr>
          <w:p>
            <w:r>
              <w:t>متى</w:t>
            </w:r>
          </w:p>
        </w:tc>
      </w:tr>
      <w:tr>
        <w:tc>
          <w:tcPr>
            <w:tcW w:type="dxa" w:w="2880"/>
          </w:tcPr>
          <w:p>
            <w:r>
              <w:t>إدارة شهرية</w:t>
            </w:r>
          </w:p>
        </w:tc>
        <w:tc>
          <w:tcPr>
            <w:tcW w:type="dxa" w:w="2880"/>
          </w:tcPr>
          <w:p>
            <w:r>
              <w:t>2000-5000 جنيه أو 10-15% من الميزانية</w:t>
            </w:r>
          </w:p>
        </w:tc>
        <w:tc>
          <w:tcPr>
            <w:tcW w:type="dxa" w:w="2880"/>
          </w:tcPr>
          <w:p>
            <w:r>
              <w:t>الأكثر شيوعاً</w:t>
            </w:r>
          </w:p>
        </w:tc>
      </w:tr>
      <w:tr>
        <w:tc>
          <w:tcPr>
            <w:tcW w:type="dxa" w:w="2880"/>
          </w:tcPr>
          <w:p>
            <w:r>
              <w:t>رسوم + نسبة</w:t>
            </w:r>
          </w:p>
        </w:tc>
        <w:tc>
          <w:tcPr>
            <w:tcW w:type="dxa" w:w="2880"/>
          </w:tcPr>
          <w:p>
            <w:r>
              <w:t>10% + بونص عند تجاوز ROAS</w:t>
            </w:r>
          </w:p>
        </w:tc>
        <w:tc>
          <w:tcPr>
            <w:tcW w:type="dxa" w:w="2880"/>
          </w:tcPr>
          <w:p>
            <w:r>
              <w:t>احترافي</w:t>
            </w:r>
          </w:p>
        </w:tc>
      </w:tr>
      <w:tr>
        <w:tc>
          <w:tcPr>
            <w:tcW w:type="dxa" w:w="2880"/>
          </w:tcPr>
          <w:p>
            <w:r>
              <w:t>عمولة فقط</w:t>
            </w:r>
          </w:p>
        </w:tc>
        <w:tc>
          <w:tcPr>
            <w:tcW w:type="dxa" w:w="2880"/>
          </w:tcPr>
          <w:p>
            <w:r>
              <w:t>15-25% من المبيعات</w:t>
            </w:r>
          </w:p>
        </w:tc>
        <w:tc>
          <w:tcPr>
            <w:tcW w:type="dxa" w:w="2880"/>
          </w:tcPr>
          <w:p>
            <w:r>
              <w:t>مخاطرة — لاحقاً</w:t>
            </w:r>
          </w:p>
        </w:tc>
      </w:tr>
      <w:tr>
        <w:tc>
          <w:tcPr>
            <w:tcW w:type="dxa" w:w="2880"/>
          </w:tcPr>
          <w:p>
            <w:r>
              <w:t>شهري ثابت</w:t>
            </w:r>
          </w:p>
        </w:tc>
        <w:tc>
          <w:tcPr>
            <w:tcW w:type="dxa" w:w="2880"/>
          </w:tcPr>
          <w:p>
            <w:r>
              <w:t>5000+ جنيه</w:t>
            </w:r>
          </w:p>
        </w:tc>
        <w:tc>
          <w:tcPr>
            <w:tcW w:type="dxa" w:w="2880"/>
          </w:tcPr>
          <w:p>
            <w:r>
              <w:t>بعد سمعة</w:t>
            </w:r>
          </w:p>
        </w:tc>
      </w:tr>
    </w:tbl>
    <w:p>
      <w:pPr>
        <w:pStyle w:val="Heading2"/>
      </w:pPr>
      <w:r>
        <w:t>6.2 حزمة الخدمة (عرضك)</w:t>
      </w:r>
    </w:p>
    <w:p>
      <w:pPr>
        <w:pStyle w:val="ListBullet"/>
      </w:pPr>
      <w:r>
        <w:t>• استهداف دقيق (جمهورك)</w:t>
      </w:r>
    </w:p>
    <w:p>
      <w:pPr>
        <w:pStyle w:val="ListBullet"/>
      </w:pPr>
      <w:r>
        <w:t>• 3+ إعلانات مختبَرة</w:t>
      </w:r>
    </w:p>
    <w:p>
      <w:pPr>
        <w:pStyle w:val="ListBullet"/>
      </w:pPr>
      <w:r>
        <w:t>• بيكسل وتتبع محسّن</w:t>
      </w:r>
    </w:p>
    <w:p>
      <w:pPr>
        <w:pStyle w:val="ListBullet"/>
      </w:pPr>
      <w:r>
        <w:t>• تقرير أسبوعي Excel</w:t>
      </w:r>
    </w:p>
    <w:p>
      <w:pPr>
        <w:pStyle w:val="ListBullet"/>
      </w:pPr>
      <w:r>
        <w:t>• اجتماع شهري (واتساب/Zoom)</w:t>
      </w:r>
    </w:p>
    <w:p>
      <w:pPr>
        <w:pStyle w:val="Heading1"/>
      </w:pPr>
      <w:r>
        <w:t>7. قالب التقرير النهائي (اختبار الاحتراف)</w:t>
      </w:r>
    </w:p>
    <w:p>
      <w:r>
        <w:t>[تاريخ الحملة] — [المنتج/الخدمة]</w:t>
      </w:r>
    </w:p>
    <w:p>
      <w:r>
        <w:t>الميزانية: ___ جنيه</w:t>
      </w:r>
    </w:p>
    <w:p>
      <w:r>
        <w:t>الانطباعات: ___,000 | النقرات: ___,___</w:t>
      </w:r>
    </w:p>
    <w:p>
      <w:r>
        <w:t>CTR: __% | CPM: ___ جنيه | CPC: ___ جنيه</w:t>
      </w:r>
    </w:p>
    <w:p>
      <w:r>
        <w:t>الرسائل: ___ | التحويلات: ___ | تكلفة التحويل: ___ جنيه</w:t>
      </w:r>
    </w:p>
    <w:p>
      <w:r>
        <w:t>ROAS: __x | أفضل إعلان: ___ | أسوأ إعلان: ___</w:t>
      </w:r>
    </w:p>
    <w:p>
      <w:r>
        <w:t>القرار القادم: [وسّع/بدّل/أوقف] لأن: [سبب رقمي]</w:t>
      </w:r>
    </w:p>
    <w:p>
      <w:pPr>
        <w:pStyle w:val="Heading1"/>
      </w:pPr>
      <w:r>
        <w:t>8. خطة التسويق 90 يوماً (ملخص)</w:t>
      </w:r>
    </w:p>
    <w:p>
      <w:r>
        <w:t>التفاصيل الكاملة في docs/marketing/PLAN-90DAYS.md — يبقى هذا القسم ملخصاً سريعاً.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المرحلة</w:t>
            </w:r>
          </w:p>
        </w:tc>
        <w:tc>
          <w:tcPr>
            <w:tcW w:type="dxa" w:w="2880"/>
          </w:tcPr>
          <w:p>
            <w:r>
              <w:t>الأسابيع</w:t>
            </w:r>
          </w:p>
        </w:tc>
        <w:tc>
          <w:tcPr>
            <w:tcW w:type="dxa" w:w="2880"/>
          </w:tcPr>
          <w:p>
            <w:r>
              <w:t>التركيز</w:t>
            </w:r>
          </w:p>
        </w:tc>
      </w:tr>
      <w:tr>
        <w:tc>
          <w:tcPr>
            <w:tcW w:type="dxa" w:w="2880"/>
          </w:tcPr>
          <w:p>
            <w:r>
              <w:t>البناء</w:t>
            </w:r>
          </w:p>
        </w:tc>
        <w:tc>
          <w:tcPr>
            <w:tcW w:type="dxa" w:w="2880"/>
          </w:tcPr>
          <w:p>
            <w:r>
              <w:t>1-4</w:t>
            </w:r>
          </w:p>
        </w:tc>
        <w:tc>
          <w:tcPr>
            <w:tcW w:type="dxa" w:w="2880"/>
          </w:tcPr>
          <w:p>
            <w:r>
              <w:t>تجهيز الحسابات + أول محتوى</w:t>
            </w:r>
          </w:p>
        </w:tc>
      </w:tr>
      <w:tr>
        <w:tc>
          <w:tcPr>
            <w:tcW w:type="dxa" w:w="2880"/>
          </w:tcPr>
          <w:p>
            <w:r>
              <w:t>الانتشار</w:t>
            </w:r>
          </w:p>
        </w:tc>
        <w:tc>
          <w:tcPr>
            <w:tcW w:type="dxa" w:w="2880"/>
          </w:tcPr>
          <w:p>
            <w:r>
              <w:t>5-8</w:t>
            </w:r>
          </w:p>
        </w:tc>
        <w:tc>
          <w:tcPr>
            <w:tcW w:type="dxa" w:w="2880"/>
          </w:tcPr>
          <w:p>
            <w:r>
              <w:t>محتوى متعدد القنوات + أفلييت</w:t>
            </w:r>
          </w:p>
        </w:tc>
      </w:tr>
      <w:tr>
        <w:tc>
          <w:tcPr>
            <w:tcW w:type="dxa" w:w="2880"/>
          </w:tcPr>
          <w:p>
            <w:r>
              <w:t>التحويل</w:t>
            </w:r>
          </w:p>
        </w:tc>
        <w:tc>
          <w:tcPr>
            <w:tcW w:type="dxa" w:w="2880"/>
          </w:tcPr>
          <w:p>
            <w:r>
              <w:t>9-13</w:t>
            </w:r>
          </w:p>
        </w:tc>
        <w:tc>
          <w:tcPr>
            <w:tcW w:type="dxa" w:w="2880"/>
          </w:tcPr>
          <w:p>
            <w:r>
              <w:t>عروض + مكالمات + Upwork</w:t>
            </w:r>
          </w:p>
        </w:tc>
      </w:tr>
    </w:tbl>
    <w:p>
      <w:r>
        <w:t>الأرقام المعتمدة: مبيعات &gt; 20M جنيه شهرياً. محظور: $50M+ و500+ مورد وكل الأرقام غير المؤكدة. الأسعار للتفاوض فقط.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6B7B"/>
          <w:sz w:val="18"/>
        </w:rPr>
        <w:t>آخر تحديث: 2026-09-08 — لطلب التحديث قل: "حدّث المرجع"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4A8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4A8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4A8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