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580A90">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580A90">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580A90">
            <w:pPr>
              <w:rPr>
                <w:rFonts w:asciiTheme="majorBidi" w:hAnsiTheme="majorBidi" w:cstheme="majorBidi"/>
                <w:sz w:val="24"/>
                <w:szCs w:val="24"/>
              </w:rPr>
            </w:pP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580A90">
            <w:pPr>
              <w:rPr>
                <w:rFonts w:asciiTheme="majorBidi" w:hAnsiTheme="majorBidi" w:cstheme="majorBidi"/>
                <w:sz w:val="24"/>
                <w:szCs w:val="24"/>
              </w:rPr>
            </w:pP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580A90">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580A90">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580A90">
            <w:pPr>
              <w:rPr>
                <w:rFonts w:asciiTheme="majorBidi" w:hAnsiTheme="majorBidi" w:cstheme="majorBidi"/>
                <w:sz w:val="24"/>
                <w:szCs w:val="24"/>
              </w:rPr>
            </w:pP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580A90">
            <w:pPr>
              <w:rPr>
                <w:rFonts w:asciiTheme="majorBidi" w:hAnsiTheme="majorBidi" w:cstheme="majorBidi"/>
                <w:sz w:val="24"/>
                <w:szCs w:val="24"/>
              </w:rPr>
            </w:pP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580A90">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580A90">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580A90">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580A90">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580A90">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580A90">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580A90">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580A90">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580A90">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580A90">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14:anchorId="77433AA4" wp14:editId="692DA421">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580A90">
            <w:pPr>
              <w:rPr>
                <w:rFonts w:asciiTheme="majorBidi" w:hAnsiTheme="majorBidi" w:cstheme="majorBidi"/>
                <w:sz w:val="24"/>
                <w:szCs w:val="24"/>
              </w:rPr>
            </w:pPr>
            <w:proofErr w:type="spellStart"/>
            <w:r w:rsidRPr="0026004D">
              <w:rPr>
                <w:rFonts w:asciiTheme="majorBidi" w:hAnsiTheme="majorBidi" w:cstheme="majorBidi"/>
                <w:sz w:val="24"/>
                <w:szCs w:val="24"/>
              </w:rPr>
              <w:t>Dickon</w:t>
            </w:r>
            <w:proofErr w:type="spellEnd"/>
            <w:r w:rsidRPr="0026004D">
              <w:rPr>
                <w:rFonts w:asciiTheme="majorBidi" w:hAnsiTheme="majorBidi" w:cstheme="majorBidi"/>
                <w:sz w:val="24"/>
                <w:szCs w:val="24"/>
              </w:rPr>
              <w:t>.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580A9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580A9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580A90">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Dickon</w:t>
            </w:r>
            <w:proofErr w:type="spellEnd"/>
            <w:r>
              <w:rPr>
                <w:rFonts w:ascii="Times New Roman" w:hAnsi="Times New Roman" w:cs="Times New Roman"/>
                <w:color w:val="000000"/>
                <w:sz w:val="24"/>
                <w:szCs w:val="24"/>
              </w:rPr>
              <w:t xml:space="preserve"> laughed so that he was obliged to stifle the sound</w:t>
            </w:r>
          </w:p>
          <w:p w:rsidR="00967AC0" w:rsidRDefault="00967AC0" w:rsidP="00580A90">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580A90">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580A90">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580A90">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580A90">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580A90">
            <w:pPr>
              <w:rPr>
                <w:rFonts w:asciiTheme="majorBidi" w:hAnsiTheme="majorBidi" w:cstheme="majorBidi"/>
                <w:sz w:val="24"/>
                <w:szCs w:val="24"/>
              </w:rPr>
            </w:pP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580A90">
        <w:tc>
          <w:tcPr>
            <w:tcW w:w="892" w:type="pct"/>
          </w:tcPr>
          <w:p w:rsidR="00967AC0" w:rsidRPr="0026004D" w:rsidRDefault="00967AC0" w:rsidP="00580A90">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580A90">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580A90">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580A90">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580A90">
        <w:tc>
          <w:tcPr>
            <w:tcW w:w="892" w:type="pct"/>
          </w:tcPr>
          <w:p w:rsidR="00967AC0" w:rsidRPr="00785BC3" w:rsidRDefault="00967AC0" w:rsidP="00580A90">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580A90">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580A90">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580A90">
        <w:tc>
          <w:tcPr>
            <w:tcW w:w="892" w:type="pct"/>
          </w:tcPr>
          <w:p w:rsidR="00967AC0" w:rsidRPr="00CE7206" w:rsidRDefault="00967AC0" w:rsidP="00580A90">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580A90">
        <w:tc>
          <w:tcPr>
            <w:tcW w:w="892" w:type="pct"/>
          </w:tcPr>
          <w:p w:rsidR="00967AC0" w:rsidRPr="008F5AEA" w:rsidRDefault="00967AC0" w:rsidP="00580A90">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580A90">
            <w:pPr>
              <w:rPr>
                <w:rFonts w:asciiTheme="majorBidi" w:hAnsiTheme="majorBidi" w:cstheme="majorBidi"/>
                <w:sz w:val="24"/>
                <w:szCs w:val="24"/>
              </w:rPr>
            </w:pPr>
          </w:p>
        </w:tc>
        <w:tc>
          <w:tcPr>
            <w:tcW w:w="907" w:type="pct"/>
          </w:tcPr>
          <w:p w:rsidR="00967AC0" w:rsidRPr="00375A96"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580A90">
        <w:tc>
          <w:tcPr>
            <w:tcW w:w="892" w:type="pct"/>
          </w:tcPr>
          <w:p w:rsidR="00967AC0" w:rsidRPr="008F5AEA" w:rsidRDefault="00967AC0" w:rsidP="00580A90">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580A90">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580A90">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580A90">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Malfoy</w:t>
            </w:r>
            <w:proofErr w:type="spellEnd"/>
            <w:r>
              <w:rPr>
                <w:rFonts w:asciiTheme="majorBidi" w:hAnsiTheme="majorBidi" w:cstheme="majorBidi"/>
                <w:sz w:val="24"/>
                <w:szCs w:val="24"/>
              </w:rPr>
              <w:t xml:space="preserve">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580A90">
        <w:tc>
          <w:tcPr>
            <w:tcW w:w="892" w:type="pct"/>
          </w:tcPr>
          <w:p w:rsidR="00967AC0" w:rsidRPr="008F5AEA" w:rsidRDefault="00967AC0" w:rsidP="00580A90">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580A90">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580A90">
            <w:pPr>
              <w:rPr>
                <w:rFonts w:asciiTheme="majorBidi" w:hAnsiTheme="majorBidi" w:cstheme="majorBidi"/>
                <w:sz w:val="24"/>
                <w:szCs w:val="24"/>
              </w:rPr>
            </w:pPr>
          </w:p>
          <w:p w:rsidR="00967AC0" w:rsidRPr="00CE7206" w:rsidRDefault="00967AC0" w:rsidP="00580A90">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580A90">
        <w:tc>
          <w:tcPr>
            <w:tcW w:w="892"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580A90">
        <w:tc>
          <w:tcPr>
            <w:tcW w:w="892" w:type="pct"/>
          </w:tcPr>
          <w:p w:rsidR="00967AC0" w:rsidRPr="00B4246A" w:rsidRDefault="00967AC0" w:rsidP="00580A90">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Pr="006C2877"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580A90">
            <w:pPr>
              <w:rPr>
                <w:rFonts w:asciiTheme="majorBidi" w:hAnsiTheme="majorBidi" w:cstheme="majorBidi"/>
                <w:sz w:val="24"/>
                <w:szCs w:val="24"/>
              </w:rPr>
            </w:pP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580A90">
            <w:pPr>
              <w:rPr>
                <w:rFonts w:asciiTheme="majorBidi" w:hAnsiTheme="majorBidi" w:cstheme="majorBidi"/>
                <w:sz w:val="24"/>
                <w:szCs w:val="24"/>
              </w:rPr>
            </w:pPr>
          </w:p>
        </w:tc>
        <w:tc>
          <w:tcPr>
            <w:tcW w:w="3201" w:type="pct"/>
          </w:tcPr>
          <w:p w:rsidR="00967AC0" w:rsidRPr="0060307E" w:rsidRDefault="00967AC0" w:rsidP="00580A90">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580A90">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580A90">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580A90">
        <w:tc>
          <w:tcPr>
            <w:tcW w:w="892" w:type="pct"/>
          </w:tcPr>
          <w:p w:rsidR="00967AC0" w:rsidRPr="00E7261E" w:rsidRDefault="00967AC0" w:rsidP="00580A90">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580A90">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580A90">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580A90">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580A90">
            <w:pPr>
              <w:rPr>
                <w:rFonts w:asciiTheme="majorBidi" w:hAnsiTheme="majorBidi" w:cstheme="majorBidi"/>
                <w:sz w:val="24"/>
                <w:szCs w:val="24"/>
              </w:rPr>
            </w:pP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580A90">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580A90">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580A90">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580A90">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580A90">
        <w:tc>
          <w:tcPr>
            <w:tcW w:w="892" w:type="pct"/>
          </w:tcPr>
          <w:p w:rsidR="00967AC0" w:rsidRPr="0045504F" w:rsidRDefault="00967AC0" w:rsidP="00580A90">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580A90">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580A90">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580A90">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580A90">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580A90">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580A90">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580A90">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580A90">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580A90">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580A90">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580A90">
        <w:tc>
          <w:tcPr>
            <w:tcW w:w="892" w:type="pct"/>
          </w:tcPr>
          <w:p w:rsidR="00967AC0" w:rsidRPr="007B18A7" w:rsidRDefault="00967AC0" w:rsidP="00580A90">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580A90">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580A90">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580A90">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580A90">
        <w:tc>
          <w:tcPr>
            <w:tcW w:w="892" w:type="pct"/>
          </w:tcPr>
          <w:p w:rsidR="00967AC0" w:rsidRPr="0025113A" w:rsidRDefault="00967AC0" w:rsidP="00580A90">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580A90">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580A90">
        <w:tc>
          <w:tcPr>
            <w:tcW w:w="892" w:type="pct"/>
          </w:tcPr>
          <w:p w:rsidR="00967AC0" w:rsidRPr="0025113A" w:rsidRDefault="00967AC0" w:rsidP="00580A90">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580A90">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580A90">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580A90">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580A90">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580A90">
        <w:tc>
          <w:tcPr>
            <w:tcW w:w="892" w:type="pct"/>
          </w:tcPr>
          <w:p w:rsidR="00967AC0" w:rsidRPr="0025113A" w:rsidRDefault="00967AC0" w:rsidP="00580A90">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580A90">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580A90">
        <w:tc>
          <w:tcPr>
            <w:tcW w:w="892" w:type="pct"/>
          </w:tcPr>
          <w:p w:rsidR="00967AC0" w:rsidRPr="0025113A" w:rsidRDefault="00967AC0" w:rsidP="00580A90">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580A90">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 xml:space="preserve">course, I'm no expert, but I daresay Madam Hooch and Professor </w:t>
            </w:r>
            <w:proofErr w:type="spellStart"/>
            <w:r w:rsidRPr="00D511B4">
              <w:rPr>
                <w:rFonts w:asciiTheme="majorBidi" w:hAnsiTheme="majorBidi" w:cstheme="majorBidi"/>
                <w:sz w:val="24"/>
                <w:szCs w:val="24"/>
              </w:rPr>
              <w:t>Flitwick</w:t>
            </w:r>
            <w:proofErr w:type="spellEnd"/>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580A90">
        <w:tc>
          <w:tcPr>
            <w:tcW w:w="892" w:type="pct"/>
          </w:tcPr>
          <w:p w:rsidR="00967AC0" w:rsidRPr="0025113A" w:rsidRDefault="00967AC0" w:rsidP="00580A90">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580A90">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580A90">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580A90">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580A90">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580A90">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580A90">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580A90">
        <w:tc>
          <w:tcPr>
            <w:tcW w:w="892" w:type="pct"/>
          </w:tcPr>
          <w:p w:rsidR="00967AC0" w:rsidRPr="007A167F" w:rsidRDefault="00967AC0" w:rsidP="00580A90">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580A90">
        <w:tc>
          <w:tcPr>
            <w:tcW w:w="892" w:type="pct"/>
          </w:tcPr>
          <w:p w:rsidR="00967AC0" w:rsidRPr="00EA71CE" w:rsidRDefault="00967AC0" w:rsidP="00580A90">
            <w:pPr>
              <w:rPr>
                <w:rFonts w:asciiTheme="majorBidi" w:hAnsiTheme="majorBidi" w:cstheme="majorBidi"/>
                <w:sz w:val="24"/>
                <w:szCs w:val="24"/>
              </w:rPr>
            </w:pPr>
            <w:bookmarkStart w:id="0" w:name="_GoBack"/>
            <w:r>
              <w:rPr>
                <w:rFonts w:asciiTheme="majorBidi" w:hAnsiTheme="majorBidi" w:cstheme="majorBidi"/>
                <w:sz w:val="24"/>
                <w:szCs w:val="24"/>
              </w:rPr>
              <w:lastRenderedPageBreak/>
              <w:t>Cheek</w:t>
            </w:r>
            <w:bookmarkEnd w:id="0"/>
          </w:p>
        </w:tc>
        <w:tc>
          <w:tcPr>
            <w:tcW w:w="3201" w:type="pct"/>
          </w:tcPr>
          <w:p w:rsidR="00967AC0" w:rsidRDefault="00967AC0" w:rsidP="00580A90">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580A90">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580A90">
        <w:tc>
          <w:tcPr>
            <w:tcW w:w="892" w:type="pct"/>
          </w:tcPr>
          <w:p w:rsidR="00967AC0" w:rsidRPr="007A167F" w:rsidRDefault="00967AC0" w:rsidP="00580A90">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580A90">
        <w:tc>
          <w:tcPr>
            <w:tcW w:w="892" w:type="pct"/>
          </w:tcPr>
          <w:p w:rsidR="00967AC0" w:rsidRPr="007A167F" w:rsidRDefault="00967AC0" w:rsidP="00580A90">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580A90">
        <w:tc>
          <w:tcPr>
            <w:tcW w:w="892" w:type="pct"/>
          </w:tcPr>
          <w:p w:rsidR="00967AC0" w:rsidRPr="007A167F" w:rsidRDefault="00967AC0" w:rsidP="00580A90">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580A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580A90">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580A90">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580A90">
              <w:trPr>
                <w:tblCellSpacing w:w="15" w:type="dxa"/>
              </w:trPr>
              <w:tc>
                <w:tcPr>
                  <w:tcW w:w="0" w:type="auto"/>
                  <w:vAlign w:val="center"/>
                  <w:hideMark/>
                </w:tcPr>
                <w:p w:rsidR="00967AC0" w:rsidRPr="00C51021" w:rsidRDefault="00967AC0" w:rsidP="00580A90">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580A90">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580A90">
            <w:pPr>
              <w:rPr>
                <w:rFonts w:asciiTheme="majorBidi" w:hAnsiTheme="majorBidi" w:cstheme="majorBidi"/>
                <w:sz w:val="24"/>
                <w:szCs w:val="24"/>
              </w:rPr>
            </w:pPr>
          </w:p>
        </w:tc>
        <w:tc>
          <w:tcPr>
            <w:tcW w:w="3201" w:type="pct"/>
          </w:tcPr>
          <w:p w:rsidR="00967AC0" w:rsidRDefault="00967AC0" w:rsidP="00580A90">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580A90">
              <w:trPr>
                <w:tblCellSpacing w:w="15" w:type="dxa"/>
              </w:trPr>
              <w:tc>
                <w:tcPr>
                  <w:tcW w:w="50" w:type="dxa"/>
                  <w:vAlign w:val="center"/>
                  <w:hideMark/>
                </w:tcPr>
                <w:p w:rsidR="00967AC0" w:rsidRPr="00C51021" w:rsidRDefault="00967AC0" w:rsidP="00580A90">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580A90">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580A90">
            <w:pPr>
              <w:jc w:val="center"/>
              <w:rPr>
                <w:rFonts w:asciiTheme="majorBidi" w:hAnsiTheme="majorBidi" w:cs="Times New Roman"/>
                <w:sz w:val="24"/>
                <w:szCs w:val="24"/>
                <w:rtl/>
                <w:lang w:bidi="fa-IR"/>
              </w:rPr>
            </w:pPr>
          </w:p>
        </w:tc>
      </w:tr>
      <w:tr w:rsidR="00967AC0" w:rsidRPr="0026004D" w:rsidTr="00580A90">
        <w:tc>
          <w:tcPr>
            <w:tcW w:w="892" w:type="pct"/>
          </w:tcPr>
          <w:p w:rsidR="00967AC0" w:rsidRPr="007A167F" w:rsidRDefault="00967AC0" w:rsidP="00580A90">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580A90">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580A90">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580A90">
        <w:tc>
          <w:tcPr>
            <w:tcW w:w="892" w:type="pct"/>
          </w:tcPr>
          <w:p w:rsidR="00967AC0" w:rsidRPr="007A167F" w:rsidRDefault="00967AC0" w:rsidP="00580A90">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580A90">
        <w:tc>
          <w:tcPr>
            <w:tcW w:w="892" w:type="pct"/>
          </w:tcPr>
          <w:p w:rsidR="00967AC0" w:rsidRPr="00A706B9" w:rsidRDefault="00967AC0" w:rsidP="00580A90">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580A90">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580A90">
        <w:tc>
          <w:tcPr>
            <w:tcW w:w="892" w:type="pct"/>
          </w:tcPr>
          <w:p w:rsidR="00967AC0" w:rsidRPr="00A706B9" w:rsidRDefault="00967AC0" w:rsidP="00580A90">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580A90">
        <w:tc>
          <w:tcPr>
            <w:tcW w:w="892" w:type="pct"/>
          </w:tcPr>
          <w:p w:rsidR="00967AC0" w:rsidRPr="00A706B9" w:rsidRDefault="00967AC0" w:rsidP="00580A90">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580A90">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580A90">
        <w:tc>
          <w:tcPr>
            <w:tcW w:w="892" w:type="pct"/>
          </w:tcPr>
          <w:p w:rsidR="00967AC0" w:rsidRDefault="00967AC0" w:rsidP="00580A90">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580A90">
        <w:tc>
          <w:tcPr>
            <w:tcW w:w="892" w:type="pct"/>
          </w:tcPr>
          <w:p w:rsidR="00967AC0" w:rsidRPr="00F76016" w:rsidRDefault="00967AC0" w:rsidP="00580A90">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580A90">
        <w:tc>
          <w:tcPr>
            <w:tcW w:w="892" w:type="pct"/>
          </w:tcPr>
          <w:p w:rsidR="00967AC0" w:rsidRDefault="00967AC0" w:rsidP="00580A90">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580A90">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580A90">
        <w:tc>
          <w:tcPr>
            <w:tcW w:w="892" w:type="pct"/>
          </w:tcPr>
          <w:p w:rsidR="00967AC0" w:rsidRDefault="00967AC0" w:rsidP="00580A90">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580A90">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580A90">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580A90">
        <w:tc>
          <w:tcPr>
            <w:tcW w:w="892" w:type="pct"/>
          </w:tcPr>
          <w:p w:rsidR="00967AC0" w:rsidRDefault="00967AC0" w:rsidP="00580A90">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580A90">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580A90">
        <w:tc>
          <w:tcPr>
            <w:tcW w:w="892" w:type="pct"/>
          </w:tcPr>
          <w:p w:rsidR="00967AC0" w:rsidRPr="006258AD" w:rsidRDefault="00967AC0" w:rsidP="00580A90">
            <w:pPr>
              <w:rPr>
                <w:rFonts w:ascii="CMR10" w:hAnsi="CMR10" w:cs="CMR10"/>
              </w:rPr>
            </w:pPr>
            <w:r>
              <w:rPr>
                <w:rFonts w:ascii="CMR10" w:hAnsi="CMR10" w:cs="CMR10"/>
              </w:rPr>
              <w:t xml:space="preserve">Chandelier </w:t>
            </w:r>
          </w:p>
        </w:tc>
        <w:tc>
          <w:tcPr>
            <w:tcW w:w="3201" w:type="pct"/>
          </w:tcPr>
          <w:p w:rsidR="00967AC0" w:rsidRDefault="00967AC0" w:rsidP="00580A90">
            <w:pPr>
              <w:autoSpaceDE w:val="0"/>
              <w:autoSpaceDN w:val="0"/>
              <w:adjustRightInd w:val="0"/>
              <w:rPr>
                <w:rFonts w:ascii="TimesNewRoman" w:hAnsi="TimesNewRoman" w:cs="TimesNewRoman"/>
                <w:sz w:val="24"/>
                <w:szCs w:val="24"/>
              </w:rPr>
            </w:pPr>
          </w:p>
        </w:tc>
        <w:tc>
          <w:tcPr>
            <w:tcW w:w="907" w:type="pct"/>
          </w:tcPr>
          <w:p w:rsidR="00967AC0" w:rsidRPr="006258AD"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580A90">
        <w:tc>
          <w:tcPr>
            <w:tcW w:w="892" w:type="pct"/>
          </w:tcPr>
          <w:p w:rsidR="00967AC0" w:rsidRDefault="00967AC0" w:rsidP="00580A90">
            <w:pPr>
              <w:rPr>
                <w:rFonts w:ascii="CMR10" w:hAnsi="CMR10" w:cs="CMR10"/>
              </w:rPr>
            </w:pPr>
            <w:r>
              <w:rPr>
                <w:rFonts w:ascii="CMR10" w:hAnsi="CMR10" w:cs="CMR10"/>
              </w:rPr>
              <w:t xml:space="preserve">Tiara </w:t>
            </w:r>
          </w:p>
        </w:tc>
        <w:tc>
          <w:tcPr>
            <w:tcW w:w="3201" w:type="pct"/>
          </w:tcPr>
          <w:p w:rsidR="00967AC0" w:rsidRDefault="00967AC0" w:rsidP="00580A90">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580A90">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580A90">
        <w:tc>
          <w:tcPr>
            <w:tcW w:w="892" w:type="pct"/>
          </w:tcPr>
          <w:p w:rsidR="00967AC0" w:rsidRDefault="00967AC0" w:rsidP="00580A90">
            <w:pPr>
              <w:rPr>
                <w:rFonts w:ascii="CMR10" w:hAnsi="CMR10" w:cs="CMR10"/>
              </w:rPr>
            </w:pPr>
            <w:r>
              <w:rPr>
                <w:rFonts w:ascii="CMR10" w:hAnsi="CMR10" w:cs="CMR10"/>
              </w:rPr>
              <w:t xml:space="preserve">Overwhelm </w:t>
            </w:r>
          </w:p>
        </w:tc>
        <w:tc>
          <w:tcPr>
            <w:tcW w:w="3201" w:type="pct"/>
          </w:tcPr>
          <w:p w:rsidR="00967AC0" w:rsidRDefault="00967AC0" w:rsidP="00580A90">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580A90">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580A90">
        <w:tc>
          <w:tcPr>
            <w:tcW w:w="892" w:type="pct"/>
          </w:tcPr>
          <w:p w:rsidR="00967AC0" w:rsidRDefault="00967AC0" w:rsidP="00580A90">
            <w:pPr>
              <w:rPr>
                <w:rFonts w:ascii="CMR10" w:hAnsi="CMR10" w:cs="CMR10"/>
              </w:rPr>
            </w:pPr>
            <w:r>
              <w:rPr>
                <w:rFonts w:ascii="CMR10" w:hAnsi="CMR10" w:cs="CMR10"/>
              </w:rPr>
              <w:t xml:space="preserve">Loose </w:t>
            </w:r>
          </w:p>
        </w:tc>
        <w:tc>
          <w:tcPr>
            <w:tcW w:w="3201" w:type="pct"/>
          </w:tcPr>
          <w:p w:rsidR="00967AC0" w:rsidRDefault="00967AC0" w:rsidP="00580A90">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580A90">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580A90">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580A90">
            <w:pPr>
              <w:autoSpaceDE w:val="0"/>
              <w:autoSpaceDN w:val="0"/>
              <w:adjustRightInd w:val="0"/>
              <w:rPr>
                <w:rFonts w:ascii="CMR10" w:hAnsi="CMR10"/>
                <w:lang w:bidi="fa-IR"/>
              </w:rPr>
            </w:pPr>
          </w:p>
        </w:tc>
        <w:tc>
          <w:tcPr>
            <w:tcW w:w="907" w:type="pct"/>
          </w:tcPr>
          <w:p w:rsidR="00967AC0" w:rsidRDefault="00967AC0" w:rsidP="00580A90">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580A90">
        <w:tc>
          <w:tcPr>
            <w:tcW w:w="892" w:type="pct"/>
          </w:tcPr>
          <w:p w:rsidR="00967AC0" w:rsidRDefault="00967AC0" w:rsidP="00580A90">
            <w:pPr>
              <w:rPr>
                <w:rFonts w:ascii="CMR10" w:hAnsi="CMR10" w:cs="CMR10"/>
              </w:rPr>
            </w:pPr>
            <w:r w:rsidRPr="004E15DB">
              <w:rPr>
                <w:rFonts w:ascii="CMR10" w:hAnsi="CMR10" w:cs="CMR10"/>
              </w:rPr>
              <w:lastRenderedPageBreak/>
              <w:t>sheath</w:t>
            </w:r>
          </w:p>
        </w:tc>
        <w:tc>
          <w:tcPr>
            <w:tcW w:w="3201" w:type="pct"/>
          </w:tcPr>
          <w:p w:rsidR="00967AC0" w:rsidRDefault="00967AC0" w:rsidP="00580A90">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580A90">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580A90">
        <w:tc>
          <w:tcPr>
            <w:tcW w:w="892" w:type="pct"/>
          </w:tcPr>
          <w:p w:rsidR="00967AC0" w:rsidRPr="004E15DB" w:rsidRDefault="00967AC0" w:rsidP="00580A90">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580A90">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580A90">
        <w:tc>
          <w:tcPr>
            <w:tcW w:w="892" w:type="pct"/>
          </w:tcPr>
          <w:p w:rsidR="00967AC0" w:rsidRPr="00D35497" w:rsidRDefault="00967AC0" w:rsidP="00580A90">
            <w:pPr>
              <w:rPr>
                <w:rFonts w:ascii="CMR10" w:hAnsi="CMR10" w:cs="CMR10"/>
              </w:rPr>
            </w:pPr>
            <w:r>
              <w:rPr>
                <w:rFonts w:ascii="CMR10" w:hAnsi="CMR10" w:cs="CMR10"/>
              </w:rPr>
              <w:t xml:space="preserve">Pinnacle </w:t>
            </w:r>
          </w:p>
        </w:tc>
        <w:tc>
          <w:tcPr>
            <w:tcW w:w="3201" w:type="pct"/>
          </w:tcPr>
          <w:p w:rsidR="00967AC0" w:rsidRPr="00D35497" w:rsidRDefault="00967AC0" w:rsidP="00580A90">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580A90">
        <w:tc>
          <w:tcPr>
            <w:tcW w:w="892" w:type="pct"/>
          </w:tcPr>
          <w:p w:rsidR="00967AC0" w:rsidRDefault="00967AC0" w:rsidP="00580A90">
            <w:pPr>
              <w:rPr>
                <w:rFonts w:ascii="CMR10" w:hAnsi="CMR10" w:cs="CMR10"/>
              </w:rPr>
            </w:pPr>
            <w:r>
              <w:rPr>
                <w:rFonts w:ascii="CMR10" w:hAnsi="CMR10" w:cs="CMR10"/>
              </w:rPr>
              <w:t xml:space="preserve">Skyscraper </w:t>
            </w:r>
          </w:p>
        </w:tc>
        <w:tc>
          <w:tcPr>
            <w:tcW w:w="3201" w:type="pct"/>
          </w:tcPr>
          <w:p w:rsidR="00967AC0" w:rsidRPr="00204B73" w:rsidRDefault="00967AC0" w:rsidP="00580A90">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580A90">
        <w:tc>
          <w:tcPr>
            <w:tcW w:w="892" w:type="pct"/>
          </w:tcPr>
          <w:p w:rsidR="00967AC0" w:rsidRDefault="00967AC0" w:rsidP="00580A90">
            <w:pPr>
              <w:rPr>
                <w:rFonts w:ascii="CMR10" w:hAnsi="CMR10" w:cs="CMR10"/>
              </w:rPr>
            </w:pPr>
            <w:r>
              <w:rPr>
                <w:rFonts w:ascii="CMR10" w:hAnsi="CMR10" w:cs="CMR10"/>
              </w:rPr>
              <w:t xml:space="preserve">Sandal </w:t>
            </w:r>
          </w:p>
        </w:tc>
        <w:tc>
          <w:tcPr>
            <w:tcW w:w="3201" w:type="pct"/>
          </w:tcPr>
          <w:p w:rsidR="00967AC0" w:rsidRPr="00204B73" w:rsidRDefault="00967AC0" w:rsidP="00580A90">
            <w:pPr>
              <w:autoSpaceDE w:val="0"/>
              <w:autoSpaceDN w:val="0"/>
              <w:adjustRightInd w:val="0"/>
              <w:rPr>
                <w:rFonts w:ascii="CMR10" w:hAnsi="CMR10"/>
                <w:lang w:bidi="fa-IR"/>
              </w:rPr>
            </w:pPr>
          </w:p>
        </w:tc>
        <w:tc>
          <w:tcPr>
            <w:tcW w:w="907" w:type="pct"/>
          </w:tcPr>
          <w:p w:rsidR="00967AC0" w:rsidRDefault="00967AC0" w:rsidP="00580A90">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580A90">
        <w:tc>
          <w:tcPr>
            <w:tcW w:w="892" w:type="pct"/>
          </w:tcPr>
          <w:p w:rsidR="00967AC0" w:rsidRDefault="00967AC0" w:rsidP="00580A90">
            <w:pPr>
              <w:rPr>
                <w:rFonts w:ascii="CMR10" w:hAnsi="CMR10" w:cs="CMR10"/>
              </w:rPr>
            </w:pPr>
            <w:r w:rsidRPr="00F763DB">
              <w:rPr>
                <w:rFonts w:ascii="CMR10" w:hAnsi="CMR10" w:cs="CMR10"/>
              </w:rPr>
              <w:t>your reputation precedes you</w:t>
            </w:r>
          </w:p>
        </w:tc>
        <w:tc>
          <w:tcPr>
            <w:tcW w:w="3201" w:type="pct"/>
          </w:tcPr>
          <w:p w:rsidR="00967AC0" w:rsidRPr="00204B73" w:rsidRDefault="00967AC0" w:rsidP="00580A90">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580A90">
            <w:pPr>
              <w:jc w:val="center"/>
              <w:rPr>
                <w:rFonts w:asciiTheme="majorBidi" w:hAnsiTheme="majorBidi" w:cs="Times New Roman"/>
                <w:sz w:val="24"/>
                <w:szCs w:val="24"/>
                <w:rtl/>
                <w:lang w:bidi="fa-IR"/>
              </w:rPr>
            </w:pPr>
          </w:p>
        </w:tc>
      </w:tr>
      <w:tr w:rsidR="00967AC0" w:rsidTr="00580A90">
        <w:tc>
          <w:tcPr>
            <w:tcW w:w="892" w:type="pct"/>
          </w:tcPr>
          <w:p w:rsidR="00967AC0" w:rsidRPr="00F763DB" w:rsidRDefault="00967AC0" w:rsidP="00580A90">
            <w:pPr>
              <w:rPr>
                <w:rFonts w:ascii="CMR10" w:hAnsi="CMR10" w:cs="CMR10"/>
              </w:rPr>
            </w:pPr>
            <w:r>
              <w:rPr>
                <w:rFonts w:ascii="CMR10" w:hAnsi="CMR10" w:cs="CMR10"/>
              </w:rPr>
              <w:t xml:space="preserve">Agony </w:t>
            </w:r>
          </w:p>
        </w:tc>
        <w:tc>
          <w:tcPr>
            <w:tcW w:w="3201" w:type="pct"/>
          </w:tcPr>
          <w:p w:rsidR="00967AC0" w:rsidRDefault="00967AC0" w:rsidP="00580A90">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580A90">
        <w:tc>
          <w:tcPr>
            <w:tcW w:w="892" w:type="pct"/>
          </w:tcPr>
          <w:p w:rsidR="00967AC0" w:rsidRDefault="00967AC0" w:rsidP="00580A90">
            <w:pPr>
              <w:rPr>
                <w:rFonts w:ascii="CMR10" w:hAnsi="CMR10" w:cs="CMR10"/>
              </w:rPr>
            </w:pPr>
            <w:r>
              <w:rPr>
                <w:rFonts w:ascii="CMR10" w:hAnsi="CMR10" w:cs="CMR10"/>
              </w:rPr>
              <w:t xml:space="preserve">Gown </w:t>
            </w:r>
          </w:p>
        </w:tc>
        <w:tc>
          <w:tcPr>
            <w:tcW w:w="3201" w:type="pct"/>
          </w:tcPr>
          <w:p w:rsidR="00967AC0" w:rsidRDefault="00967AC0" w:rsidP="00580A90">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580A90">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580A90">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580A90">
        <w:tc>
          <w:tcPr>
            <w:tcW w:w="892" w:type="pct"/>
          </w:tcPr>
          <w:p w:rsidR="00967AC0" w:rsidRDefault="00967AC0" w:rsidP="00580A90">
            <w:pPr>
              <w:rPr>
                <w:rFonts w:ascii="CMR10" w:hAnsi="CMR10" w:cs="CMR10"/>
              </w:rPr>
            </w:pPr>
            <w:r>
              <w:rPr>
                <w:rFonts w:ascii="Georgia" w:hAnsi="Georgia"/>
              </w:rPr>
              <w:t>optimistic VS pessimistic</w:t>
            </w:r>
          </w:p>
        </w:tc>
        <w:tc>
          <w:tcPr>
            <w:tcW w:w="3201" w:type="pct"/>
          </w:tcPr>
          <w:p w:rsidR="00967AC0" w:rsidRDefault="00967AC0" w:rsidP="00580A90">
            <w:pPr>
              <w:autoSpaceDE w:val="0"/>
              <w:autoSpaceDN w:val="0"/>
              <w:adjustRightInd w:val="0"/>
              <w:rPr>
                <w:rFonts w:ascii="CMR10" w:hAnsi="CMR10"/>
                <w:lang w:bidi="fa-IR"/>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580A90">
        <w:tc>
          <w:tcPr>
            <w:tcW w:w="892" w:type="pct"/>
          </w:tcPr>
          <w:p w:rsidR="00967AC0" w:rsidRDefault="00967AC0" w:rsidP="00580A90">
            <w:pPr>
              <w:rPr>
                <w:rFonts w:ascii="Georgia" w:hAnsi="Georgia"/>
              </w:rPr>
            </w:pPr>
            <w:r>
              <w:rPr>
                <w:rFonts w:ascii="Georgia" w:hAnsi="Georgia"/>
              </w:rPr>
              <w:t xml:space="preserve">Tenacious </w:t>
            </w:r>
          </w:p>
        </w:tc>
        <w:tc>
          <w:tcPr>
            <w:tcW w:w="3201" w:type="pct"/>
          </w:tcPr>
          <w:p w:rsidR="00967AC0" w:rsidRDefault="00967AC0" w:rsidP="00580A90">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580A90">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580A90">
        <w:tc>
          <w:tcPr>
            <w:tcW w:w="892" w:type="pct"/>
          </w:tcPr>
          <w:p w:rsidR="00967AC0" w:rsidRDefault="00967AC0" w:rsidP="00580A90">
            <w:pPr>
              <w:rPr>
                <w:rFonts w:ascii="Georgia" w:hAnsi="Georgia"/>
              </w:rPr>
            </w:pPr>
            <w:r>
              <w:rPr>
                <w:rFonts w:ascii="Georgia" w:hAnsi="Georgia"/>
              </w:rPr>
              <w:t xml:space="preserve">Submissive </w:t>
            </w:r>
          </w:p>
        </w:tc>
        <w:tc>
          <w:tcPr>
            <w:tcW w:w="3201" w:type="pct"/>
          </w:tcPr>
          <w:p w:rsidR="00967AC0" w:rsidRDefault="00967AC0" w:rsidP="00580A90">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580A90">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580A90">
        <w:tc>
          <w:tcPr>
            <w:tcW w:w="892" w:type="pct"/>
          </w:tcPr>
          <w:p w:rsidR="00967AC0" w:rsidRDefault="00967AC0" w:rsidP="00580A90">
            <w:pPr>
              <w:rPr>
                <w:rFonts w:ascii="Georgia" w:hAnsi="Georgia"/>
              </w:rPr>
            </w:pPr>
            <w:r>
              <w:rPr>
                <w:rFonts w:ascii="Georgia" w:hAnsi="Georgia"/>
              </w:rPr>
              <w:t xml:space="preserve">Indulged </w:t>
            </w:r>
          </w:p>
        </w:tc>
        <w:tc>
          <w:tcPr>
            <w:tcW w:w="3201" w:type="pct"/>
          </w:tcPr>
          <w:p w:rsidR="00967AC0" w:rsidRDefault="00967AC0" w:rsidP="00580A90">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580A90">
        <w:tc>
          <w:tcPr>
            <w:tcW w:w="892" w:type="pct"/>
          </w:tcPr>
          <w:p w:rsidR="00967AC0" w:rsidRDefault="00967AC0" w:rsidP="00580A90">
            <w:pPr>
              <w:rPr>
                <w:rFonts w:ascii="Georgia" w:hAnsi="Georgia"/>
              </w:rPr>
            </w:pPr>
            <w:r>
              <w:rPr>
                <w:rFonts w:ascii="Georgia" w:hAnsi="Georgia"/>
              </w:rPr>
              <w:t xml:space="preserve">Hygiene </w:t>
            </w:r>
          </w:p>
        </w:tc>
        <w:tc>
          <w:tcPr>
            <w:tcW w:w="3201" w:type="pct"/>
          </w:tcPr>
          <w:p w:rsidR="00967AC0" w:rsidRDefault="00967AC0" w:rsidP="00580A90">
            <w:pPr>
              <w:autoSpaceDE w:val="0"/>
              <w:autoSpaceDN w:val="0"/>
              <w:adjustRightInd w:val="0"/>
              <w:rPr>
                <w:rFonts w:ascii="CMR10" w:hAnsi="CMR10"/>
                <w:lang w:bidi="fa-IR"/>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580A90">
        <w:tc>
          <w:tcPr>
            <w:tcW w:w="892" w:type="pct"/>
          </w:tcPr>
          <w:p w:rsidR="00967AC0" w:rsidRDefault="00967AC0" w:rsidP="00580A90">
            <w:pPr>
              <w:rPr>
                <w:rFonts w:ascii="Georgia" w:hAnsi="Georgia"/>
              </w:rPr>
            </w:pPr>
            <w:r>
              <w:rPr>
                <w:rFonts w:ascii="Georgia" w:hAnsi="Georgia"/>
              </w:rPr>
              <w:t xml:space="preserve">Cut to the chase </w:t>
            </w:r>
          </w:p>
        </w:tc>
        <w:tc>
          <w:tcPr>
            <w:tcW w:w="3201" w:type="pct"/>
          </w:tcPr>
          <w:p w:rsidR="00967AC0" w:rsidRDefault="00967AC0" w:rsidP="00580A90">
            <w:pPr>
              <w:autoSpaceDE w:val="0"/>
              <w:autoSpaceDN w:val="0"/>
              <w:adjustRightInd w:val="0"/>
            </w:pPr>
            <w:r>
              <w:rPr>
                <w:b/>
                <w:bCs/>
              </w:rPr>
              <w:t>Cut to the chase</w:t>
            </w:r>
            <w:r>
              <w:t xml:space="preserve"> is a saying that means to get to the point without wasting time.</w:t>
            </w:r>
          </w:p>
          <w:p w:rsidR="00967AC0" w:rsidRDefault="00967AC0" w:rsidP="00580A90">
            <w:pPr>
              <w:autoSpaceDE w:val="0"/>
              <w:autoSpaceDN w:val="0"/>
              <w:adjustRightInd w:val="0"/>
              <w:rPr>
                <w:rFonts w:ascii="CMR10" w:hAnsi="CMR10"/>
                <w:lang w:bidi="fa-IR"/>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580A90">
        <w:tc>
          <w:tcPr>
            <w:tcW w:w="892" w:type="pct"/>
          </w:tcPr>
          <w:p w:rsidR="00967AC0" w:rsidRDefault="00967AC0" w:rsidP="00580A90">
            <w:pPr>
              <w:rPr>
                <w:rFonts w:ascii="Georgia" w:hAnsi="Georgia"/>
              </w:rPr>
            </w:pPr>
            <w:r>
              <w:rPr>
                <w:rFonts w:ascii="Georgia" w:hAnsi="Georgia"/>
              </w:rPr>
              <w:t xml:space="preserve">Frown </w:t>
            </w:r>
          </w:p>
        </w:tc>
        <w:tc>
          <w:tcPr>
            <w:tcW w:w="3201" w:type="pct"/>
          </w:tcPr>
          <w:p w:rsidR="00967AC0" w:rsidRDefault="00967AC0" w:rsidP="00580A90">
            <w:pPr>
              <w:autoSpaceDE w:val="0"/>
              <w:autoSpaceDN w:val="0"/>
              <w:adjustRightInd w:val="0"/>
              <w:rPr>
                <w:b/>
                <w:bCs/>
              </w:rPr>
            </w:pPr>
            <w:r>
              <w:rPr>
                <w:b/>
                <w:bCs/>
              </w:rPr>
              <w:t xml:space="preserve">Synonym of Scowl. </w:t>
            </w:r>
          </w:p>
          <w:p w:rsidR="00967AC0" w:rsidRDefault="00967AC0" w:rsidP="00580A90">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580A90">
        <w:tc>
          <w:tcPr>
            <w:tcW w:w="892" w:type="pct"/>
          </w:tcPr>
          <w:p w:rsidR="00967AC0" w:rsidRDefault="00967AC0" w:rsidP="00580A90">
            <w:pPr>
              <w:rPr>
                <w:rFonts w:ascii="Georgia" w:hAnsi="Georgia"/>
              </w:rPr>
            </w:pPr>
            <w:r>
              <w:rPr>
                <w:rFonts w:ascii="Georgia" w:hAnsi="Georgia"/>
              </w:rPr>
              <w:t xml:space="preserve">Obsessed </w:t>
            </w:r>
          </w:p>
        </w:tc>
        <w:tc>
          <w:tcPr>
            <w:tcW w:w="3201" w:type="pct"/>
          </w:tcPr>
          <w:p w:rsidR="00967AC0" w:rsidRDefault="00967AC0" w:rsidP="00580A90">
            <w:pPr>
              <w:autoSpaceDE w:val="0"/>
              <w:autoSpaceDN w:val="0"/>
              <w:adjustRightInd w:val="0"/>
            </w:pPr>
            <w:r>
              <w:t xml:space="preserve">Can't stop thinking about. </w:t>
            </w:r>
          </w:p>
          <w:p w:rsidR="00967AC0" w:rsidRDefault="00967AC0" w:rsidP="00580A90">
            <w:pPr>
              <w:autoSpaceDE w:val="0"/>
              <w:autoSpaceDN w:val="0"/>
              <w:adjustRightInd w:val="0"/>
              <w:rPr>
                <w:b/>
                <w:bCs/>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580A90">
        <w:tc>
          <w:tcPr>
            <w:tcW w:w="892" w:type="pct"/>
          </w:tcPr>
          <w:p w:rsidR="00967AC0" w:rsidRDefault="00967AC0" w:rsidP="00580A90">
            <w:pPr>
              <w:rPr>
                <w:rFonts w:ascii="Georgia" w:hAnsi="Georgia"/>
              </w:rPr>
            </w:pPr>
            <w:r>
              <w:rPr>
                <w:rFonts w:ascii="Georgia" w:hAnsi="Georgia"/>
              </w:rPr>
              <w:t>Vanilla se.</w:t>
            </w:r>
          </w:p>
          <w:p w:rsidR="00967AC0" w:rsidRDefault="00967AC0" w:rsidP="00580A90">
            <w:pPr>
              <w:rPr>
                <w:rFonts w:ascii="Georgia" w:hAnsi="Georgia"/>
              </w:rPr>
            </w:pPr>
            <w:r>
              <w:rPr>
                <w:rFonts w:ascii="Georgia" w:hAnsi="Georgia"/>
              </w:rPr>
              <w:t>Vanilla Google search</w:t>
            </w:r>
          </w:p>
        </w:tc>
        <w:tc>
          <w:tcPr>
            <w:tcW w:w="3201" w:type="pct"/>
          </w:tcPr>
          <w:p w:rsidR="00967AC0" w:rsidRDefault="00967AC0" w:rsidP="00580A90">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580A90">
            <w:pPr>
              <w:jc w:val="center"/>
              <w:rPr>
                <w:rFonts w:asciiTheme="majorBidi" w:hAnsiTheme="majorBidi" w:cs="Times New Roman"/>
                <w:sz w:val="24"/>
                <w:szCs w:val="24"/>
                <w:rtl/>
                <w:lang w:bidi="fa-IR"/>
              </w:rPr>
            </w:pPr>
          </w:p>
        </w:tc>
      </w:tr>
      <w:tr w:rsidR="00967AC0" w:rsidTr="00580A90">
        <w:tc>
          <w:tcPr>
            <w:tcW w:w="892" w:type="pct"/>
          </w:tcPr>
          <w:p w:rsidR="00967AC0" w:rsidRDefault="00967AC0" w:rsidP="00580A90">
            <w:pPr>
              <w:rPr>
                <w:rFonts w:ascii="Georgia" w:hAnsi="Georgia"/>
              </w:rPr>
            </w:pPr>
            <w:r>
              <w:rPr>
                <w:rFonts w:ascii="Georgia" w:hAnsi="Georgia"/>
              </w:rPr>
              <w:t>Chignon</w:t>
            </w:r>
          </w:p>
        </w:tc>
        <w:tc>
          <w:tcPr>
            <w:tcW w:w="3201" w:type="pct"/>
          </w:tcPr>
          <w:p w:rsidR="00967AC0" w:rsidRDefault="00967AC0" w:rsidP="00580A90">
            <w:pPr>
              <w:autoSpaceDE w:val="0"/>
              <w:autoSpaceDN w:val="0"/>
              <w:adjustRightInd w:val="0"/>
              <w:rPr>
                <w:rtl/>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580A90">
        <w:tc>
          <w:tcPr>
            <w:tcW w:w="892" w:type="pct"/>
          </w:tcPr>
          <w:p w:rsidR="00967AC0" w:rsidRDefault="00967AC0" w:rsidP="00580A90">
            <w:pPr>
              <w:rPr>
                <w:rFonts w:ascii="Georgia" w:hAnsi="Georgia"/>
              </w:rPr>
            </w:pPr>
            <w:r>
              <w:rPr>
                <w:rFonts w:ascii="Georgia" w:hAnsi="Georgia"/>
              </w:rPr>
              <w:t xml:space="preserve">Charlatan </w:t>
            </w:r>
          </w:p>
        </w:tc>
        <w:tc>
          <w:tcPr>
            <w:tcW w:w="3201" w:type="pct"/>
          </w:tcPr>
          <w:p w:rsidR="00967AC0" w:rsidRDefault="00967AC0" w:rsidP="00580A90">
            <w:pPr>
              <w:autoSpaceDE w:val="0"/>
              <w:autoSpaceDN w:val="0"/>
              <w:adjustRightInd w:val="0"/>
              <w:rPr>
                <w:rtl/>
              </w:rPr>
            </w:pP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580A90">
        <w:tc>
          <w:tcPr>
            <w:tcW w:w="892" w:type="pct"/>
          </w:tcPr>
          <w:p w:rsidR="00967AC0" w:rsidRDefault="00967AC0" w:rsidP="00580A90">
            <w:pPr>
              <w:rPr>
                <w:rFonts w:ascii="Georgia" w:hAnsi="Georgia"/>
              </w:rPr>
            </w:pPr>
            <w:r>
              <w:rPr>
                <w:rFonts w:ascii="Georgia" w:hAnsi="Georgia"/>
              </w:rPr>
              <w:lastRenderedPageBreak/>
              <w:t xml:space="preserve">Stalker </w:t>
            </w:r>
          </w:p>
        </w:tc>
        <w:tc>
          <w:tcPr>
            <w:tcW w:w="3201" w:type="pct"/>
          </w:tcPr>
          <w:p w:rsidR="00967AC0" w:rsidRDefault="00967AC0" w:rsidP="00580A90">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580A90">
        <w:tc>
          <w:tcPr>
            <w:tcW w:w="892" w:type="pct"/>
          </w:tcPr>
          <w:p w:rsidR="00967AC0" w:rsidRDefault="00967AC0" w:rsidP="00580A90">
            <w:pPr>
              <w:rPr>
                <w:rFonts w:ascii="Georgia" w:hAnsi="Georgia"/>
              </w:rPr>
            </w:pPr>
            <w:r>
              <w:t xml:space="preserve">Inquisition </w:t>
            </w:r>
          </w:p>
        </w:tc>
        <w:tc>
          <w:tcPr>
            <w:tcW w:w="3201" w:type="pct"/>
          </w:tcPr>
          <w:p w:rsidR="00967AC0" w:rsidRDefault="00967AC0" w:rsidP="00580A90">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580A90">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580A90">
        <w:tc>
          <w:tcPr>
            <w:tcW w:w="892" w:type="pct"/>
          </w:tcPr>
          <w:p w:rsidR="00967AC0" w:rsidRDefault="00967AC0" w:rsidP="00580A90">
            <w:r>
              <w:t>Tedious, dull</w:t>
            </w:r>
          </w:p>
        </w:tc>
        <w:tc>
          <w:tcPr>
            <w:tcW w:w="3201" w:type="pct"/>
          </w:tcPr>
          <w:p w:rsidR="00967AC0" w:rsidRDefault="00967AC0" w:rsidP="00580A90">
            <w:pPr>
              <w:autoSpaceDE w:val="0"/>
              <w:autoSpaceDN w:val="0"/>
              <w:adjustRightInd w:val="0"/>
            </w:pPr>
            <w:r>
              <w:t>Boring, dull</w:t>
            </w:r>
          </w:p>
          <w:p w:rsidR="00967AC0" w:rsidRDefault="00967AC0" w:rsidP="00580A90">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580A90">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580A90">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580A90">
        <w:tc>
          <w:tcPr>
            <w:tcW w:w="892" w:type="pct"/>
          </w:tcPr>
          <w:p w:rsidR="00967AC0" w:rsidRDefault="00967AC0" w:rsidP="00580A90">
            <w:r>
              <w:t xml:space="preserve">Mutter </w:t>
            </w:r>
          </w:p>
        </w:tc>
        <w:tc>
          <w:tcPr>
            <w:tcW w:w="3201" w:type="pct"/>
          </w:tcPr>
          <w:p w:rsidR="00967AC0" w:rsidRDefault="00967AC0" w:rsidP="00580A90">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580A90">
        <w:tc>
          <w:tcPr>
            <w:tcW w:w="892" w:type="pct"/>
          </w:tcPr>
          <w:p w:rsidR="00967AC0" w:rsidRDefault="00967AC0" w:rsidP="00580A90">
            <w:r>
              <w:t xml:space="preserve">Paralyze </w:t>
            </w:r>
          </w:p>
        </w:tc>
        <w:tc>
          <w:tcPr>
            <w:tcW w:w="3201" w:type="pct"/>
          </w:tcPr>
          <w:p w:rsidR="00967AC0" w:rsidRDefault="00967AC0" w:rsidP="00580A90">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580A90">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580A90">
        <w:tc>
          <w:tcPr>
            <w:tcW w:w="892" w:type="pct"/>
          </w:tcPr>
          <w:p w:rsidR="00967AC0" w:rsidRDefault="00967AC0" w:rsidP="00580A90">
            <w:r>
              <w:t xml:space="preserve">Serene </w:t>
            </w:r>
          </w:p>
        </w:tc>
        <w:tc>
          <w:tcPr>
            <w:tcW w:w="3201" w:type="pct"/>
          </w:tcPr>
          <w:p w:rsidR="00967AC0" w:rsidRDefault="00967AC0" w:rsidP="00580A90">
            <w:pPr>
              <w:autoSpaceDE w:val="0"/>
              <w:autoSpaceDN w:val="0"/>
              <w:adjustRightInd w:val="0"/>
            </w:pPr>
            <w:r>
              <w:t>Tranquil, calm, peaceful, still, quiet, silent, noiseless</w:t>
            </w:r>
          </w:p>
          <w:p w:rsidR="00967AC0" w:rsidRDefault="00967AC0" w:rsidP="00580A90">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580A90">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580A90">
        <w:tc>
          <w:tcPr>
            <w:tcW w:w="892" w:type="pct"/>
          </w:tcPr>
          <w:p w:rsidR="00967AC0" w:rsidRDefault="00967AC0" w:rsidP="00580A90"/>
        </w:tc>
        <w:tc>
          <w:tcPr>
            <w:tcW w:w="3201" w:type="pct"/>
          </w:tcPr>
          <w:p w:rsidR="00967AC0" w:rsidRDefault="00967AC0" w:rsidP="00580A90">
            <w:pPr>
              <w:autoSpaceDE w:val="0"/>
              <w:autoSpaceDN w:val="0"/>
              <w:adjustRightInd w:val="0"/>
            </w:pPr>
          </w:p>
        </w:tc>
        <w:tc>
          <w:tcPr>
            <w:tcW w:w="907" w:type="pct"/>
          </w:tcPr>
          <w:p w:rsidR="00967AC0" w:rsidRDefault="00967AC0" w:rsidP="00580A90">
            <w:pPr>
              <w:jc w:val="center"/>
              <w:rPr>
                <w:rFonts w:asciiTheme="majorBidi" w:hAnsiTheme="majorBidi" w:cs="Times New Roman"/>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2790F"/>
    <w:rsid w:val="0013277D"/>
    <w:rsid w:val="00132D51"/>
    <w:rsid w:val="0013303A"/>
    <w:rsid w:val="001355E1"/>
    <w:rsid w:val="001363C5"/>
    <w:rsid w:val="001371B2"/>
    <w:rsid w:val="001403DC"/>
    <w:rsid w:val="001411BA"/>
    <w:rsid w:val="001446C7"/>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E46CA"/>
    <w:rsid w:val="001F6D5D"/>
    <w:rsid w:val="001F7CF4"/>
    <w:rsid w:val="001F7F21"/>
    <w:rsid w:val="00200803"/>
    <w:rsid w:val="00204B73"/>
    <w:rsid w:val="002052F0"/>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405B"/>
    <w:rsid w:val="00305A49"/>
    <w:rsid w:val="0031271B"/>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54DB"/>
    <w:rsid w:val="00452B2F"/>
    <w:rsid w:val="0045504F"/>
    <w:rsid w:val="00462A66"/>
    <w:rsid w:val="00472B38"/>
    <w:rsid w:val="00474095"/>
    <w:rsid w:val="00475080"/>
    <w:rsid w:val="00480584"/>
    <w:rsid w:val="00486A82"/>
    <w:rsid w:val="004A0C1D"/>
    <w:rsid w:val="004A12FD"/>
    <w:rsid w:val="004A5458"/>
    <w:rsid w:val="004A6184"/>
    <w:rsid w:val="004B1358"/>
    <w:rsid w:val="004B2C1C"/>
    <w:rsid w:val="004D3DFC"/>
    <w:rsid w:val="004D6DD2"/>
    <w:rsid w:val="004E0543"/>
    <w:rsid w:val="004E15DB"/>
    <w:rsid w:val="004F3A30"/>
    <w:rsid w:val="004F3F8D"/>
    <w:rsid w:val="00500C1A"/>
    <w:rsid w:val="005032A7"/>
    <w:rsid w:val="005042BE"/>
    <w:rsid w:val="005063A8"/>
    <w:rsid w:val="00511ABE"/>
    <w:rsid w:val="005144B1"/>
    <w:rsid w:val="00521EBC"/>
    <w:rsid w:val="00524B8A"/>
    <w:rsid w:val="005260C5"/>
    <w:rsid w:val="0053311C"/>
    <w:rsid w:val="00533AA9"/>
    <w:rsid w:val="00540EAD"/>
    <w:rsid w:val="00546A2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92C40"/>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73CA"/>
    <w:rsid w:val="0074769D"/>
    <w:rsid w:val="00752BF4"/>
    <w:rsid w:val="00755021"/>
    <w:rsid w:val="00755CEF"/>
    <w:rsid w:val="00761B9F"/>
    <w:rsid w:val="00770C94"/>
    <w:rsid w:val="00771B62"/>
    <w:rsid w:val="007811F9"/>
    <w:rsid w:val="00783910"/>
    <w:rsid w:val="0078455B"/>
    <w:rsid w:val="00785BC3"/>
    <w:rsid w:val="00787450"/>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140F"/>
    <w:rsid w:val="00891EC7"/>
    <w:rsid w:val="008930D0"/>
    <w:rsid w:val="00894590"/>
    <w:rsid w:val="00897617"/>
    <w:rsid w:val="008A27CB"/>
    <w:rsid w:val="008A6D67"/>
    <w:rsid w:val="008C234E"/>
    <w:rsid w:val="008C2AFF"/>
    <w:rsid w:val="008C74D0"/>
    <w:rsid w:val="008C7F51"/>
    <w:rsid w:val="008D2A99"/>
    <w:rsid w:val="008E5A8C"/>
    <w:rsid w:val="008E666D"/>
    <w:rsid w:val="008F08E3"/>
    <w:rsid w:val="008F144A"/>
    <w:rsid w:val="008F20B1"/>
    <w:rsid w:val="008F5AEA"/>
    <w:rsid w:val="00901FC0"/>
    <w:rsid w:val="00903849"/>
    <w:rsid w:val="0090622C"/>
    <w:rsid w:val="0091113D"/>
    <w:rsid w:val="00916919"/>
    <w:rsid w:val="00917BAE"/>
    <w:rsid w:val="00942AF0"/>
    <w:rsid w:val="00943543"/>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19F1"/>
    <w:rsid w:val="00A11EC6"/>
    <w:rsid w:val="00A12C42"/>
    <w:rsid w:val="00A22C6D"/>
    <w:rsid w:val="00A237C5"/>
    <w:rsid w:val="00A40955"/>
    <w:rsid w:val="00A445C7"/>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8069F"/>
    <w:rsid w:val="00BA01E7"/>
    <w:rsid w:val="00BA1D8B"/>
    <w:rsid w:val="00BA2C20"/>
    <w:rsid w:val="00BA6F80"/>
    <w:rsid w:val="00BB03DA"/>
    <w:rsid w:val="00BB2435"/>
    <w:rsid w:val="00BC4F54"/>
    <w:rsid w:val="00BD1369"/>
    <w:rsid w:val="00BD3648"/>
    <w:rsid w:val="00BD66CB"/>
    <w:rsid w:val="00BD6A36"/>
    <w:rsid w:val="00BE199B"/>
    <w:rsid w:val="00BE29F6"/>
    <w:rsid w:val="00BE5279"/>
    <w:rsid w:val="00BF1C16"/>
    <w:rsid w:val="00BF74C6"/>
    <w:rsid w:val="00C02A0F"/>
    <w:rsid w:val="00C05E63"/>
    <w:rsid w:val="00C10F1B"/>
    <w:rsid w:val="00C14F3C"/>
    <w:rsid w:val="00C21A1C"/>
    <w:rsid w:val="00C25CA3"/>
    <w:rsid w:val="00C30856"/>
    <w:rsid w:val="00C31DCF"/>
    <w:rsid w:val="00C33679"/>
    <w:rsid w:val="00C41557"/>
    <w:rsid w:val="00C470A1"/>
    <w:rsid w:val="00C51021"/>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6DA2"/>
    <w:rsid w:val="00CE70F7"/>
    <w:rsid w:val="00CE7206"/>
    <w:rsid w:val="00CF2035"/>
    <w:rsid w:val="00CF6C46"/>
    <w:rsid w:val="00D02E53"/>
    <w:rsid w:val="00D11FF4"/>
    <w:rsid w:val="00D35497"/>
    <w:rsid w:val="00D511B4"/>
    <w:rsid w:val="00D519C5"/>
    <w:rsid w:val="00D606DD"/>
    <w:rsid w:val="00D6571C"/>
    <w:rsid w:val="00D73B2E"/>
    <w:rsid w:val="00D73F54"/>
    <w:rsid w:val="00D91235"/>
    <w:rsid w:val="00D91E80"/>
    <w:rsid w:val="00D93FAE"/>
    <w:rsid w:val="00D949A7"/>
    <w:rsid w:val="00D962FE"/>
    <w:rsid w:val="00DA4596"/>
    <w:rsid w:val="00DB3D19"/>
    <w:rsid w:val="00DB4DD3"/>
    <w:rsid w:val="00DC5992"/>
    <w:rsid w:val="00DC7969"/>
    <w:rsid w:val="00DD0FB6"/>
    <w:rsid w:val="00DE0FF6"/>
    <w:rsid w:val="00DE65FA"/>
    <w:rsid w:val="00DF13DB"/>
    <w:rsid w:val="00DF3775"/>
    <w:rsid w:val="00E02595"/>
    <w:rsid w:val="00E1028C"/>
    <w:rsid w:val="00E14CB1"/>
    <w:rsid w:val="00E20BE5"/>
    <w:rsid w:val="00E24C98"/>
    <w:rsid w:val="00E321FD"/>
    <w:rsid w:val="00E32FE5"/>
    <w:rsid w:val="00E408E1"/>
    <w:rsid w:val="00E45B23"/>
    <w:rsid w:val="00E46731"/>
    <w:rsid w:val="00E46B76"/>
    <w:rsid w:val="00E46C30"/>
    <w:rsid w:val="00E46EF5"/>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15D12"/>
    <w:rsid w:val="00F2642C"/>
    <w:rsid w:val="00F32034"/>
    <w:rsid w:val="00F3430E"/>
    <w:rsid w:val="00F41DB4"/>
    <w:rsid w:val="00F45654"/>
    <w:rsid w:val="00F573F6"/>
    <w:rsid w:val="00F70AF9"/>
    <w:rsid w:val="00F721D6"/>
    <w:rsid w:val="00F72B85"/>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8</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795</cp:revision>
  <dcterms:created xsi:type="dcterms:W3CDTF">2012-11-17T06:50:00Z</dcterms:created>
  <dcterms:modified xsi:type="dcterms:W3CDTF">2014-08-20T06:26:00Z</dcterms:modified>
</cp:coreProperties>
</file>