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871AE6" w:rsidTr="00871AE6">
        <w:tc>
          <w:tcPr>
            <w:tcW w:w="4675" w:type="dxa"/>
          </w:tcPr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belief  network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Convolutional neural network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Conditional random fields (CRF)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FD4713">
              <w:t>Probabilistic Graphical Models</w:t>
            </w:r>
            <w:r>
              <w:t xml:space="preserve"> (PGM)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neural network</w:t>
            </w:r>
          </w:p>
          <w:p w:rsidR="00871AE6" w:rsidRPr="00FD4713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1043E1">
              <w:t>LBFGS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Optimization </w:t>
            </w:r>
          </w:p>
          <w:p w:rsidR="00871AE6" w:rsidRPr="001043E1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Vector space model and </w:t>
            </w:r>
            <w:r w:rsidR="00562B7E">
              <w:t>(</w:t>
            </w:r>
            <w:r>
              <w:t>LDA</w:t>
            </w:r>
            <w:r w:rsidR="00562B7E">
              <w:t>)</w:t>
            </w:r>
            <w:r>
              <w:t xml:space="preserve"> and </w:t>
            </w:r>
            <w:r w:rsidR="00562B7E">
              <w:t>(</w:t>
            </w:r>
            <w:r>
              <w:t>LSA</w:t>
            </w:r>
            <w:r w:rsidR="00562B7E">
              <w:t>)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A93CCE" w:rsidTr="00871AE6">
        <w:tc>
          <w:tcPr>
            <w:tcW w:w="4675" w:type="dxa"/>
          </w:tcPr>
          <w:p w:rsidR="00A93CCE" w:rsidRDefault="00504062" w:rsidP="00871AE6">
            <w:r>
              <w:t>Hidden Markov Models (HMM)</w:t>
            </w:r>
          </w:p>
        </w:tc>
        <w:tc>
          <w:tcPr>
            <w:tcW w:w="4675" w:type="dxa"/>
          </w:tcPr>
          <w:p w:rsidR="00A93CCE" w:rsidRDefault="00A93CCE" w:rsidP="00B20516">
            <w:pPr>
              <w:bidi/>
            </w:pPr>
          </w:p>
        </w:tc>
      </w:tr>
      <w:tr w:rsidR="00E57782" w:rsidTr="00871AE6">
        <w:tc>
          <w:tcPr>
            <w:tcW w:w="4675" w:type="dxa"/>
          </w:tcPr>
          <w:p w:rsidR="00E57782" w:rsidRDefault="006D517C" w:rsidP="006D517C">
            <w:r>
              <w:t>Particle filters like Kalman filter and Monte Carlo filter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57782" w:rsidRDefault="00E57782" w:rsidP="00B20516">
            <w:pPr>
              <w:bidi/>
            </w:pPr>
          </w:p>
        </w:tc>
      </w:tr>
    </w:tbl>
    <w:p w:rsidR="00871AE6" w:rsidRDefault="00871AE6" w:rsidP="00871AE6">
      <w:pPr>
        <w:ind w:left="360"/>
      </w:pPr>
    </w:p>
    <w:p w:rsidR="004658A6" w:rsidRDefault="004658A6"/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0EB8"/>
    <w:multiLevelType w:val="hybridMultilevel"/>
    <w:tmpl w:val="B22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FC"/>
    <w:rsid w:val="004658A6"/>
    <w:rsid w:val="00504062"/>
    <w:rsid w:val="00562B7E"/>
    <w:rsid w:val="006D517C"/>
    <w:rsid w:val="00871AE6"/>
    <w:rsid w:val="00A93CCE"/>
    <w:rsid w:val="00B20516"/>
    <w:rsid w:val="00D570FC"/>
    <w:rsid w:val="00E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970A-3F2F-41FA-8E39-68E0F73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E6"/>
    <w:pPr>
      <w:ind w:left="720"/>
      <w:contextualSpacing/>
    </w:pPr>
  </w:style>
  <w:style w:type="table" w:styleId="TableGrid">
    <w:name w:val="Table Grid"/>
    <w:basedOn w:val="TableNormal"/>
    <w:uiPriority w:val="39"/>
    <w:rsid w:val="0087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</cp:revision>
  <dcterms:created xsi:type="dcterms:W3CDTF">2014-08-09T10:59:00Z</dcterms:created>
  <dcterms:modified xsi:type="dcterms:W3CDTF">2014-08-24T12:13:00Z</dcterms:modified>
</cp:coreProperties>
</file>