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D05E27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D05E27">
              <w:rPr>
                <w:rFonts w:cs="B Nazanin" w:hint="cs"/>
                <w:sz w:val="20"/>
                <w:szCs w:val="20"/>
                <w:rtl/>
                <w:lang w:bidi="fa-IR"/>
              </w:rPr>
              <w:t>وان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081645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321F0C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</w:rPr>
              <w:t>Viterbi</w:t>
            </w:r>
            <w:proofErr w:type="spellEnd"/>
            <w:r w:rsidRPr="00A6773E">
              <w:rPr>
                <w:rFonts w:cs="B Nazanin"/>
                <w:sz w:val="20"/>
                <w:szCs w:val="20"/>
              </w:rPr>
              <w:t xml:space="preserve">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</w:t>
            </w: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Bayes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Overfitting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4E1BD3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استخراج </w:t>
            </w:r>
            <w:r w:rsidR="004E1BD3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آزاد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اطلاعات 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proofErr w:type="spellStart"/>
            <w:r w:rsidRPr="00A6773E">
              <w:rPr>
                <w:rFonts w:cs="B Nazanin"/>
                <w:sz w:val="20"/>
                <w:szCs w:val="20"/>
                <w:lang w:bidi="fa-IR"/>
              </w:rPr>
              <w:t>Selectional</w:t>
            </w:r>
            <w:proofErr w:type="spellEnd"/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tuple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False negative\False positive\True </w:t>
            </w:r>
            <w:proofErr w:type="spellStart"/>
            <w:r w:rsidRPr="00A6773E">
              <w:rPr>
                <w:sz w:val="20"/>
                <w:szCs w:val="20"/>
                <w:lang w:bidi="fa-IR"/>
              </w:rPr>
              <w:t>positive\True</w:t>
            </w:r>
            <w:proofErr w:type="spellEnd"/>
            <w:r w:rsidRPr="00A6773E">
              <w:rPr>
                <w:sz w:val="20"/>
                <w:szCs w:val="20"/>
                <w:lang w:bidi="fa-IR"/>
              </w:rPr>
              <w:t xml:space="preserve">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DD3CED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Taxonomic relations </w:t>
            </w:r>
          </w:p>
        </w:tc>
        <w:tc>
          <w:tcPr>
            <w:tcW w:w="4675" w:type="dxa"/>
          </w:tcPr>
          <w:p w:rsidR="001534B1" w:rsidRDefault="00DD3CE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روابط طبقه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</w:t>
            </w:r>
          </w:p>
        </w:tc>
      </w:tr>
      <w:tr w:rsidR="00DD3CED" w:rsidRPr="00A6773E" w:rsidTr="00861825">
        <w:tc>
          <w:tcPr>
            <w:tcW w:w="4675" w:type="dxa"/>
          </w:tcPr>
          <w:p w:rsidR="00DD3CED" w:rsidRDefault="00FA375A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Parser </w:t>
            </w:r>
          </w:p>
        </w:tc>
        <w:tc>
          <w:tcPr>
            <w:tcW w:w="4675" w:type="dxa"/>
          </w:tcPr>
          <w:p w:rsidR="00DD3CED" w:rsidRDefault="00FA375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</w:t>
            </w:r>
          </w:p>
        </w:tc>
      </w:tr>
      <w:tr w:rsidR="00FA375A" w:rsidRPr="00A6773E" w:rsidTr="00861825">
        <w:tc>
          <w:tcPr>
            <w:tcW w:w="4675" w:type="dxa"/>
          </w:tcPr>
          <w:p w:rsidR="00FA375A" w:rsidRDefault="0025123C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Dependency parser </w:t>
            </w:r>
          </w:p>
        </w:tc>
        <w:tc>
          <w:tcPr>
            <w:tcW w:w="4675" w:type="dxa"/>
          </w:tcPr>
          <w:p w:rsidR="00FA375A" w:rsidRDefault="002512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 وابستگی</w:t>
            </w:r>
          </w:p>
        </w:tc>
      </w:tr>
      <w:tr w:rsidR="0025123C" w:rsidRPr="00A6773E" w:rsidTr="00861825">
        <w:tc>
          <w:tcPr>
            <w:tcW w:w="4675" w:type="dxa"/>
          </w:tcPr>
          <w:p w:rsidR="0025123C" w:rsidRDefault="004D586F">
            <w:pPr>
              <w:rPr>
                <w:sz w:val="20"/>
                <w:szCs w:val="20"/>
                <w:lang w:bidi="fa-IR"/>
              </w:rPr>
            </w:pPr>
            <w:proofErr w:type="spellStart"/>
            <w:r>
              <w:rPr>
                <w:sz w:val="20"/>
                <w:szCs w:val="20"/>
                <w:lang w:bidi="fa-IR"/>
              </w:rPr>
              <w:t>Chunker</w:t>
            </w:r>
            <w:proofErr w:type="spellEnd"/>
          </w:p>
        </w:tc>
        <w:tc>
          <w:tcPr>
            <w:tcW w:w="4675" w:type="dxa"/>
          </w:tcPr>
          <w:p w:rsidR="0025123C" w:rsidRDefault="004D586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</w:t>
            </w:r>
          </w:p>
        </w:tc>
      </w:tr>
      <w:tr w:rsidR="004D586F" w:rsidRPr="00A6773E" w:rsidTr="00861825">
        <w:tc>
          <w:tcPr>
            <w:tcW w:w="4675" w:type="dxa"/>
          </w:tcPr>
          <w:p w:rsidR="004D586F" w:rsidRDefault="006D5EC2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  <w:r>
              <w:rPr>
                <w:lang w:bidi="fa-IR"/>
              </w:rPr>
              <w:t>Sequence labeling</w:t>
            </w:r>
          </w:p>
        </w:tc>
        <w:tc>
          <w:tcPr>
            <w:tcW w:w="4675" w:type="dxa"/>
          </w:tcPr>
          <w:p w:rsidR="004D586F" w:rsidRDefault="006D5EC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زنی دنباله</w:t>
            </w:r>
            <w:r w:rsidR="009D49AB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(توالی)</w:t>
            </w:r>
          </w:p>
        </w:tc>
      </w:tr>
      <w:tr w:rsidR="006D5EC2" w:rsidRPr="00A6773E" w:rsidTr="00861825">
        <w:tc>
          <w:tcPr>
            <w:tcW w:w="4675" w:type="dxa"/>
          </w:tcPr>
          <w:p w:rsidR="006D5EC2" w:rsidRDefault="00EA4B98">
            <w:pPr>
              <w:rPr>
                <w:lang w:bidi="fa-IR"/>
              </w:rPr>
            </w:pPr>
            <w:r>
              <w:rPr>
                <w:lang w:bidi="fa-IR"/>
              </w:rPr>
              <w:t xml:space="preserve">Free word order language </w:t>
            </w:r>
          </w:p>
        </w:tc>
        <w:tc>
          <w:tcPr>
            <w:tcW w:w="4675" w:type="dxa"/>
          </w:tcPr>
          <w:p w:rsidR="006D5EC2" w:rsidRDefault="00EA4B98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زبان با ترتیب آزاد کلمات </w:t>
            </w:r>
          </w:p>
        </w:tc>
      </w:tr>
      <w:tr w:rsidR="00EA4B98" w:rsidRPr="00A6773E" w:rsidTr="00861825">
        <w:tc>
          <w:tcPr>
            <w:tcW w:w="4675" w:type="dxa"/>
          </w:tcPr>
          <w:p w:rsidR="00EA4B98" w:rsidRDefault="00EA4B98">
            <w:pPr>
              <w:rPr>
                <w:lang w:bidi="fa-IR"/>
              </w:rPr>
            </w:pPr>
          </w:p>
        </w:tc>
        <w:tc>
          <w:tcPr>
            <w:tcW w:w="4675" w:type="dxa"/>
          </w:tcPr>
          <w:p w:rsidR="00EA4B98" w:rsidRDefault="00EA4B98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1B3"/>
    <w:rsid w:val="000518C5"/>
    <w:rsid w:val="00057731"/>
    <w:rsid w:val="00063C0B"/>
    <w:rsid w:val="00081029"/>
    <w:rsid w:val="00081645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5123C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21F0C"/>
    <w:rsid w:val="003345CF"/>
    <w:rsid w:val="0033723A"/>
    <w:rsid w:val="00366F46"/>
    <w:rsid w:val="003E6B75"/>
    <w:rsid w:val="0043149F"/>
    <w:rsid w:val="00437C55"/>
    <w:rsid w:val="004C60C8"/>
    <w:rsid w:val="004D586F"/>
    <w:rsid w:val="004E1BD3"/>
    <w:rsid w:val="00502258"/>
    <w:rsid w:val="00515057"/>
    <w:rsid w:val="00537A17"/>
    <w:rsid w:val="0054354C"/>
    <w:rsid w:val="0058159E"/>
    <w:rsid w:val="00592F40"/>
    <w:rsid w:val="005C2854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D5EC2"/>
    <w:rsid w:val="006F12AB"/>
    <w:rsid w:val="00725C90"/>
    <w:rsid w:val="0074590B"/>
    <w:rsid w:val="00761E76"/>
    <w:rsid w:val="00787A86"/>
    <w:rsid w:val="007D2399"/>
    <w:rsid w:val="007D3BB0"/>
    <w:rsid w:val="00804463"/>
    <w:rsid w:val="00844167"/>
    <w:rsid w:val="00861825"/>
    <w:rsid w:val="008A636E"/>
    <w:rsid w:val="008B19FA"/>
    <w:rsid w:val="008C203C"/>
    <w:rsid w:val="008C2C1D"/>
    <w:rsid w:val="008F162D"/>
    <w:rsid w:val="009368AF"/>
    <w:rsid w:val="00955605"/>
    <w:rsid w:val="0095611D"/>
    <w:rsid w:val="009D27CB"/>
    <w:rsid w:val="009D49A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A6D5F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05E27"/>
    <w:rsid w:val="00D176EC"/>
    <w:rsid w:val="00D51913"/>
    <w:rsid w:val="00D5503B"/>
    <w:rsid w:val="00D55511"/>
    <w:rsid w:val="00D93830"/>
    <w:rsid w:val="00DC3A4A"/>
    <w:rsid w:val="00DD3CED"/>
    <w:rsid w:val="00E2318D"/>
    <w:rsid w:val="00E84831"/>
    <w:rsid w:val="00E92337"/>
    <w:rsid w:val="00EA4B98"/>
    <w:rsid w:val="00ED776E"/>
    <w:rsid w:val="00EE67BC"/>
    <w:rsid w:val="00EF2014"/>
    <w:rsid w:val="00F239C7"/>
    <w:rsid w:val="00F53A9C"/>
    <w:rsid w:val="00F93161"/>
    <w:rsid w:val="00FA375A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B668B-2C5E-4D0A-897D-5A8672F0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124</cp:revision>
  <dcterms:created xsi:type="dcterms:W3CDTF">2014-09-24T06:56:00Z</dcterms:created>
  <dcterms:modified xsi:type="dcterms:W3CDTF">2014-12-21T13:31:00Z</dcterms:modified>
</cp:coreProperties>
</file>