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Pr="009C276B" w:rsidRDefault="003C4CD9" w:rsidP="006476CD">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 xml:space="preserve">توان بیرون کشید. یا اسخراج کتاب های یک نویسنده، کارگردان </w:t>
      </w:r>
      <w:r>
        <w:rPr>
          <w:rFonts w:cs="B Nazanin" w:hint="cs"/>
          <w:sz w:val="28"/>
          <w:szCs w:val="28"/>
          <w:rtl/>
          <w:lang w:bidi="fa-IR"/>
        </w:rPr>
        <w:lastRenderedPageBreak/>
        <w:t>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120153">
            <w:rPr>
              <w:rFonts w:cs="B Nazanin"/>
              <w:sz w:val="28"/>
              <w:szCs w:val="28"/>
              <w:rtl/>
              <w:lang w:bidi="fa-IR"/>
            </w:rPr>
            <w:fldChar w:fldCharType="begin"/>
          </w:r>
          <w:r w:rsidR="003362E8">
            <w:rPr>
              <w:rFonts w:cs="B Nazanin"/>
              <w:sz w:val="28"/>
              <w:szCs w:val="28"/>
              <w:lang w:bidi="fa-IR"/>
            </w:rPr>
            <w:instrText xml:space="preserve"> CITATION Kim93 \l 1033 </w:instrText>
          </w:r>
          <w:r w:rsidR="00120153">
            <w:rPr>
              <w:rFonts w:cs="B Nazanin"/>
              <w:sz w:val="28"/>
              <w:szCs w:val="28"/>
              <w:rtl/>
              <w:lang w:bidi="fa-IR"/>
            </w:rPr>
            <w:fldChar w:fldCharType="separate"/>
          </w:r>
          <w:r w:rsidR="003362E8" w:rsidRPr="003362E8">
            <w:rPr>
              <w:rFonts w:cs="B Nazanin"/>
              <w:noProof/>
              <w:sz w:val="28"/>
              <w:szCs w:val="28"/>
              <w:lang w:bidi="fa-IR"/>
            </w:rPr>
            <w:t>(Moldovan, 1993)</w:t>
          </w:r>
          <w:r w:rsidR="00120153">
            <w:rPr>
              <w:rFonts w:cs="B Nazanin"/>
              <w:sz w:val="28"/>
              <w:szCs w:val="28"/>
              <w:rtl/>
              <w:lang w:bidi="fa-IR"/>
            </w:rPr>
            <w:fldChar w:fldCharType="end"/>
          </w:r>
        </w:sdtContent>
      </w:sdt>
      <w:sdt>
        <w:sdtPr>
          <w:rPr>
            <w:rFonts w:cs="B Nazanin" w:hint="cs"/>
            <w:sz w:val="28"/>
            <w:szCs w:val="28"/>
            <w:rtl/>
            <w:lang w:bidi="fa-IR"/>
          </w:rPr>
          <w:id w:val="-1091613573"/>
          <w:citation/>
        </w:sdtPr>
        <w:sdtContent>
          <w:r w:rsidR="00120153">
            <w:rPr>
              <w:rFonts w:cs="B Nazanin"/>
              <w:sz w:val="28"/>
              <w:szCs w:val="28"/>
              <w:rtl/>
              <w:lang w:bidi="fa-IR"/>
            </w:rPr>
            <w:fldChar w:fldCharType="begin"/>
          </w:r>
          <w:r w:rsidR="003362E8">
            <w:rPr>
              <w:rFonts w:cs="B Nazanin"/>
              <w:sz w:val="28"/>
              <w:szCs w:val="28"/>
              <w:lang w:bidi="fa-IR"/>
            </w:rPr>
            <w:instrText xml:space="preserve"> CITATION Sod99 \l 1033 </w:instrText>
          </w:r>
          <w:r w:rsidR="00120153">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120153">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1201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1201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1201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120153">
            <w:rPr>
              <w:rFonts w:cs="B Nazanin"/>
              <w:sz w:val="28"/>
              <w:szCs w:val="28"/>
              <w:rtl/>
              <w:lang w:bidi="fa-IR"/>
            </w:rPr>
            <w:fldChar w:fldCharType="begin"/>
          </w:r>
          <w:r w:rsidR="00097A0B">
            <w:rPr>
              <w:rFonts w:cs="B Nazanin"/>
              <w:sz w:val="28"/>
              <w:szCs w:val="28"/>
              <w:lang w:bidi="fa-IR"/>
            </w:rPr>
            <w:instrText xml:space="preserve">CITATION Ban07 \l 1033 </w:instrText>
          </w:r>
          <w:r w:rsidR="00120153">
            <w:rPr>
              <w:rFonts w:cs="B Nazanin"/>
              <w:sz w:val="28"/>
              <w:szCs w:val="28"/>
              <w:rtl/>
              <w:lang w:bidi="fa-IR"/>
            </w:rPr>
            <w:fldChar w:fldCharType="separate"/>
          </w:r>
          <w:r w:rsidR="00097A0B" w:rsidRPr="00097A0B">
            <w:rPr>
              <w:rFonts w:cs="B Nazanin"/>
              <w:noProof/>
              <w:sz w:val="28"/>
              <w:szCs w:val="28"/>
              <w:lang w:bidi="fa-IR"/>
            </w:rPr>
            <w:t>(Banko, 2007)</w:t>
          </w:r>
          <w:r w:rsidR="00120153">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120153">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120153">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763211550"/>
          <w:citation/>
        </w:sdtPr>
        <w:sdtContent>
          <w:r w:rsidR="00120153">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120153">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656645350"/>
          <w:citation/>
        </w:sdtPr>
        <w:sdtContent>
          <w:r w:rsidR="00120153">
            <w:rPr>
              <w:rFonts w:cs="B Nazanin"/>
              <w:sz w:val="28"/>
              <w:szCs w:val="28"/>
              <w:rtl/>
              <w:lang w:bidi="fa-IR"/>
            </w:rPr>
            <w:fldChar w:fldCharType="begin"/>
          </w:r>
          <w:r w:rsidR="0023436C">
            <w:rPr>
              <w:rFonts w:cs="B Nazanin"/>
              <w:sz w:val="28"/>
              <w:szCs w:val="28"/>
              <w:lang w:bidi="fa-IR"/>
            </w:rPr>
            <w:instrText xml:space="preserve"> CITATION Jun09 \l 1033 </w:instrText>
          </w:r>
          <w:r w:rsidR="00120153">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120153">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120153">
            <w:rPr>
              <w:rFonts w:cs="B Nazanin"/>
              <w:sz w:val="28"/>
              <w:szCs w:val="28"/>
              <w:rtl/>
              <w:lang w:bidi="fa-IR"/>
            </w:rPr>
            <w:fldChar w:fldCharType="begin"/>
          </w:r>
          <w:r w:rsidR="009B3736">
            <w:rPr>
              <w:rFonts w:cs="B Nazanin"/>
              <w:sz w:val="28"/>
              <w:szCs w:val="28"/>
              <w:lang w:bidi="fa-IR"/>
            </w:rPr>
            <w:instrText xml:space="preserve"> CITATION Ala10 \l 1033 </w:instrText>
          </w:r>
          <w:r w:rsidR="00120153">
            <w:rPr>
              <w:rFonts w:cs="B Nazanin"/>
              <w:sz w:val="28"/>
              <w:szCs w:val="28"/>
              <w:rtl/>
              <w:lang w:bidi="fa-IR"/>
            </w:rPr>
            <w:fldChar w:fldCharType="separate"/>
          </w:r>
          <w:r w:rsidR="009B3736" w:rsidRPr="009B3736">
            <w:rPr>
              <w:rFonts w:cs="B Nazanin"/>
              <w:noProof/>
              <w:sz w:val="28"/>
              <w:szCs w:val="28"/>
              <w:lang w:bidi="fa-IR"/>
            </w:rPr>
            <w:t>(Alan Ritter, 2010)</w:t>
          </w:r>
          <w:r w:rsidR="00120153">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120153">
            <w:rPr>
              <w:rFonts w:cs="B Nazanin"/>
              <w:sz w:val="28"/>
              <w:szCs w:val="28"/>
              <w:rtl/>
              <w:lang w:bidi="fa-IR"/>
            </w:rPr>
            <w:fldChar w:fldCharType="begin"/>
          </w:r>
          <w:r w:rsidR="00322E80">
            <w:rPr>
              <w:rFonts w:cs="B Nazanin"/>
              <w:sz w:val="28"/>
              <w:szCs w:val="28"/>
              <w:lang w:bidi="fa-IR"/>
            </w:rPr>
            <w:instrText xml:space="preserve"> CITATION Lin10 \l 1033 </w:instrText>
          </w:r>
          <w:r w:rsidR="00120153">
            <w:rPr>
              <w:rFonts w:cs="B Nazanin"/>
              <w:sz w:val="28"/>
              <w:szCs w:val="28"/>
              <w:rtl/>
              <w:lang w:bidi="fa-IR"/>
            </w:rPr>
            <w:fldChar w:fldCharType="separate"/>
          </w:r>
          <w:r w:rsidR="00322E80" w:rsidRPr="00322E80">
            <w:rPr>
              <w:rFonts w:cs="B Nazanin"/>
              <w:noProof/>
              <w:sz w:val="28"/>
              <w:szCs w:val="28"/>
              <w:lang w:bidi="fa-IR"/>
            </w:rPr>
            <w:t>(Lin, 2010)</w:t>
          </w:r>
          <w:r w:rsidR="00120153">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120153">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120153">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 xml:space="preserve">Schoenmackers, </w:t>
          </w:r>
          <w:r w:rsidR="00FC1E44" w:rsidRPr="00FC1E44">
            <w:rPr>
              <w:rFonts w:cs="B Nazanin" w:hint="cs"/>
              <w:noProof/>
              <w:sz w:val="28"/>
              <w:szCs w:val="28"/>
              <w:lang w:bidi="fa-IR"/>
            </w:rPr>
            <w:lastRenderedPageBreak/>
            <w:t>2010</w:t>
          </w:r>
          <w:r w:rsidR="00FC1E44" w:rsidRPr="00FC1E44">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425489158"/>
          <w:citation/>
        </w:sdtPr>
        <w:sdtContent>
          <w:r w:rsidR="00120153">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120153">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120153">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120153">
            <w:rPr>
              <w:rFonts w:cs="B Nazanin"/>
              <w:sz w:val="28"/>
              <w:szCs w:val="28"/>
              <w:rtl/>
              <w:lang w:bidi="fa-IR"/>
            </w:rPr>
            <w:fldChar w:fldCharType="begin"/>
          </w:r>
          <w:r w:rsidR="00696370">
            <w:rPr>
              <w:rFonts w:cs="B Nazanin"/>
              <w:sz w:val="28"/>
              <w:szCs w:val="28"/>
              <w:lang w:bidi="fa-IR"/>
            </w:rPr>
            <w:instrText xml:space="preserve"> CITATION Ste10 \l 1033 </w:instrText>
          </w:r>
          <w:r w:rsidR="00120153">
            <w:rPr>
              <w:rFonts w:cs="B Nazanin"/>
              <w:sz w:val="28"/>
              <w:szCs w:val="28"/>
              <w:rtl/>
              <w:lang w:bidi="fa-IR"/>
            </w:rPr>
            <w:fldChar w:fldCharType="separate"/>
          </w:r>
          <w:r w:rsidR="00696370" w:rsidRPr="00696370">
            <w:rPr>
              <w:rFonts w:cs="B Nazanin"/>
              <w:noProof/>
              <w:sz w:val="28"/>
              <w:szCs w:val="28"/>
              <w:lang w:bidi="fa-IR"/>
            </w:rPr>
            <w:t>(Stephen Soderland, 2010)</w:t>
          </w:r>
          <w:r w:rsidR="00120153">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w:t>
      </w:r>
      <w:r w:rsidR="00120153">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2</w:t>
      </w:r>
      <w:r w:rsidR="00120153">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3</w:t>
      </w:r>
      <w:r w:rsidR="00120153">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4</w:t>
      </w:r>
      <w:r w:rsidR="00120153">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5</w:t>
      </w:r>
      <w:r w:rsidR="00120153">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120153">
            <w:rPr>
              <w:rFonts w:cs="B Nazanin"/>
              <w:sz w:val="26"/>
              <w:szCs w:val="26"/>
              <w:rtl/>
              <w:lang w:bidi="fa-IR"/>
            </w:rPr>
            <w:fldChar w:fldCharType="begin"/>
          </w:r>
          <w:r w:rsidR="006D3AE1">
            <w:rPr>
              <w:rFonts w:cs="B Nazanin"/>
              <w:sz w:val="26"/>
              <w:szCs w:val="26"/>
              <w:lang w:bidi="fa-IR"/>
            </w:rPr>
            <w:instrText xml:space="preserve"> CITATION Etz11 \l 1033 </w:instrText>
          </w:r>
          <w:r w:rsidR="00120153">
            <w:rPr>
              <w:rFonts w:cs="B Nazanin"/>
              <w:sz w:val="26"/>
              <w:szCs w:val="26"/>
              <w:rtl/>
              <w:lang w:bidi="fa-IR"/>
            </w:rPr>
            <w:fldChar w:fldCharType="separate"/>
          </w:r>
          <w:r w:rsidR="006D3AE1" w:rsidRPr="006D3AE1">
            <w:rPr>
              <w:rFonts w:cs="B Nazanin"/>
              <w:noProof/>
              <w:sz w:val="26"/>
              <w:szCs w:val="26"/>
              <w:lang w:bidi="fa-IR"/>
            </w:rPr>
            <w:t>(Etzioni, 2011)</w:t>
          </w:r>
          <w:r w:rsidR="00120153">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120153">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120153">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120153">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120153">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120153">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120153">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6</w:t>
      </w:r>
      <w:r w:rsidR="00120153">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120153">
            <w:rPr>
              <w:rFonts w:cs="B Nazanin"/>
              <w:sz w:val="28"/>
              <w:szCs w:val="28"/>
              <w:rtl/>
              <w:lang w:bidi="fa-IR"/>
            </w:rPr>
            <w:fldChar w:fldCharType="begin"/>
          </w:r>
          <w:r>
            <w:rPr>
              <w:rFonts w:cs="B Nazanin"/>
              <w:sz w:val="28"/>
              <w:szCs w:val="28"/>
              <w:lang w:bidi="fa-IR"/>
            </w:rPr>
            <w:instrText xml:space="preserve"> CITATION Dan02 \l 1033 </w:instrText>
          </w:r>
          <w:r w:rsidR="00120153">
            <w:rPr>
              <w:rFonts w:cs="B Nazanin"/>
              <w:sz w:val="28"/>
              <w:szCs w:val="28"/>
              <w:rtl/>
              <w:lang w:bidi="fa-IR"/>
            </w:rPr>
            <w:fldChar w:fldCharType="separate"/>
          </w:r>
          <w:r w:rsidRPr="00922091">
            <w:rPr>
              <w:rFonts w:cs="B Nazanin"/>
              <w:noProof/>
              <w:sz w:val="28"/>
              <w:szCs w:val="28"/>
              <w:lang w:bidi="fa-IR"/>
            </w:rPr>
            <w:t>(Dan Klein, 2002)</w:t>
          </w:r>
          <w:r w:rsidR="00120153">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7</w:t>
      </w:r>
      <w:r w:rsidR="00120153">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90D87" w:rsidTr="0044175E">
        <w:tc>
          <w:tcPr>
            <w:tcW w:w="9576" w:type="dxa"/>
          </w:tcPr>
          <w:p w:rsidR="00890D87" w:rsidRPr="00736CC0" w:rsidRDefault="00120153"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120153"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120153"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120153"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120153"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120153">
            <w:rPr>
              <w:rFonts w:cs="B Nazanin"/>
              <w:sz w:val="28"/>
              <w:szCs w:val="28"/>
              <w:rtl/>
              <w:lang w:bidi="fa-IR"/>
            </w:rPr>
            <w:fldChar w:fldCharType="begin"/>
          </w:r>
          <w:r>
            <w:rPr>
              <w:rFonts w:cs="B Nazanin"/>
              <w:sz w:val="28"/>
              <w:szCs w:val="28"/>
              <w:lang w:bidi="fa-IR"/>
            </w:rPr>
            <w:instrText xml:space="preserve"> CITATION Ton01 \l 1033 </w:instrText>
          </w:r>
          <w:r w:rsidR="00120153">
            <w:rPr>
              <w:rFonts w:cs="B Nazanin"/>
              <w:sz w:val="28"/>
              <w:szCs w:val="28"/>
              <w:rtl/>
              <w:lang w:bidi="fa-IR"/>
            </w:rPr>
            <w:fldChar w:fldCharType="separate"/>
          </w:r>
          <w:r w:rsidRPr="00821F78">
            <w:rPr>
              <w:rFonts w:cs="B Nazanin"/>
              <w:noProof/>
              <w:sz w:val="28"/>
              <w:szCs w:val="28"/>
              <w:lang w:bidi="fa-IR"/>
            </w:rPr>
            <w:t>(Tong Zhang, 2001)</w:t>
          </w:r>
          <w:r w:rsidR="00120153">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120153">
            <w:rPr>
              <w:rFonts w:cs="B Nazanin"/>
              <w:sz w:val="28"/>
              <w:szCs w:val="28"/>
              <w:rtl/>
              <w:lang w:bidi="fa-IR"/>
            </w:rPr>
            <w:fldChar w:fldCharType="begin"/>
          </w:r>
          <w:r>
            <w:rPr>
              <w:rFonts w:cs="B Nazanin"/>
              <w:sz w:val="28"/>
              <w:szCs w:val="28"/>
              <w:lang w:bidi="fa-IR"/>
            </w:rPr>
            <w:instrText xml:space="preserve"> CITATION Mik00 \l 1033 </w:instrText>
          </w:r>
          <w:r w:rsidR="00120153">
            <w:rPr>
              <w:rFonts w:cs="B Nazanin"/>
              <w:sz w:val="28"/>
              <w:szCs w:val="28"/>
              <w:rtl/>
              <w:lang w:bidi="fa-IR"/>
            </w:rPr>
            <w:fldChar w:fldCharType="separate"/>
          </w:r>
          <w:r w:rsidRPr="006824F7">
            <w:rPr>
              <w:rFonts w:cs="B Nazanin"/>
              <w:noProof/>
              <w:sz w:val="28"/>
              <w:szCs w:val="28"/>
              <w:lang w:bidi="fa-IR"/>
            </w:rPr>
            <w:t>(Mikheev, 2000)</w:t>
          </w:r>
          <w:r w:rsidR="00120153">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120153">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120153">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120153">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120153">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8</w:t>
      </w:r>
      <w:r w:rsidR="00120153">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9</w:t>
      </w:r>
      <w:r w:rsidR="00120153">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10</w:t>
      </w:r>
      <w:r w:rsidR="00120153">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120153">
            <w:rPr>
              <w:rFonts w:cs="B Nazanin"/>
              <w:sz w:val="28"/>
              <w:szCs w:val="28"/>
              <w:rtl/>
              <w:lang w:bidi="fa-IR"/>
            </w:rPr>
            <w:fldChar w:fldCharType="begin"/>
          </w:r>
          <w:r>
            <w:rPr>
              <w:rFonts w:cs="B Nazanin"/>
              <w:sz w:val="28"/>
              <w:szCs w:val="28"/>
              <w:lang w:bidi="fa-IR"/>
            </w:rPr>
            <w:instrText xml:space="preserve"> CITATION Sch12 \l 1033 </w:instrText>
          </w:r>
          <w:r w:rsidR="00120153">
            <w:rPr>
              <w:rFonts w:cs="B Nazanin"/>
              <w:sz w:val="28"/>
              <w:szCs w:val="28"/>
              <w:rtl/>
              <w:lang w:bidi="fa-IR"/>
            </w:rPr>
            <w:fldChar w:fldCharType="separate"/>
          </w:r>
          <w:r w:rsidRPr="0068011A">
            <w:rPr>
              <w:rFonts w:cs="B Nazanin"/>
              <w:noProof/>
              <w:sz w:val="28"/>
              <w:szCs w:val="28"/>
              <w:lang w:bidi="fa-IR"/>
            </w:rPr>
            <w:t>(Schmitz, 2012)</w:t>
          </w:r>
          <w:r w:rsidR="00120153">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120153">
            <w:rPr>
              <w:rFonts w:cs="B Nazanin"/>
              <w:sz w:val="28"/>
              <w:szCs w:val="28"/>
              <w:rtl/>
              <w:lang w:bidi="fa-IR"/>
            </w:rPr>
            <w:fldChar w:fldCharType="begin"/>
          </w:r>
          <w:r>
            <w:rPr>
              <w:rFonts w:cs="B Nazanin"/>
              <w:sz w:val="28"/>
              <w:szCs w:val="28"/>
              <w:lang w:bidi="fa-IR"/>
            </w:rPr>
            <w:instrText xml:space="preserve"> CITATION Sch12 \l 1033 </w:instrText>
          </w:r>
          <w:r w:rsidR="00120153">
            <w:rPr>
              <w:rFonts w:cs="B Nazanin"/>
              <w:sz w:val="28"/>
              <w:szCs w:val="28"/>
              <w:rtl/>
              <w:lang w:bidi="fa-IR"/>
            </w:rPr>
            <w:fldChar w:fldCharType="separate"/>
          </w:r>
          <w:r w:rsidRPr="0068011A">
            <w:rPr>
              <w:rFonts w:cs="B Nazanin"/>
              <w:noProof/>
              <w:sz w:val="28"/>
              <w:szCs w:val="28"/>
              <w:lang w:bidi="fa-IR"/>
            </w:rPr>
            <w:t>(Schmitz, 2012)</w:t>
          </w:r>
          <w:r w:rsidR="00120153">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120153">
            <w:rPr>
              <w:rFonts w:cs="B Nazanin"/>
              <w:sz w:val="28"/>
              <w:szCs w:val="28"/>
              <w:rtl/>
              <w:lang w:bidi="fa-IR"/>
            </w:rPr>
            <w:fldChar w:fldCharType="begin"/>
          </w:r>
          <w:r>
            <w:rPr>
              <w:rFonts w:cs="B Nazanin"/>
              <w:sz w:val="28"/>
              <w:szCs w:val="28"/>
              <w:lang w:bidi="fa-IR"/>
            </w:rPr>
            <w:instrText xml:space="preserve"> CITATION Jan11 \l 1033 </w:instrText>
          </w:r>
          <w:r w:rsidR="00120153">
            <w:rPr>
              <w:rFonts w:cs="B Nazanin"/>
              <w:sz w:val="28"/>
              <w:szCs w:val="28"/>
              <w:rtl/>
              <w:lang w:bidi="fa-IR"/>
            </w:rPr>
            <w:fldChar w:fldCharType="separate"/>
          </w:r>
          <w:r w:rsidRPr="00C1120B">
            <w:rPr>
              <w:rFonts w:cs="B Nazanin"/>
              <w:noProof/>
              <w:sz w:val="28"/>
              <w:szCs w:val="28"/>
              <w:lang w:bidi="fa-IR"/>
            </w:rPr>
            <w:t>(Janara Christensen, 2011)</w:t>
          </w:r>
          <w:r w:rsidR="00120153">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w:t>
      </w:r>
      <w:bookmarkStart w:id="10" w:name="_GoBack"/>
      <w:bookmarkEnd w:id="10"/>
      <w:r w:rsidR="002E5CCA">
        <w:rPr>
          <w:rFonts w:cs="B Nazanin" w:hint="cs"/>
          <w:b/>
          <w:bCs/>
          <w:sz w:val="28"/>
          <w:szCs w:val="28"/>
          <w:rtl/>
          <w:lang w:bidi="fa-IR"/>
        </w:rPr>
        <w:t>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120153">
            <w:rPr>
              <w:rFonts w:cs="B Nazanin"/>
              <w:sz w:val="28"/>
              <w:szCs w:val="28"/>
              <w:rtl/>
              <w:lang w:bidi="fa-IR"/>
            </w:rPr>
            <w:fldChar w:fldCharType="begin"/>
          </w:r>
          <w:r w:rsidR="004670B5">
            <w:rPr>
              <w:rFonts w:cs="B Nazanin"/>
              <w:sz w:val="28"/>
              <w:szCs w:val="28"/>
              <w:lang w:bidi="fa-IR"/>
            </w:rPr>
            <w:instrText xml:space="preserve"> CITATION Fre07 \l 1033 </w:instrText>
          </w:r>
          <w:r w:rsidR="00120153">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120153">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w:t>
      </w:r>
      <w:r>
        <w:rPr>
          <w:rFonts w:cs="B Nazanin" w:hint="cs"/>
          <w:sz w:val="28"/>
          <w:szCs w:val="28"/>
          <w:rtl/>
          <w:lang w:bidi="fa-IR"/>
        </w:rPr>
        <w:lastRenderedPageBreak/>
        <w:t>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7A2BD0" w:rsidP="00164513">
      <w:pPr>
        <w:pStyle w:val="ListParagraph"/>
        <w:bidi/>
        <w:ind w:left="0"/>
        <w:rPr>
          <w:rFonts w:cs="B Nazanin" w:hint="cs"/>
          <w:sz w:val="28"/>
          <w:szCs w:val="28"/>
          <w:rtl/>
          <w:lang w:bidi="fa-IR"/>
        </w:rPr>
      </w:pPr>
      <w:r>
        <w:rPr>
          <w:rFonts w:cs="B Nazanin" w:hint="cs"/>
          <w:sz w:val="28"/>
          <w:szCs w:val="28"/>
          <w:rtl/>
          <w:lang w:bidi="fa-IR"/>
        </w:rPr>
        <w:t xml:space="preserve">در این دسته از الگوریتهما، معمولا مجموعه برچسب روابط از پیش معلوم است. موجودیت های موجود در هر جمله را هم داریم. میخواهیم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p>
    <w:p w:rsidR="00D91CE3" w:rsidRDefault="00CF38C7" w:rsidP="00D91CE3">
      <w:pPr>
        <w:pStyle w:val="ListParagraph"/>
        <w:bidi/>
        <w:ind w:left="0"/>
        <w:rPr>
          <w:rFonts w:cs="B Nazanin" w:hint="cs"/>
          <w:sz w:val="28"/>
          <w:szCs w:val="28"/>
          <w:rtl/>
          <w:lang w:bidi="fa-IR"/>
        </w:rPr>
      </w:pPr>
      <w:r>
        <w:rPr>
          <w:rFonts w:cs="B Nazanin" w:hint="cs"/>
          <w:sz w:val="28"/>
          <w:szCs w:val="28"/>
          <w:rtl/>
          <w:lang w:bidi="fa-IR"/>
        </w:rPr>
        <w:t xml:space="preserve">استفاده از نمایش ماتریسی خلوت در </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120153">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120153">
            <w:rPr>
              <w:rFonts w:cs="B Nazanin"/>
              <w:b/>
              <w:bCs/>
              <w:sz w:val="28"/>
              <w:szCs w:val="28"/>
              <w:rtl/>
              <w:lang w:bidi="fa-IR"/>
            </w:rPr>
            <w:fldChar w:fldCharType="separate"/>
          </w:r>
          <w:r w:rsidR="00097A0B" w:rsidRPr="00097A0B">
            <w:rPr>
              <w:rFonts w:cs="B Nazanin"/>
              <w:noProof/>
              <w:sz w:val="28"/>
              <w:szCs w:val="28"/>
              <w:lang w:bidi="fa-IR"/>
            </w:rPr>
            <w:t>(Banko, 2007)</w:t>
          </w:r>
          <w:r w:rsidR="00120153">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4B65F2">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120153">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120153">
            <w:rPr>
              <w:rFonts w:cs="B Nazanin"/>
              <w:b/>
              <w:bCs/>
              <w:sz w:val="28"/>
              <w:szCs w:val="28"/>
              <w:rtl/>
              <w:lang w:bidi="fa-IR"/>
            </w:rPr>
            <w:fldChar w:fldCharType="separate"/>
          </w:r>
          <w:r w:rsidR="007A4875" w:rsidRPr="007A4875">
            <w:rPr>
              <w:rFonts w:cs="B Nazanin"/>
              <w:noProof/>
              <w:sz w:val="28"/>
              <w:szCs w:val="28"/>
              <w:lang w:bidi="fa-IR"/>
            </w:rPr>
            <w:t>(Anthony Fader, 2011)</w:t>
          </w:r>
          <w:r w:rsidR="00120153">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r>
        <w:rPr>
          <w:rFonts w:cs="B Nazanin"/>
          <w:sz w:val="28"/>
          <w:szCs w:val="28"/>
          <w:lang w:bidi="fa-IR"/>
        </w:rPr>
        <w:t>KnowItAll</w:t>
      </w:r>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b/>
          <w:bCs/>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11</w:t>
      </w:r>
      <w:r w:rsidR="00120153">
        <w:rPr>
          <w:rtl/>
        </w:rPr>
        <w:fldChar w:fldCharType="end"/>
      </w:r>
      <w:r>
        <w:rPr>
          <w:rFonts w:hint="cs"/>
          <w:rtl/>
        </w:rPr>
        <w:t xml:space="preserve"> نمونه هایی از استخراج بی ربط. این گونه خروجی ها حدود 13 درصد خروجی های الگوریتم </w:t>
      </w:r>
      <w:r>
        <w:t>TextRunner</w:t>
      </w:r>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120153">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120153">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sz w:val="28"/>
          <w:szCs w:val="28"/>
          <w:rtl/>
          <w:lang w:bidi="fa-IR"/>
        </w:rPr>
      </w:pPr>
      <w:bookmarkStart w:id="11" w:name="_Ref403312175"/>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12</w:t>
      </w:r>
      <w:r w:rsidR="00120153">
        <w:rPr>
          <w:rtl/>
        </w:rPr>
        <w:fldChar w:fldCharType="end"/>
      </w:r>
      <w:bookmarkEnd w:id="11"/>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666E2E">
      <w:pPr>
        <w:pStyle w:val="ListParagraph"/>
        <w:bidi/>
        <w:rPr>
          <w:rFonts w:cs="B Nazanin"/>
          <w:sz w:val="28"/>
          <w:szCs w:val="28"/>
          <w:rtl/>
          <w:lang w:bidi="fa-IR"/>
        </w:rPr>
      </w:pPr>
      <w:r>
        <w:rPr>
          <w:rFonts w:cs="B Nazanin" w:hint="cs"/>
          <w:sz w:val="28"/>
          <w:szCs w:val="28"/>
          <w:rtl/>
          <w:lang w:bidi="fa-IR"/>
        </w:rPr>
        <w:t xml:space="preserve">در </w:t>
      </w:r>
      <w:r w:rsidR="00120153">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666E2E">
        <w:rPr>
          <w:rFonts w:hint="eastAsia"/>
          <w:rtl/>
        </w:rPr>
        <w:t>تصو</w:t>
      </w:r>
      <w:r w:rsidR="00666E2E">
        <w:rPr>
          <w:rFonts w:hint="cs"/>
          <w:rtl/>
        </w:rPr>
        <w:t>ی</w:t>
      </w:r>
      <w:r w:rsidR="00666E2E">
        <w:rPr>
          <w:rFonts w:hint="eastAsia"/>
          <w:rtl/>
        </w:rPr>
        <w:t>ر</w:t>
      </w:r>
      <w:r w:rsidR="00666E2E">
        <w:rPr>
          <w:rtl/>
        </w:rPr>
        <w:t xml:space="preserve"> </w:t>
      </w:r>
      <w:r w:rsidR="00666E2E">
        <w:rPr>
          <w:noProof/>
          <w:rtl/>
        </w:rPr>
        <w:t>13</w:t>
      </w:r>
      <w:r w:rsidR="00120153">
        <w:rPr>
          <w:rFonts w:cs="B Nazanin"/>
          <w:sz w:val="28"/>
          <w:szCs w:val="28"/>
          <w:rtl/>
          <w:lang w:bidi="fa-IR"/>
        </w:rPr>
        <w:fldChar w:fldCharType="end"/>
      </w:r>
      <w:r w:rsidR="00666E2E">
        <w:rPr>
          <w:rFonts w:cs="B Nazanin" w:hint="cs"/>
          <w:sz w:val="28"/>
          <w:szCs w:val="28"/>
          <w:rtl/>
          <w:lang w:bidi="fa-IR"/>
        </w:rPr>
        <w:t xml:space="preserve"> </w:t>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sz w:val="28"/>
          <w:szCs w:val="28"/>
          <w:rtl/>
          <w:lang w:bidi="fa-IR"/>
        </w:rPr>
      </w:pPr>
      <w:bookmarkStart w:id="12" w:name="_Ref403312150"/>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13</w:t>
      </w:r>
      <w:r w:rsidR="00120153">
        <w:rPr>
          <w:rtl/>
        </w:rPr>
        <w:fldChar w:fldCharType="end"/>
      </w:r>
      <w:bookmarkEnd w:id="12"/>
      <w:r>
        <w:rPr>
          <w:rFonts w:hint="cs"/>
          <w:rtl/>
        </w:rPr>
        <w:t xml:space="preserve"> عبارات منظم مبتنی بر برچسب مقوله نحوی مورد استفاده در الگوریتم </w:t>
      </w:r>
      <w:r w:rsidR="00131F67">
        <w:t>ReVerb</w:t>
      </w:r>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120153">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120153">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120153">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B67F0B">
      <w:pPr>
        <w:bidi/>
        <w:rPr>
          <w:rFonts w:cs="B Nazanin"/>
          <w:b/>
          <w:bCs/>
          <w:sz w:val="28"/>
          <w:szCs w:val="28"/>
          <w:rtl/>
          <w:lang w:bidi="fa-IR"/>
        </w:rPr>
      </w:pPr>
      <w:r w:rsidRPr="00D90C55">
        <w:rPr>
          <w:rFonts w:cs="B Nazanin" w:hint="cs"/>
          <w:b/>
          <w:bCs/>
          <w:sz w:val="28"/>
          <w:szCs w:val="28"/>
          <w:rtl/>
          <w:lang w:bidi="fa-IR"/>
        </w:rPr>
        <w:t xml:space="preserve">معرفی الگوریتم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120153"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120153"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120153"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82005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الگوریتم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6"/>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120153">
            <w:rPr>
              <w:rFonts w:cs="B Nazanin"/>
              <w:sz w:val="28"/>
              <w:szCs w:val="28"/>
              <w:rtl/>
              <w:lang w:bidi="fa-IR"/>
            </w:rPr>
            <w:fldChar w:fldCharType="begin"/>
          </w:r>
          <w:r w:rsidR="00651AD1">
            <w:rPr>
              <w:rFonts w:cs="B Nazanin"/>
              <w:sz w:val="28"/>
              <w:szCs w:val="28"/>
              <w:lang w:bidi="fa-IR"/>
            </w:rPr>
            <w:instrText xml:space="preserve"> CITATION Hal09 \l 1033 </w:instrText>
          </w:r>
          <w:r w:rsidR="00120153">
            <w:rPr>
              <w:rFonts w:cs="B Nazanin"/>
              <w:sz w:val="28"/>
              <w:szCs w:val="28"/>
              <w:rtl/>
              <w:lang w:bidi="fa-IR"/>
            </w:rPr>
            <w:fldChar w:fldCharType="separate"/>
          </w:r>
          <w:r w:rsidR="00651AD1" w:rsidRPr="00651AD1">
            <w:rPr>
              <w:rFonts w:cs="B Nazanin"/>
              <w:noProof/>
              <w:sz w:val="28"/>
              <w:szCs w:val="28"/>
              <w:lang w:bidi="fa-IR"/>
            </w:rPr>
            <w:t>(Hall, 2009)</w:t>
          </w:r>
          <w:r w:rsidR="00120153">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120153">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120153">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120153">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5C32F2">
      <w:pPr>
        <w:bidi/>
        <w:rPr>
          <w:rFonts w:cs="B Nazanin"/>
          <w:sz w:val="28"/>
          <w:szCs w:val="28"/>
          <w:rtl/>
          <w:lang w:bidi="fa-IR"/>
        </w:rPr>
      </w:pPr>
      <w:r>
        <w:rPr>
          <w:rFonts w:cs="B Nazanin" w:hint="cs"/>
          <w:sz w:val="28"/>
          <w:szCs w:val="28"/>
          <w:rtl/>
          <w:lang w:bidi="fa-IR"/>
        </w:rPr>
        <w:t xml:space="preserve">در </w:t>
      </w:r>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Ref403311247 \h</w:instrText>
      </w:r>
      <w:r>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Pr>
          <w:rFonts w:hint="eastAsia"/>
          <w:rtl/>
        </w:rPr>
        <w:t>تصو</w:t>
      </w:r>
      <w:r>
        <w:rPr>
          <w:rFonts w:hint="cs"/>
          <w:rtl/>
        </w:rPr>
        <w:t>ی</w:t>
      </w:r>
      <w:r>
        <w:rPr>
          <w:rFonts w:hint="eastAsia"/>
          <w:rtl/>
        </w:rPr>
        <w:t>ر</w:t>
      </w:r>
      <w:r>
        <w:rPr>
          <w:rtl/>
        </w:rPr>
        <w:t xml:space="preserve"> </w:t>
      </w:r>
      <w:r>
        <w:rPr>
          <w:noProof/>
          <w:rtl/>
        </w:rPr>
        <w:t>14</w:t>
      </w:r>
      <w:r w:rsidR="00120153">
        <w:rPr>
          <w:rFonts w:cs="B Nazanin"/>
          <w:sz w:val="28"/>
          <w:szCs w:val="28"/>
          <w:rtl/>
          <w:lang w:bidi="fa-IR"/>
        </w:rPr>
        <w:fldChar w:fldCharType="end"/>
      </w:r>
      <w:r w:rsidR="00714485">
        <w:rPr>
          <w:rFonts w:cs="B Nazanin" w:hint="cs"/>
          <w:sz w:val="28"/>
          <w:szCs w:val="28"/>
          <w:rtl/>
          <w:lang w:bidi="fa-IR"/>
        </w:rPr>
        <w:t xml:space="preserve"> 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848225" cy="1562100"/>
                    </a:xfrm>
                    <a:prstGeom prst="rect">
                      <a:avLst/>
                    </a:prstGeom>
                  </pic:spPr>
                </pic:pic>
              </a:graphicData>
            </a:graphic>
          </wp:inline>
        </w:drawing>
      </w:r>
    </w:p>
    <w:p w:rsidR="0050153A" w:rsidRDefault="0050153A" w:rsidP="0050153A">
      <w:pPr>
        <w:pStyle w:val="Caption"/>
        <w:bidi/>
        <w:jc w:val="center"/>
        <w:rPr>
          <w:rFonts w:cs="B Nazanin"/>
          <w:sz w:val="28"/>
          <w:szCs w:val="28"/>
          <w:rtl/>
          <w:lang w:bidi="fa-IR"/>
        </w:rPr>
      </w:pPr>
      <w:bookmarkStart w:id="13" w:name="_Ref403311247"/>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14</w:t>
      </w:r>
      <w:r w:rsidR="00120153">
        <w:rPr>
          <w:rtl/>
        </w:rPr>
        <w:fldChar w:fldCharType="end"/>
      </w:r>
      <w:bookmarkEnd w:id="13"/>
      <w:r>
        <w:rPr>
          <w:rFonts w:hint="cs"/>
          <w:rtl/>
        </w:rPr>
        <w:t xml:space="preserve"> معماری الگوریتم </w:t>
      </w:r>
      <w:r>
        <w:t>R2A2</w:t>
      </w:r>
      <w:r>
        <w:rPr>
          <w:rFonts w:hint="cs"/>
          <w:rtl/>
          <w:lang w:bidi="fa-IR"/>
        </w:rPr>
        <w:t xml:space="preserve"> و سیستم </w:t>
      </w:r>
      <w:r>
        <w:rPr>
          <w:lang w:bidi="fa-IR"/>
        </w:rPr>
        <w:t>ArgLearner</w:t>
      </w:r>
    </w:p>
    <w:p w:rsidR="0050153A" w:rsidRDefault="00396A65" w:rsidP="005656CC">
      <w:pPr>
        <w:bidi/>
        <w:rPr>
          <w:rFonts w:cs="B Nazanin"/>
          <w:sz w:val="28"/>
          <w:szCs w:val="28"/>
          <w:rtl/>
          <w:lang w:bidi="fa-IR"/>
        </w:rPr>
      </w:pPr>
      <w:r>
        <w:rPr>
          <w:rFonts w:cs="B Nazanin" w:hint="cs"/>
          <w:sz w:val="28"/>
          <w:szCs w:val="28"/>
          <w:rtl/>
          <w:lang w:bidi="fa-IR"/>
        </w:rPr>
        <w:t xml:space="preserve">در </w:t>
      </w:r>
      <w:r w:rsidR="00120153">
        <w:rPr>
          <w:rFonts w:cs="B Nazanin"/>
          <w:sz w:val="28"/>
          <w:szCs w:val="28"/>
          <w:rtl/>
          <w:lang w:bidi="fa-IR"/>
        </w:rPr>
        <w:fldChar w:fldCharType="begin"/>
      </w:r>
      <w:r w:rsidR="005656CC">
        <w:rPr>
          <w:rFonts w:cs="B Nazanin"/>
          <w:sz w:val="28"/>
          <w:szCs w:val="28"/>
          <w:rtl/>
          <w:lang w:bidi="fa-IR"/>
        </w:rPr>
        <w:instrText xml:space="preserve"> </w:instrText>
      </w:r>
      <w:r w:rsidR="005656CC">
        <w:rPr>
          <w:rFonts w:cs="B Nazanin" w:hint="cs"/>
          <w:sz w:val="28"/>
          <w:szCs w:val="28"/>
          <w:lang w:bidi="fa-IR"/>
        </w:rPr>
        <w:instrText>REF</w:instrText>
      </w:r>
      <w:r w:rsidR="005656CC">
        <w:rPr>
          <w:rFonts w:cs="B Nazanin" w:hint="cs"/>
          <w:sz w:val="28"/>
          <w:szCs w:val="28"/>
          <w:rtl/>
          <w:lang w:bidi="fa-IR"/>
        </w:rPr>
        <w:instrText xml:space="preserve"> _</w:instrText>
      </w:r>
      <w:r w:rsidR="005656CC">
        <w:rPr>
          <w:rFonts w:cs="B Nazanin" w:hint="cs"/>
          <w:sz w:val="28"/>
          <w:szCs w:val="28"/>
          <w:lang w:bidi="fa-IR"/>
        </w:rPr>
        <w:instrText>Ref403311528 \h</w:instrText>
      </w:r>
      <w:r w:rsidR="005656CC">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5656CC">
        <w:rPr>
          <w:rFonts w:hint="eastAsia"/>
          <w:rtl/>
        </w:rPr>
        <w:t>تصو</w:t>
      </w:r>
      <w:r w:rsidR="005656CC">
        <w:rPr>
          <w:rFonts w:hint="cs"/>
          <w:rtl/>
        </w:rPr>
        <w:t>ی</w:t>
      </w:r>
      <w:r w:rsidR="005656CC">
        <w:rPr>
          <w:rFonts w:hint="eastAsia"/>
          <w:rtl/>
        </w:rPr>
        <w:t>ر</w:t>
      </w:r>
      <w:r w:rsidR="005656CC">
        <w:rPr>
          <w:rtl/>
        </w:rPr>
        <w:t xml:space="preserve"> </w:t>
      </w:r>
      <w:r w:rsidR="005656CC">
        <w:rPr>
          <w:noProof/>
          <w:rtl/>
        </w:rPr>
        <w:t>15</w:t>
      </w:r>
      <w:r w:rsidR="00120153">
        <w:rPr>
          <w:rFonts w:cs="B Nazanin"/>
          <w:sz w:val="28"/>
          <w:szCs w:val="28"/>
          <w:rtl/>
          <w:lang w:bidi="fa-IR"/>
        </w:rPr>
        <w:fldChar w:fldCharType="end"/>
      </w:r>
      <w:r w:rsidR="005656CC">
        <w:rPr>
          <w:rFonts w:cs="B Nazanin" w:hint="cs"/>
          <w:sz w:val="28"/>
          <w:szCs w:val="28"/>
          <w:rtl/>
          <w:lang w:bidi="fa-IR"/>
        </w:rPr>
        <w:t xml:space="preserve"> 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93622" cy="2336999"/>
                    </a:xfrm>
                    <a:prstGeom prst="rect">
                      <a:avLst/>
                    </a:prstGeom>
                  </pic:spPr>
                </pic:pic>
              </a:graphicData>
            </a:graphic>
          </wp:inline>
        </w:drawing>
      </w:r>
    </w:p>
    <w:p w:rsidR="00396A65" w:rsidRDefault="00396A65" w:rsidP="002C10BB">
      <w:pPr>
        <w:pStyle w:val="Caption"/>
        <w:bidi/>
        <w:jc w:val="center"/>
        <w:rPr>
          <w:rFonts w:cs="B Nazanin"/>
          <w:sz w:val="20"/>
          <w:szCs w:val="20"/>
          <w:rtl/>
          <w:lang w:bidi="fa-IR"/>
        </w:rPr>
      </w:pPr>
      <w:bookmarkStart w:id="14" w:name="_Ref403311528"/>
      <w:bookmarkStart w:id="15" w:name="_Ref403311535"/>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Pr>
          <w:noProof/>
          <w:rtl/>
        </w:rPr>
        <w:t>15</w:t>
      </w:r>
      <w:r w:rsidR="00120153">
        <w:rPr>
          <w:rtl/>
        </w:rPr>
        <w:fldChar w:fldCharType="end"/>
      </w:r>
      <w:bookmarkEnd w:id="14"/>
      <w:r>
        <w:rPr>
          <w:rFonts w:hint="cs"/>
          <w:rtl/>
        </w:rPr>
        <w:t xml:space="preserve"> الگوریتم </w:t>
      </w:r>
      <w:r>
        <w:t>R2A2</w:t>
      </w:r>
      <w:r>
        <w:rPr>
          <w:rFonts w:hint="cs"/>
          <w:rtl/>
          <w:lang w:bidi="fa-IR"/>
        </w:rPr>
        <w:t xml:space="preserve"> </w:t>
      </w:r>
      <w:r w:rsidRPr="00A6773E">
        <w:rPr>
          <w:rFonts w:cs="B Nazanin"/>
          <w:sz w:val="20"/>
          <w:szCs w:val="20"/>
          <w:rtl/>
          <w:lang w:bidi="fa-IR"/>
        </w:rPr>
        <w:t>دقت و فراخوان</w:t>
      </w:r>
      <w:r>
        <w:rPr>
          <w:rFonts w:cs="B Nazanin" w:hint="cs"/>
          <w:sz w:val="20"/>
          <w:szCs w:val="20"/>
          <w:rtl/>
          <w:lang w:bidi="fa-IR"/>
        </w:rPr>
        <w:t xml:space="preserve"> بسیار بالاتری نسبت به </w:t>
      </w:r>
      <w:r>
        <w:rPr>
          <w:rFonts w:cs="B Nazanin"/>
          <w:sz w:val="20"/>
          <w:szCs w:val="20"/>
          <w:lang w:bidi="fa-IR"/>
        </w:rPr>
        <w:t>ReVerber</w:t>
      </w:r>
      <w:r>
        <w:rPr>
          <w:rFonts w:cs="B Nazanin" w:hint="cs"/>
          <w:sz w:val="20"/>
          <w:szCs w:val="20"/>
          <w:rtl/>
          <w:lang w:bidi="fa-IR"/>
        </w:rPr>
        <w:t xml:space="preserve"> دارد</w:t>
      </w:r>
      <w:bookmarkEnd w:id="15"/>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lastRenderedPageBreak/>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7"/>
      </w:r>
      <w:r>
        <w:rPr>
          <w:rFonts w:cs="B Nazanin" w:hint="cs"/>
          <w:b/>
          <w:bCs/>
          <w:sz w:val="28"/>
          <w:szCs w:val="28"/>
          <w:rtl/>
          <w:lang w:bidi="fa-IR"/>
        </w:rPr>
        <w:t xml:space="preserve"> </w:t>
      </w:r>
      <w:sdt>
        <w:sdtPr>
          <w:rPr>
            <w:rFonts w:cs="B Nazanin" w:hint="cs"/>
            <w:sz w:val="28"/>
            <w:szCs w:val="28"/>
            <w:rtl/>
            <w:lang w:bidi="fa-IR"/>
          </w:rPr>
          <w:id w:val="3363819"/>
          <w:citation/>
        </w:sdtPr>
        <w:sdtContent>
          <w:r w:rsidR="00120153">
            <w:rPr>
              <w:rFonts w:cs="B Nazanin"/>
              <w:sz w:val="28"/>
              <w:szCs w:val="28"/>
              <w:rtl/>
              <w:lang w:bidi="fa-IR"/>
            </w:rPr>
            <w:fldChar w:fldCharType="begin"/>
          </w:r>
          <w:r>
            <w:rPr>
              <w:rFonts w:cs="B Nazanin"/>
              <w:sz w:val="28"/>
              <w:szCs w:val="28"/>
              <w:lang w:bidi="fa-IR"/>
            </w:rPr>
            <w:instrText xml:space="preserve">CITATION Placeholder1 \l 1033 </w:instrText>
          </w:r>
          <w:r w:rsidR="00120153">
            <w:rPr>
              <w:rFonts w:cs="B Nazanin"/>
              <w:sz w:val="28"/>
              <w:szCs w:val="28"/>
              <w:rtl/>
              <w:lang w:bidi="fa-IR"/>
            </w:rPr>
            <w:fldChar w:fldCharType="separate"/>
          </w:r>
          <w:r w:rsidRPr="002E5CCA">
            <w:rPr>
              <w:rFonts w:cs="B Nazanin"/>
              <w:noProof/>
              <w:sz w:val="28"/>
              <w:szCs w:val="28"/>
              <w:lang w:bidi="fa-IR"/>
            </w:rPr>
            <w:t>(Schmitz M. a., 2012)</w:t>
          </w:r>
          <w:r w:rsidR="00120153">
            <w:rPr>
              <w:rFonts w:cs="B Nazanin"/>
              <w:sz w:val="28"/>
              <w:szCs w:val="28"/>
              <w:rtl/>
              <w:lang w:bidi="fa-IR"/>
            </w:rPr>
            <w:fldChar w:fldCharType="end"/>
          </w:r>
        </w:sdtContent>
      </w:sdt>
    </w:p>
    <w:p w:rsidR="002E5CCA" w:rsidRDefault="002E5CCA" w:rsidP="00A138F7">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120153">
            <w:rPr>
              <w:rFonts w:cs="B Nazanin"/>
              <w:sz w:val="28"/>
              <w:szCs w:val="28"/>
              <w:rtl/>
              <w:lang w:bidi="fa-IR"/>
            </w:rPr>
            <w:fldChar w:fldCharType="begin"/>
          </w:r>
          <w:r>
            <w:rPr>
              <w:rFonts w:cs="B Nazanin"/>
              <w:sz w:val="28"/>
              <w:szCs w:val="28"/>
              <w:lang w:bidi="fa-IR"/>
            </w:rPr>
            <w:instrText xml:space="preserve"> CITATION Ant11 \l 1033 </w:instrText>
          </w:r>
          <w:r w:rsidR="00120153">
            <w:rPr>
              <w:rFonts w:cs="B Nazanin"/>
              <w:sz w:val="28"/>
              <w:szCs w:val="28"/>
              <w:rtl/>
              <w:lang w:bidi="fa-IR"/>
            </w:rPr>
            <w:fldChar w:fldCharType="separate"/>
          </w:r>
          <w:r w:rsidRPr="005538BB">
            <w:rPr>
              <w:rFonts w:cs="B Nazanin"/>
              <w:noProof/>
              <w:sz w:val="28"/>
              <w:szCs w:val="28"/>
              <w:lang w:bidi="fa-IR"/>
            </w:rPr>
            <w:t>(Anthony Fader, 2011)</w:t>
          </w:r>
          <w:r w:rsidR="00120153">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8"/>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515098">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9"/>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0"/>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120153">
            <w:rPr>
              <w:rFonts w:cs="B Nazanin"/>
              <w:sz w:val="28"/>
              <w:szCs w:val="28"/>
              <w:rtl/>
              <w:lang w:bidi="fa-IR"/>
            </w:rPr>
            <w:fldChar w:fldCharType="begin"/>
          </w:r>
          <w:r>
            <w:rPr>
              <w:rFonts w:cs="B Nazanin"/>
              <w:sz w:val="28"/>
              <w:szCs w:val="28"/>
              <w:lang w:bidi="fa-IR"/>
            </w:rPr>
            <w:instrText xml:space="preserve"> CITATION Fei10 \l 1033 </w:instrText>
          </w:r>
          <w:r w:rsidR="00120153">
            <w:rPr>
              <w:rFonts w:cs="B Nazanin"/>
              <w:sz w:val="28"/>
              <w:szCs w:val="28"/>
              <w:rtl/>
              <w:lang w:bidi="fa-IR"/>
            </w:rPr>
            <w:fldChar w:fldCharType="separate"/>
          </w:r>
          <w:r w:rsidRPr="007D1975">
            <w:rPr>
              <w:rFonts w:cs="B Nazanin"/>
              <w:noProof/>
              <w:sz w:val="28"/>
              <w:szCs w:val="28"/>
              <w:lang w:bidi="fa-IR"/>
            </w:rPr>
            <w:t>(Weld, 2010)</w:t>
          </w:r>
          <w:r w:rsidR="00120153">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r>
        <w:rPr>
          <w:rFonts w:hint="eastAsia"/>
          <w:rtl/>
        </w:rPr>
        <w:lastRenderedPageBreak/>
        <w:t>جدول</w:t>
      </w:r>
      <w:r>
        <w:rPr>
          <w:rtl/>
        </w:rPr>
        <w:t xml:space="preserve"> </w:t>
      </w:r>
      <w:r w:rsidR="00120153">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20153">
        <w:rPr>
          <w:rtl/>
        </w:rPr>
        <w:fldChar w:fldCharType="separate"/>
      </w:r>
      <w:r>
        <w:rPr>
          <w:noProof/>
          <w:rtl/>
        </w:rPr>
        <w:t>1</w:t>
      </w:r>
      <w:r w:rsidR="00120153">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515098">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16</w:t>
      </w:r>
      <w:r w:rsidR="00120153">
        <w:rPr>
          <w:rtl/>
        </w:rPr>
        <w:fldChar w:fldCharType="end"/>
      </w:r>
      <w:r w:rsidR="00947AA8">
        <w:rPr>
          <w:rFonts w:hint="cs"/>
          <w:rtl/>
        </w:rPr>
        <w:t xml:space="preserve"> </w:t>
      </w:r>
      <w:r>
        <w:rPr>
          <w:rFonts w:hint="cs"/>
          <w:rtl/>
        </w:rPr>
        <w:t xml:space="preserve">معماری سیستم اوولی. شروع با دانه های تولید شده با روش </w:t>
      </w:r>
      <w:r>
        <w:t>ReVerb</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1"/>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2"/>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3"/>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4"/>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120153">
            <w:rPr>
              <w:rFonts w:cs="B Nazanin"/>
              <w:sz w:val="28"/>
              <w:szCs w:val="28"/>
              <w:rtl/>
              <w:lang w:bidi="fa-IR"/>
            </w:rPr>
            <w:fldChar w:fldCharType="begin"/>
          </w:r>
          <w:r w:rsidR="003D0DAA">
            <w:rPr>
              <w:rFonts w:cs="B Nazanin"/>
              <w:sz w:val="28"/>
              <w:szCs w:val="28"/>
              <w:lang w:bidi="fa-IR"/>
            </w:rPr>
            <w:instrText xml:space="preserve"> CITATION Niv04 \l 1033 </w:instrText>
          </w:r>
          <w:r w:rsidR="00120153">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120153">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120153">
            <w:rPr>
              <w:rFonts w:cs="B Nazanin"/>
              <w:sz w:val="28"/>
              <w:szCs w:val="28"/>
              <w:rtl/>
              <w:lang w:bidi="fa-IR"/>
            </w:rPr>
            <w:fldChar w:fldCharType="begin"/>
          </w:r>
          <w:r w:rsidR="000E09FD">
            <w:rPr>
              <w:rFonts w:cs="B Nazanin"/>
              <w:sz w:val="28"/>
              <w:szCs w:val="28"/>
              <w:lang w:bidi="fa-IR"/>
            </w:rPr>
            <w:instrText xml:space="preserve"> CITATION Rap10 \l 1033 </w:instrText>
          </w:r>
          <w:r w:rsidR="00120153">
            <w:rPr>
              <w:rFonts w:cs="B Nazanin"/>
              <w:sz w:val="28"/>
              <w:szCs w:val="28"/>
              <w:rtl/>
              <w:lang w:bidi="fa-IR"/>
            </w:rPr>
            <w:fldChar w:fldCharType="separate"/>
          </w:r>
          <w:r w:rsidR="000E09FD" w:rsidRPr="000E09FD">
            <w:rPr>
              <w:rFonts w:cs="B Nazanin"/>
              <w:noProof/>
              <w:sz w:val="28"/>
              <w:szCs w:val="28"/>
              <w:lang w:bidi="fa-IR"/>
            </w:rPr>
            <w:t>(Raphael Hoffmann, 2010)</w:t>
          </w:r>
          <w:r w:rsidR="00120153">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17</w:t>
      </w:r>
      <w:r w:rsidR="00120153">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18</w:t>
      </w:r>
      <w:r w:rsidR="00120153">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19</w:t>
      </w:r>
      <w:r w:rsidR="00120153">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B14270">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335" w:rsidRDefault="00D46335" w:rsidP="00ED59F5">
      <w:pPr>
        <w:spacing w:after="0" w:line="240" w:lineRule="auto"/>
      </w:pPr>
      <w:r>
        <w:separator/>
      </w:r>
    </w:p>
  </w:endnote>
  <w:endnote w:type="continuationSeparator" w:id="0">
    <w:p w:rsidR="00D46335" w:rsidRDefault="00D46335"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335" w:rsidRDefault="00D46335" w:rsidP="00ED59F5">
      <w:pPr>
        <w:spacing w:after="0" w:line="240" w:lineRule="auto"/>
      </w:pPr>
      <w:r>
        <w:separator/>
      </w:r>
    </w:p>
  </w:footnote>
  <w:footnote w:type="continuationSeparator" w:id="0">
    <w:p w:rsidR="00D46335" w:rsidRDefault="00D46335" w:rsidP="00ED59F5">
      <w:pPr>
        <w:spacing w:after="0" w:line="240" w:lineRule="auto"/>
      </w:pPr>
      <w:r>
        <w:continuationSeparator/>
      </w:r>
    </w:p>
  </w:footnote>
  <w:footnote w:id="1">
    <w:p w:rsidR="00D91CE3" w:rsidRDefault="00D91CE3">
      <w:pPr>
        <w:pStyle w:val="FootnoteText"/>
        <w:rPr>
          <w:rtl/>
          <w:lang w:bidi="fa-IR"/>
        </w:rPr>
      </w:pPr>
      <w:r>
        <w:rPr>
          <w:rStyle w:val="FootnoteReference"/>
        </w:rPr>
        <w:footnoteRef/>
      </w:r>
      <w:r>
        <w:t xml:space="preserve"> </w:t>
      </w:r>
      <w:r>
        <w:rPr>
          <w:lang w:bidi="fa-IR"/>
        </w:rPr>
        <w:t>Information extraction (IE)</w:t>
      </w:r>
    </w:p>
  </w:footnote>
  <w:footnote w:id="2">
    <w:p w:rsidR="00D91CE3" w:rsidRDefault="00D91CE3">
      <w:pPr>
        <w:pStyle w:val="FootnoteText"/>
      </w:pPr>
      <w:r>
        <w:rPr>
          <w:rStyle w:val="FootnoteReference"/>
        </w:rPr>
        <w:footnoteRef/>
      </w:r>
      <w:r>
        <w:t xml:space="preserve"> Open information extraction (Open IE)</w:t>
      </w:r>
    </w:p>
  </w:footnote>
  <w:footnote w:id="3">
    <w:p w:rsidR="00D91CE3" w:rsidRDefault="00D91CE3" w:rsidP="00D269E5">
      <w:pPr>
        <w:pStyle w:val="FootnoteText"/>
        <w:rPr>
          <w:lang w:bidi="fa-IR"/>
        </w:rPr>
      </w:pPr>
      <w:r>
        <w:rPr>
          <w:rStyle w:val="FootnoteReference"/>
        </w:rPr>
        <w:footnoteRef/>
      </w:r>
      <w:r>
        <w:rPr>
          <w:lang w:bidi="fa-IR"/>
        </w:rPr>
        <w:t xml:space="preserve"> Part of speech tags (POS)</w:t>
      </w:r>
    </w:p>
  </w:footnote>
  <w:footnote w:id="4">
    <w:p w:rsidR="00D91CE3" w:rsidRDefault="00D91CE3" w:rsidP="00D269E5">
      <w:pPr>
        <w:pStyle w:val="FootnoteText"/>
        <w:rPr>
          <w:lang w:bidi="fa-IR"/>
        </w:rPr>
      </w:pPr>
      <w:r>
        <w:rPr>
          <w:rStyle w:val="FootnoteReference"/>
        </w:rPr>
        <w:footnoteRef/>
      </w:r>
      <w:r>
        <w:rPr>
          <w:lang w:bidi="fa-IR"/>
        </w:rPr>
        <w:t xml:space="preserve"> Clear factual information</w:t>
      </w:r>
    </w:p>
  </w:footnote>
  <w:footnote w:id="5">
    <w:p w:rsidR="00D91CE3" w:rsidRDefault="00D91CE3">
      <w:pPr>
        <w:pStyle w:val="FootnoteText"/>
        <w:rPr>
          <w:lang w:bidi="fa-IR"/>
        </w:rPr>
      </w:pPr>
      <w:r>
        <w:rPr>
          <w:rStyle w:val="FootnoteReference"/>
        </w:rPr>
        <w:footnoteRef/>
      </w:r>
      <w:r>
        <w:t xml:space="preserve"> </w:t>
      </w:r>
      <w:r>
        <w:rPr>
          <w:lang w:bidi="fa-IR"/>
        </w:rPr>
        <w:t xml:space="preserve">Selectional preferences </w:t>
      </w:r>
    </w:p>
  </w:footnote>
  <w:footnote w:id="6">
    <w:p w:rsidR="00D91CE3" w:rsidRDefault="00D91CE3">
      <w:pPr>
        <w:pStyle w:val="FootnoteText"/>
        <w:rPr>
          <w:lang w:bidi="fa-IR"/>
        </w:rPr>
      </w:pPr>
      <w:r>
        <w:rPr>
          <w:rStyle w:val="FootnoteReference"/>
        </w:rPr>
        <w:footnoteRef/>
      </w:r>
      <w:r>
        <w:t xml:space="preserve"> </w:t>
      </w:r>
      <w:r>
        <w:rPr>
          <w:lang w:bidi="fa-IR"/>
        </w:rPr>
        <w:t xml:space="preserve">Common sense knowledge </w:t>
      </w:r>
    </w:p>
  </w:footnote>
  <w:footnote w:id="7">
    <w:p w:rsidR="00D91CE3" w:rsidRDefault="00D91CE3">
      <w:pPr>
        <w:pStyle w:val="FootnoteText"/>
        <w:rPr>
          <w:lang w:bidi="fa-IR"/>
        </w:rPr>
      </w:pPr>
      <w:r>
        <w:rPr>
          <w:rStyle w:val="FootnoteReference"/>
        </w:rPr>
        <w:footnoteRef/>
      </w:r>
      <w:r>
        <w:t xml:space="preserve"> </w:t>
      </w:r>
      <w:r>
        <w:rPr>
          <w:lang w:bidi="fa-IR"/>
        </w:rPr>
        <w:t xml:space="preserve">Textual entailment </w:t>
      </w:r>
    </w:p>
  </w:footnote>
  <w:footnote w:id="8">
    <w:p w:rsidR="00D91CE3" w:rsidRDefault="00D91CE3">
      <w:pPr>
        <w:pStyle w:val="FootnoteText"/>
        <w:rPr>
          <w:lang w:bidi="fa-IR"/>
        </w:rPr>
      </w:pPr>
      <w:r>
        <w:rPr>
          <w:rStyle w:val="FootnoteReference"/>
        </w:rPr>
        <w:footnoteRef/>
      </w:r>
      <w:r>
        <w:t xml:space="preserve"> </w:t>
      </w:r>
      <w:r>
        <w:rPr>
          <w:lang w:bidi="fa-IR"/>
        </w:rPr>
        <w:t xml:space="preserve">Ontology </w:t>
      </w:r>
    </w:p>
  </w:footnote>
  <w:footnote w:id="9">
    <w:p w:rsidR="00D91CE3" w:rsidRDefault="00D91CE3">
      <w:pPr>
        <w:pStyle w:val="FootnoteText"/>
        <w:rPr>
          <w:rtl/>
          <w:lang w:bidi="fa-IR"/>
        </w:rPr>
      </w:pPr>
      <w:r>
        <w:rPr>
          <w:rStyle w:val="FootnoteReference"/>
        </w:rPr>
        <w:footnoteRef/>
      </w:r>
      <w:r>
        <w:t xml:space="preserve"> Named entity recognition (NER)</w:t>
      </w:r>
    </w:p>
  </w:footnote>
  <w:footnote w:id="10">
    <w:p w:rsidR="00D91CE3" w:rsidRDefault="00D91CE3" w:rsidP="00926AEB">
      <w:pPr>
        <w:pStyle w:val="FootnoteText"/>
        <w:rPr>
          <w:rtl/>
          <w:lang w:bidi="fa-IR"/>
        </w:rPr>
      </w:pPr>
      <w:r>
        <w:rPr>
          <w:rStyle w:val="FootnoteReference"/>
        </w:rPr>
        <w:footnoteRef/>
      </w:r>
      <w:r>
        <w:rPr>
          <w:lang w:bidi="fa-IR"/>
        </w:rPr>
        <w:t xml:space="preserve">Entity </w:t>
      </w:r>
    </w:p>
  </w:footnote>
  <w:footnote w:id="11">
    <w:p w:rsidR="00D91CE3" w:rsidRDefault="00D91CE3" w:rsidP="00926AEB">
      <w:pPr>
        <w:pStyle w:val="FootnoteText"/>
        <w:rPr>
          <w:rtl/>
          <w:lang w:bidi="fa-IR"/>
        </w:rPr>
      </w:pPr>
      <w:r>
        <w:rPr>
          <w:rStyle w:val="FootnoteReference"/>
        </w:rPr>
        <w:footnoteRef/>
      </w:r>
      <w:r>
        <w:rPr>
          <w:lang w:bidi="fa-IR"/>
        </w:rPr>
        <w:t>Sentiment analysis (opinion mining)</w:t>
      </w:r>
    </w:p>
  </w:footnote>
  <w:footnote w:id="12">
    <w:p w:rsidR="00D91CE3" w:rsidRDefault="00D91CE3" w:rsidP="00890D87">
      <w:pPr>
        <w:pStyle w:val="FootnoteText"/>
        <w:rPr>
          <w:lang w:bidi="fa-IR"/>
        </w:rPr>
      </w:pPr>
      <w:r>
        <w:rPr>
          <w:rStyle w:val="FootnoteReference"/>
        </w:rPr>
        <w:footnoteRef/>
      </w:r>
      <w:r>
        <w:rPr>
          <w:lang w:bidi="fa-IR"/>
        </w:rPr>
        <w:t xml:space="preserve">Precision recall </w:t>
      </w:r>
    </w:p>
  </w:footnote>
  <w:footnote w:id="13">
    <w:p w:rsidR="00D91CE3" w:rsidRDefault="00D91CE3" w:rsidP="00890D87">
      <w:pPr>
        <w:pStyle w:val="FootnoteText"/>
        <w:rPr>
          <w:rtl/>
          <w:lang w:bidi="fa-IR"/>
        </w:rPr>
      </w:pPr>
      <w:r>
        <w:rPr>
          <w:rStyle w:val="FootnoteReference"/>
        </w:rPr>
        <w:footnoteRef/>
      </w:r>
      <w:r>
        <w:t xml:space="preserve"> </w:t>
      </w:r>
      <w:r>
        <w:rPr>
          <w:lang w:bidi="fa-IR"/>
        </w:rPr>
        <w:t xml:space="preserve">Tagger </w:t>
      </w:r>
    </w:p>
  </w:footnote>
  <w:footnote w:id="14">
    <w:p w:rsidR="00D91CE3" w:rsidRDefault="00D91CE3" w:rsidP="00890D87">
      <w:pPr>
        <w:pStyle w:val="FootnoteText"/>
        <w:rPr>
          <w:rtl/>
          <w:lang w:bidi="fa-IR"/>
        </w:rPr>
      </w:pPr>
      <w:r>
        <w:rPr>
          <w:rStyle w:val="FootnoteReference"/>
        </w:rPr>
        <w:footnoteRef/>
      </w:r>
      <w:r>
        <w:rPr>
          <w:lang w:bidi="fa-IR"/>
        </w:rPr>
        <w:t>MUC score</w:t>
      </w:r>
    </w:p>
  </w:footnote>
  <w:footnote w:id="15">
    <w:p w:rsidR="00D91CE3" w:rsidRDefault="00D91CE3" w:rsidP="00890D87">
      <w:pPr>
        <w:pStyle w:val="FootnoteText"/>
        <w:rPr>
          <w:lang w:bidi="fa-IR"/>
        </w:rPr>
      </w:pPr>
      <w:r>
        <w:rPr>
          <w:rStyle w:val="FootnoteReference"/>
        </w:rPr>
        <w:footnoteRef/>
      </w:r>
      <w:r>
        <w:rPr>
          <w:lang w:bidi="fa-IR"/>
        </w:rPr>
        <w:t xml:space="preserve">F1 measure </w:t>
      </w:r>
    </w:p>
  </w:footnote>
  <w:footnote w:id="16">
    <w:p w:rsidR="00D91CE3" w:rsidRDefault="00D91CE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D91CE3" w:rsidRDefault="00D91CE3" w:rsidP="00890D87">
      <w:pPr>
        <w:pStyle w:val="FootnoteText"/>
        <w:rPr>
          <w:lang w:bidi="fa-IR"/>
        </w:rPr>
      </w:pPr>
      <w:r>
        <w:rPr>
          <w:rStyle w:val="FootnoteReference"/>
        </w:rPr>
        <w:footnoteRef/>
      </w:r>
      <w:r>
        <w:t xml:space="preserve"> </w:t>
      </w:r>
      <w:r>
        <w:rPr>
          <w:lang w:bidi="fa-IR"/>
        </w:rPr>
        <w:t xml:space="preserve">Generative models </w:t>
      </w:r>
    </w:p>
  </w:footnote>
  <w:footnote w:id="18">
    <w:p w:rsidR="00D91CE3" w:rsidRDefault="00D91CE3" w:rsidP="00890D87">
      <w:pPr>
        <w:pStyle w:val="FootnoteText"/>
        <w:rPr>
          <w:lang w:bidi="fa-IR"/>
        </w:rPr>
      </w:pPr>
      <w:r>
        <w:rPr>
          <w:rStyle w:val="FootnoteReference"/>
        </w:rPr>
        <w:footnoteRef/>
      </w:r>
      <w:r>
        <w:t xml:space="preserve"> </w:t>
      </w:r>
      <w:r>
        <w:rPr>
          <w:lang w:bidi="fa-IR"/>
        </w:rPr>
        <w:t xml:space="preserve">Naïve Bayes </w:t>
      </w:r>
    </w:p>
  </w:footnote>
  <w:footnote w:id="19">
    <w:p w:rsidR="00D91CE3" w:rsidRDefault="00D91CE3" w:rsidP="00890D87">
      <w:pPr>
        <w:pStyle w:val="FootnoteText"/>
        <w:rPr>
          <w:lang w:bidi="fa-IR"/>
        </w:rPr>
      </w:pPr>
      <w:r>
        <w:rPr>
          <w:rStyle w:val="FootnoteReference"/>
        </w:rPr>
        <w:footnoteRef/>
      </w:r>
      <w:r>
        <w:t xml:space="preserve"> </w:t>
      </w:r>
      <w:r>
        <w:rPr>
          <w:lang w:bidi="fa-IR"/>
        </w:rPr>
        <w:t xml:space="preserve">Language models </w:t>
      </w:r>
    </w:p>
  </w:footnote>
  <w:footnote w:id="20">
    <w:p w:rsidR="00D91CE3" w:rsidRDefault="00D91CE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D91CE3" w:rsidRDefault="00D91CE3" w:rsidP="00890D87">
      <w:pPr>
        <w:pStyle w:val="FootnoteText"/>
        <w:rPr>
          <w:lang w:bidi="fa-IR"/>
        </w:rPr>
      </w:pPr>
      <w:r>
        <w:rPr>
          <w:rStyle w:val="FootnoteReference"/>
        </w:rPr>
        <w:footnoteRef/>
      </w:r>
      <w:r>
        <w:t xml:space="preserve"> </w:t>
      </w:r>
      <w:r>
        <w:rPr>
          <w:lang w:bidi="fa-IR"/>
        </w:rPr>
        <w:t xml:space="preserve">Joint distribution </w:t>
      </w:r>
    </w:p>
  </w:footnote>
  <w:footnote w:id="22">
    <w:p w:rsidR="00D91CE3" w:rsidRDefault="00D91CE3" w:rsidP="00890D87">
      <w:pPr>
        <w:pStyle w:val="FootnoteText"/>
        <w:rPr>
          <w:lang w:bidi="fa-IR"/>
        </w:rPr>
      </w:pPr>
      <w:r>
        <w:rPr>
          <w:rStyle w:val="FootnoteReference"/>
        </w:rPr>
        <w:footnoteRef/>
      </w:r>
      <w:r>
        <w:t xml:space="preserve"> </w:t>
      </w:r>
      <w:r>
        <w:rPr>
          <w:lang w:bidi="fa-IR"/>
        </w:rPr>
        <w:t>N-gram model</w:t>
      </w:r>
    </w:p>
  </w:footnote>
  <w:footnote w:id="23">
    <w:p w:rsidR="00D91CE3" w:rsidRDefault="00D91CE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D91CE3" w:rsidRDefault="00D91CE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D91CE3" w:rsidRDefault="00D91CE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D91CE3" w:rsidRDefault="00D91CE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D91CE3" w:rsidRDefault="00D91CE3" w:rsidP="00890D87">
      <w:pPr>
        <w:pStyle w:val="FootnoteText"/>
        <w:rPr>
          <w:rtl/>
          <w:lang w:bidi="fa-IR"/>
        </w:rPr>
      </w:pPr>
      <w:r>
        <w:rPr>
          <w:rStyle w:val="FootnoteReference"/>
        </w:rPr>
        <w:footnoteRef/>
      </w:r>
      <w:r>
        <w:t xml:space="preserve"> Word sense disambiguation </w:t>
      </w:r>
    </w:p>
  </w:footnote>
  <w:footnote w:id="28">
    <w:p w:rsidR="00D91CE3" w:rsidRDefault="00D91CE3" w:rsidP="00890D87">
      <w:pPr>
        <w:pStyle w:val="FootnoteText"/>
        <w:rPr>
          <w:lang w:bidi="fa-IR"/>
        </w:rPr>
      </w:pPr>
      <w:r>
        <w:rPr>
          <w:rStyle w:val="FootnoteReference"/>
        </w:rPr>
        <w:footnoteRef/>
      </w:r>
      <w:r>
        <w:t xml:space="preserve"> </w:t>
      </w:r>
      <w:r>
        <w:rPr>
          <w:lang w:bidi="fa-IR"/>
        </w:rPr>
        <w:t xml:space="preserve">Smoothing </w:t>
      </w:r>
    </w:p>
  </w:footnote>
  <w:footnote w:id="29">
    <w:p w:rsidR="00D91CE3" w:rsidRDefault="00D91CE3" w:rsidP="00890D87">
      <w:pPr>
        <w:pStyle w:val="FootnoteText"/>
        <w:rPr>
          <w:rtl/>
          <w:lang w:bidi="fa-IR"/>
        </w:rPr>
      </w:pPr>
      <w:r>
        <w:rPr>
          <w:rStyle w:val="FootnoteReference"/>
        </w:rPr>
        <w:footnoteRef/>
      </w:r>
      <w:r>
        <w:t xml:space="preserve"> </w:t>
      </w:r>
      <w:r>
        <w:rPr>
          <w:lang w:bidi="fa-IR"/>
        </w:rPr>
        <w:t xml:space="preserve">Overfitting </w:t>
      </w:r>
    </w:p>
  </w:footnote>
  <w:footnote w:id="30">
    <w:p w:rsidR="00D91CE3" w:rsidRDefault="00D91CE3" w:rsidP="00890D87">
      <w:pPr>
        <w:pStyle w:val="FootnoteText"/>
        <w:rPr>
          <w:lang w:bidi="fa-IR"/>
        </w:rPr>
      </w:pPr>
      <w:r>
        <w:rPr>
          <w:rStyle w:val="FootnoteReference"/>
        </w:rPr>
        <w:footnoteRef/>
      </w:r>
      <w:r>
        <w:t xml:space="preserve"> </w:t>
      </w:r>
      <w:r>
        <w:rPr>
          <w:lang w:bidi="fa-IR"/>
        </w:rPr>
        <w:t xml:space="preserve">Feature </w:t>
      </w:r>
    </w:p>
  </w:footnote>
  <w:footnote w:id="31">
    <w:p w:rsidR="00D91CE3" w:rsidRDefault="00D91CE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D91CE3" w:rsidRDefault="00D91CE3" w:rsidP="00890D87">
      <w:pPr>
        <w:pStyle w:val="FootnoteText"/>
        <w:rPr>
          <w:lang w:bidi="fa-IR"/>
        </w:rPr>
      </w:pPr>
      <w:r>
        <w:rPr>
          <w:rStyle w:val="FootnoteReference"/>
        </w:rPr>
        <w:footnoteRef/>
      </w:r>
      <w:r>
        <w:t xml:space="preserve"> </w:t>
      </w:r>
      <w:r>
        <w:rPr>
          <w:lang w:bidi="fa-IR"/>
        </w:rPr>
        <w:t xml:space="preserve">Matching predicate </w:t>
      </w:r>
    </w:p>
  </w:footnote>
  <w:footnote w:id="33">
    <w:p w:rsidR="00D91CE3" w:rsidRDefault="00D91CE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D91CE3" w:rsidRDefault="00D91CE3" w:rsidP="00890D87">
      <w:pPr>
        <w:pStyle w:val="FootnoteText"/>
        <w:rPr>
          <w:lang w:bidi="fa-IR"/>
        </w:rPr>
      </w:pPr>
      <w:r>
        <w:rPr>
          <w:rStyle w:val="FootnoteReference"/>
        </w:rPr>
        <w:footnoteRef/>
      </w:r>
      <w:r>
        <w:t xml:space="preserve"> </w:t>
      </w:r>
      <w:r>
        <w:rPr>
          <w:lang w:bidi="fa-IR"/>
        </w:rPr>
        <w:t xml:space="preserve">Bag of words </w:t>
      </w:r>
    </w:p>
  </w:footnote>
  <w:footnote w:id="35">
    <w:p w:rsidR="00D91CE3" w:rsidRDefault="00D91CE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D91CE3" w:rsidRDefault="00D91CE3" w:rsidP="00890D87">
      <w:pPr>
        <w:pStyle w:val="FootnoteText"/>
      </w:pPr>
      <w:r>
        <w:rPr>
          <w:rStyle w:val="FootnoteReference"/>
        </w:rPr>
        <w:footnoteRef/>
      </w:r>
      <w:r>
        <w:t xml:space="preserve"> Gradient descent </w:t>
      </w:r>
    </w:p>
  </w:footnote>
  <w:footnote w:id="37">
    <w:p w:rsidR="00D91CE3" w:rsidRDefault="00D91CE3" w:rsidP="00890D87">
      <w:pPr>
        <w:pStyle w:val="FootnoteText"/>
        <w:rPr>
          <w:rtl/>
          <w:lang w:bidi="fa-IR"/>
        </w:rPr>
      </w:pPr>
      <w:r>
        <w:rPr>
          <w:rStyle w:val="FootnoteReference"/>
        </w:rPr>
        <w:footnoteRef/>
      </w:r>
      <w:r>
        <w:t xml:space="preserve"> LBFGS</w:t>
      </w:r>
    </w:p>
  </w:footnote>
  <w:footnote w:id="38">
    <w:p w:rsidR="00D91CE3" w:rsidRDefault="00D91CE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D91CE3" w:rsidRDefault="00D91CE3" w:rsidP="00890D87">
      <w:pPr>
        <w:pStyle w:val="FootnoteText"/>
        <w:rPr>
          <w:lang w:bidi="fa-IR"/>
        </w:rPr>
      </w:pPr>
      <w:r>
        <w:rPr>
          <w:rStyle w:val="FootnoteReference"/>
        </w:rPr>
        <w:footnoteRef/>
      </w:r>
      <w:r>
        <w:t xml:space="preserve"> </w:t>
      </w:r>
      <w:r>
        <w:rPr>
          <w:lang w:bidi="fa-IR"/>
        </w:rPr>
        <w:t xml:space="preserve">Gibbs </w:t>
      </w:r>
    </w:p>
  </w:footnote>
  <w:footnote w:id="40">
    <w:p w:rsidR="00D91CE3" w:rsidRDefault="00D91CE3" w:rsidP="00890D87">
      <w:pPr>
        <w:pStyle w:val="FootnoteText"/>
        <w:rPr>
          <w:lang w:bidi="fa-IR"/>
        </w:rPr>
      </w:pPr>
      <w:r>
        <w:rPr>
          <w:rStyle w:val="FootnoteReference"/>
        </w:rPr>
        <w:footnoteRef/>
      </w:r>
      <w:r>
        <w:t xml:space="preserve"> </w:t>
      </w:r>
      <w:r>
        <w:rPr>
          <w:lang w:bidi="fa-IR"/>
        </w:rPr>
        <w:t xml:space="preserve">Sequential model </w:t>
      </w:r>
    </w:p>
  </w:footnote>
  <w:footnote w:id="41">
    <w:p w:rsidR="00D91CE3" w:rsidRDefault="00D91CE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D91CE3" w:rsidRDefault="00D91CE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D91CE3" w:rsidRDefault="00D91CE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D91CE3" w:rsidRDefault="00D91CE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D91CE3" w:rsidRDefault="00D91CE3" w:rsidP="00890D87">
      <w:pPr>
        <w:pStyle w:val="FootnoteText"/>
        <w:rPr>
          <w:lang w:bidi="fa-IR"/>
        </w:rPr>
      </w:pPr>
      <w:r>
        <w:rPr>
          <w:rStyle w:val="FootnoteReference"/>
        </w:rPr>
        <w:footnoteRef/>
      </w:r>
      <w:r>
        <w:t xml:space="preserve"> </w:t>
      </w:r>
      <w:r>
        <w:rPr>
          <w:lang w:bidi="fa-IR"/>
        </w:rPr>
        <w:t xml:space="preserve">Tokenization </w:t>
      </w:r>
    </w:p>
  </w:footnote>
  <w:footnote w:id="46">
    <w:p w:rsidR="00D91CE3" w:rsidRDefault="00D91CE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D91CE3" w:rsidRDefault="00D91CE3" w:rsidP="00890D87">
      <w:pPr>
        <w:pStyle w:val="FootnoteText"/>
        <w:rPr>
          <w:lang w:bidi="fa-IR"/>
        </w:rPr>
      </w:pPr>
      <w:r>
        <w:rPr>
          <w:rStyle w:val="FootnoteReference"/>
        </w:rPr>
        <w:footnoteRef/>
      </w:r>
      <w:r>
        <w:t xml:space="preserve"> </w:t>
      </w:r>
      <w:r>
        <w:rPr>
          <w:lang w:bidi="fa-IR"/>
        </w:rPr>
        <w:t>Greedy</w:t>
      </w:r>
    </w:p>
  </w:footnote>
  <w:footnote w:id="48">
    <w:p w:rsidR="00D91CE3" w:rsidRDefault="00D91CE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D91CE3" w:rsidRDefault="00D91CE3" w:rsidP="00890D87">
      <w:pPr>
        <w:pStyle w:val="FootnoteText"/>
        <w:rPr>
          <w:lang w:bidi="fa-IR"/>
        </w:rPr>
      </w:pPr>
      <w:r>
        <w:rPr>
          <w:rStyle w:val="FootnoteReference"/>
        </w:rPr>
        <w:footnoteRef/>
      </w:r>
      <w:r>
        <w:t xml:space="preserve"> </w:t>
      </w:r>
      <w:r>
        <w:rPr>
          <w:lang w:bidi="fa-IR"/>
        </w:rPr>
        <w:t xml:space="preserve">Viterbi inference </w:t>
      </w:r>
    </w:p>
  </w:footnote>
  <w:footnote w:id="50">
    <w:p w:rsidR="00D91CE3" w:rsidRDefault="00D91CE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D91CE3" w:rsidRDefault="00D91CE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D91CE3" w:rsidRDefault="00D91CE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D91CE3" w:rsidRDefault="00D91CE3" w:rsidP="00890D87">
      <w:pPr>
        <w:pStyle w:val="FootnoteText"/>
        <w:rPr>
          <w:lang w:bidi="fa-IR"/>
        </w:rPr>
      </w:pPr>
      <w:r>
        <w:rPr>
          <w:rStyle w:val="FootnoteReference"/>
        </w:rPr>
        <w:footnoteRef/>
      </w:r>
      <w:r>
        <w:t xml:space="preserve"> </w:t>
      </w:r>
      <w:r>
        <w:rPr>
          <w:lang w:bidi="fa-IR"/>
        </w:rPr>
        <w:t xml:space="preserve">State of the art </w:t>
      </w:r>
    </w:p>
  </w:footnote>
  <w:footnote w:id="54">
    <w:p w:rsidR="00D91CE3" w:rsidRDefault="00D91CE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D91CE3" w:rsidRDefault="00D91CE3" w:rsidP="00890D87">
      <w:pPr>
        <w:pStyle w:val="FootnoteText"/>
      </w:pPr>
      <w:r>
        <w:rPr>
          <w:rStyle w:val="FootnoteReference"/>
        </w:rPr>
        <w:footnoteRef/>
      </w:r>
      <w:r>
        <w:t xml:space="preserve"> Word net</w:t>
      </w:r>
    </w:p>
  </w:footnote>
  <w:footnote w:id="56">
    <w:p w:rsidR="00D91CE3" w:rsidRDefault="00D91CE3" w:rsidP="00890D87">
      <w:pPr>
        <w:pStyle w:val="FootnoteText"/>
      </w:pPr>
      <w:r>
        <w:rPr>
          <w:rStyle w:val="FootnoteReference"/>
        </w:rPr>
        <w:footnoteRef/>
      </w:r>
      <w:r>
        <w:t xml:space="preserve"> Frame net</w:t>
      </w:r>
    </w:p>
  </w:footnote>
  <w:footnote w:id="57">
    <w:p w:rsidR="00D91CE3" w:rsidRDefault="00D91CE3" w:rsidP="002E5CCA">
      <w:pPr>
        <w:pStyle w:val="FootnoteText"/>
      </w:pPr>
      <w:r>
        <w:rPr>
          <w:rStyle w:val="FootnoteReference"/>
        </w:rPr>
        <w:footnoteRef/>
      </w:r>
      <w:r>
        <w:t xml:space="preserve"> Relation extraction </w:t>
      </w:r>
    </w:p>
  </w:footnote>
  <w:footnote w:id="58">
    <w:p w:rsidR="00D91CE3" w:rsidRDefault="00D91CE3" w:rsidP="002E5CCA">
      <w:pPr>
        <w:pStyle w:val="FootnoteText"/>
        <w:rPr>
          <w:lang w:bidi="fa-IR"/>
        </w:rPr>
      </w:pPr>
      <w:r>
        <w:rPr>
          <w:rStyle w:val="FootnoteReference"/>
        </w:rPr>
        <w:footnoteRef/>
      </w:r>
      <w:r>
        <w:t xml:space="preserve"> </w:t>
      </w:r>
      <w:r>
        <w:rPr>
          <w:lang w:bidi="fa-IR"/>
        </w:rPr>
        <w:t>Entity tuple</w:t>
      </w:r>
    </w:p>
  </w:footnote>
  <w:footnote w:id="59">
    <w:p w:rsidR="00D91CE3" w:rsidRDefault="00D91CE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D91CE3" w:rsidRDefault="00D91CE3">
      <w:pPr>
        <w:pStyle w:val="FootnoteText"/>
        <w:rPr>
          <w:rtl/>
          <w:lang w:bidi="fa-IR"/>
        </w:rPr>
      </w:pPr>
      <w:r>
        <w:rPr>
          <w:rStyle w:val="FootnoteReference"/>
        </w:rPr>
        <w:footnoteRef/>
      </w:r>
      <w:r>
        <w:t xml:space="preserve"> </w:t>
      </w:r>
      <w:r w:rsidRPr="000D4672">
        <w:t>Incoherent extraction</w:t>
      </w:r>
      <w:r>
        <w:t xml:space="preserve"> </w:t>
      </w:r>
    </w:p>
  </w:footnote>
  <w:footnote w:id="61">
    <w:p w:rsidR="00D91CE3" w:rsidRDefault="00D91CE3">
      <w:pPr>
        <w:pStyle w:val="FootnoteText"/>
      </w:pPr>
      <w:r>
        <w:rPr>
          <w:rStyle w:val="FootnoteReference"/>
        </w:rPr>
        <w:footnoteRef/>
      </w:r>
      <w:r>
        <w:t xml:space="preserve"> Uninformative </w:t>
      </w:r>
      <w:r w:rsidRPr="008F2E06">
        <w:t xml:space="preserve"> extractions</w:t>
      </w:r>
    </w:p>
  </w:footnote>
  <w:footnote w:id="62">
    <w:p w:rsidR="00D91CE3" w:rsidRDefault="00D91CE3">
      <w:pPr>
        <w:pStyle w:val="FootnoteText"/>
      </w:pPr>
      <w:r>
        <w:rPr>
          <w:rStyle w:val="FootnoteReference"/>
        </w:rPr>
        <w:footnoteRef/>
      </w:r>
      <w:r>
        <w:t xml:space="preserve"> Light verb construction </w:t>
      </w:r>
    </w:p>
  </w:footnote>
  <w:footnote w:id="63">
    <w:p w:rsidR="00D91CE3" w:rsidRDefault="00D91CE3">
      <w:pPr>
        <w:pStyle w:val="FootnoteText"/>
        <w:rPr>
          <w:lang w:bidi="fa-IR"/>
        </w:rPr>
      </w:pPr>
      <w:r>
        <w:rPr>
          <w:rStyle w:val="FootnoteReference"/>
        </w:rPr>
        <w:footnoteRef/>
      </w:r>
      <w:r>
        <w:t xml:space="preserve"> </w:t>
      </w:r>
      <w:r>
        <w:rPr>
          <w:lang w:bidi="fa-IR"/>
        </w:rPr>
        <w:t xml:space="preserve">Syntactic constraint </w:t>
      </w:r>
    </w:p>
  </w:footnote>
  <w:footnote w:id="64">
    <w:p w:rsidR="00D91CE3" w:rsidRDefault="00D91CE3">
      <w:pPr>
        <w:pStyle w:val="FootnoteText"/>
        <w:rPr>
          <w:rtl/>
          <w:lang w:bidi="fa-IR"/>
        </w:rPr>
      </w:pPr>
      <w:r>
        <w:rPr>
          <w:rStyle w:val="FootnoteReference"/>
        </w:rPr>
        <w:footnoteRef/>
      </w:r>
      <w:r>
        <w:t xml:space="preserve"> </w:t>
      </w:r>
      <w:r>
        <w:rPr>
          <w:lang w:bidi="fa-IR"/>
        </w:rPr>
        <w:t xml:space="preserve">Lexical constraint </w:t>
      </w:r>
    </w:p>
  </w:footnote>
  <w:footnote w:id="65">
    <w:p w:rsidR="00D91CE3" w:rsidRDefault="00D91CE3">
      <w:pPr>
        <w:pStyle w:val="FootnoteText"/>
        <w:rPr>
          <w:lang w:bidi="fa-IR"/>
        </w:rPr>
      </w:pPr>
      <w:r>
        <w:rPr>
          <w:rStyle w:val="FootnoteReference"/>
        </w:rPr>
        <w:footnoteRef/>
      </w:r>
      <w:r>
        <w:t xml:space="preserve"> </w:t>
      </w:r>
      <w:r>
        <w:rPr>
          <w:lang w:bidi="fa-IR"/>
        </w:rPr>
        <w:t xml:space="preserve">Heuristic </w:t>
      </w:r>
    </w:p>
  </w:footnote>
  <w:footnote w:id="66">
    <w:p w:rsidR="00D91CE3" w:rsidRDefault="00D91CE3">
      <w:pPr>
        <w:pStyle w:val="FootnoteText"/>
        <w:rPr>
          <w:rtl/>
          <w:lang w:bidi="fa-IR"/>
        </w:rPr>
      </w:pPr>
      <w:r>
        <w:rPr>
          <w:rStyle w:val="FootnoteReference"/>
        </w:rPr>
        <w:footnoteRef/>
      </w:r>
      <w:r>
        <w:t xml:space="preserve"> </w:t>
      </w:r>
      <w:r>
        <w:rPr>
          <w:lang w:bidi="fa-IR"/>
        </w:rPr>
        <w:t xml:space="preserve">False negative </w:t>
      </w:r>
    </w:p>
  </w:footnote>
  <w:footnote w:id="67">
    <w:p w:rsidR="00D91CE3" w:rsidRDefault="00D91CE3" w:rsidP="002E5CCA">
      <w:pPr>
        <w:pStyle w:val="FootnoteText"/>
        <w:rPr>
          <w:lang w:bidi="fa-IR"/>
        </w:rPr>
      </w:pPr>
      <w:r>
        <w:rPr>
          <w:rStyle w:val="FootnoteReference"/>
        </w:rPr>
        <w:footnoteRef/>
      </w:r>
      <w:r>
        <w:t xml:space="preserve"> </w:t>
      </w:r>
      <w:r>
        <w:rPr>
          <w:lang w:bidi="fa-IR"/>
        </w:rPr>
        <w:t xml:space="preserve">OLLIE </w:t>
      </w:r>
    </w:p>
  </w:footnote>
  <w:footnote w:id="68">
    <w:p w:rsidR="00D91CE3" w:rsidRDefault="00D91CE3" w:rsidP="002E5CCA">
      <w:pPr>
        <w:pStyle w:val="FootnoteText"/>
        <w:rPr>
          <w:lang w:bidi="fa-IR"/>
        </w:rPr>
      </w:pPr>
      <w:r>
        <w:rPr>
          <w:rStyle w:val="FootnoteReference"/>
        </w:rPr>
        <w:footnoteRef/>
      </w:r>
      <w:r>
        <w:t xml:space="preserve"> </w:t>
      </w:r>
      <w:r>
        <w:rPr>
          <w:lang w:bidi="fa-IR"/>
        </w:rPr>
        <w:t xml:space="preserve">Context </w:t>
      </w:r>
    </w:p>
  </w:footnote>
  <w:footnote w:id="69">
    <w:p w:rsidR="00D91CE3" w:rsidRDefault="00D91CE3" w:rsidP="002E5CCA">
      <w:pPr>
        <w:pStyle w:val="FootnoteText"/>
        <w:rPr>
          <w:rtl/>
          <w:lang w:bidi="fa-IR"/>
        </w:rPr>
      </w:pPr>
      <w:r>
        <w:rPr>
          <w:rStyle w:val="FootnoteReference"/>
        </w:rPr>
        <w:footnoteRef/>
      </w:r>
      <w:r>
        <w:t xml:space="preserve"> </w:t>
      </w:r>
      <w:r>
        <w:rPr>
          <w:lang w:bidi="fa-IR"/>
        </w:rPr>
        <w:t xml:space="preserve">Yield </w:t>
      </w:r>
    </w:p>
  </w:footnote>
  <w:footnote w:id="70">
    <w:p w:rsidR="00D91CE3" w:rsidRDefault="00D91CE3" w:rsidP="002E5CCA">
      <w:pPr>
        <w:pStyle w:val="FootnoteText"/>
        <w:rPr>
          <w:rtl/>
          <w:lang w:bidi="fa-IR"/>
        </w:rPr>
      </w:pPr>
      <w:r>
        <w:rPr>
          <w:rStyle w:val="FootnoteReference"/>
        </w:rPr>
        <w:footnoteRef/>
      </w:r>
      <w:r>
        <w:t xml:space="preserve"> AUC curve</w:t>
      </w:r>
    </w:p>
  </w:footnote>
  <w:footnote w:id="71">
    <w:p w:rsidR="00D91CE3" w:rsidRDefault="00D91CE3" w:rsidP="002E5CCA">
      <w:pPr>
        <w:pStyle w:val="FootnoteText"/>
        <w:rPr>
          <w:lang w:bidi="fa-IR"/>
        </w:rPr>
      </w:pPr>
      <w:r>
        <w:rPr>
          <w:rStyle w:val="FootnoteReference"/>
        </w:rPr>
        <w:footnoteRef/>
      </w:r>
      <w:r>
        <w:t xml:space="preserve"> </w:t>
      </w:r>
      <w:r>
        <w:rPr>
          <w:lang w:bidi="fa-IR"/>
        </w:rPr>
        <w:t xml:space="preserve">Bootstrapping </w:t>
      </w:r>
    </w:p>
  </w:footnote>
  <w:footnote w:id="72">
    <w:p w:rsidR="00D91CE3" w:rsidRDefault="00D91CE3" w:rsidP="002E5CCA">
      <w:pPr>
        <w:pStyle w:val="FootnoteText"/>
        <w:rPr>
          <w:lang w:bidi="fa-IR"/>
        </w:rPr>
      </w:pPr>
      <w:r>
        <w:rPr>
          <w:rStyle w:val="FootnoteReference"/>
        </w:rPr>
        <w:footnoteRef/>
      </w:r>
      <w:r>
        <w:t xml:space="preserve"> </w:t>
      </w:r>
      <w:r>
        <w:rPr>
          <w:lang w:bidi="fa-IR"/>
        </w:rPr>
        <w:t xml:space="preserve">Semi supervised learning </w:t>
      </w:r>
    </w:p>
  </w:footnote>
  <w:footnote w:id="73">
    <w:p w:rsidR="00D91CE3" w:rsidRDefault="00D91CE3" w:rsidP="002E5CCA">
      <w:pPr>
        <w:pStyle w:val="FootnoteText"/>
        <w:rPr>
          <w:lang w:bidi="fa-IR"/>
        </w:rPr>
      </w:pPr>
      <w:r>
        <w:rPr>
          <w:rStyle w:val="FootnoteReference"/>
        </w:rPr>
        <w:footnoteRef/>
      </w:r>
      <w:r>
        <w:t xml:space="preserve"> </w:t>
      </w:r>
      <w:r>
        <w:rPr>
          <w:lang w:bidi="fa-IR"/>
        </w:rPr>
        <w:t xml:space="preserve">Open pattern </w:t>
      </w:r>
    </w:p>
  </w:footnote>
  <w:footnote w:id="74">
    <w:p w:rsidR="00D91CE3" w:rsidRDefault="00D91CE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18DA"/>
    <w:rsid w:val="00114D89"/>
    <w:rsid w:val="00116166"/>
    <w:rsid w:val="00120153"/>
    <w:rsid w:val="0012258F"/>
    <w:rsid w:val="00122C91"/>
    <w:rsid w:val="00122EEA"/>
    <w:rsid w:val="001235E1"/>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0F75"/>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5A3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11D52"/>
    <w:rsid w:val="00214F02"/>
    <w:rsid w:val="002216A0"/>
    <w:rsid w:val="00222FFF"/>
    <w:rsid w:val="002231A4"/>
    <w:rsid w:val="002234A1"/>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470A2"/>
    <w:rsid w:val="00253853"/>
    <w:rsid w:val="00253E00"/>
    <w:rsid w:val="00255B6C"/>
    <w:rsid w:val="00261968"/>
    <w:rsid w:val="00262089"/>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0BB"/>
    <w:rsid w:val="002C1BCD"/>
    <w:rsid w:val="002C2E0D"/>
    <w:rsid w:val="002C418D"/>
    <w:rsid w:val="002C41CD"/>
    <w:rsid w:val="002C4834"/>
    <w:rsid w:val="002D14F7"/>
    <w:rsid w:val="002D2C36"/>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06358"/>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61DD"/>
    <w:rsid w:val="00357183"/>
    <w:rsid w:val="00357453"/>
    <w:rsid w:val="0036348D"/>
    <w:rsid w:val="00363713"/>
    <w:rsid w:val="00366351"/>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A37"/>
    <w:rsid w:val="00391E0C"/>
    <w:rsid w:val="00392076"/>
    <w:rsid w:val="003922C5"/>
    <w:rsid w:val="0039388F"/>
    <w:rsid w:val="0039481F"/>
    <w:rsid w:val="00396053"/>
    <w:rsid w:val="00396A65"/>
    <w:rsid w:val="003A1C56"/>
    <w:rsid w:val="003A1F84"/>
    <w:rsid w:val="003B1427"/>
    <w:rsid w:val="003B4204"/>
    <w:rsid w:val="003B558C"/>
    <w:rsid w:val="003B6003"/>
    <w:rsid w:val="003C26A3"/>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6D0"/>
    <w:rsid w:val="0050074B"/>
    <w:rsid w:val="0050153A"/>
    <w:rsid w:val="0050500F"/>
    <w:rsid w:val="00512B19"/>
    <w:rsid w:val="005135F7"/>
    <w:rsid w:val="00514A28"/>
    <w:rsid w:val="00515098"/>
    <w:rsid w:val="005159CD"/>
    <w:rsid w:val="0051788E"/>
    <w:rsid w:val="00517AD5"/>
    <w:rsid w:val="00520A14"/>
    <w:rsid w:val="0052472F"/>
    <w:rsid w:val="00524802"/>
    <w:rsid w:val="00530AD8"/>
    <w:rsid w:val="00534316"/>
    <w:rsid w:val="00540E4F"/>
    <w:rsid w:val="005415FA"/>
    <w:rsid w:val="00542337"/>
    <w:rsid w:val="00542CC7"/>
    <w:rsid w:val="00546594"/>
    <w:rsid w:val="00551B11"/>
    <w:rsid w:val="00552B79"/>
    <w:rsid w:val="00553906"/>
    <w:rsid w:val="00557D24"/>
    <w:rsid w:val="005618FE"/>
    <w:rsid w:val="0056420F"/>
    <w:rsid w:val="00564600"/>
    <w:rsid w:val="005650CE"/>
    <w:rsid w:val="005656CC"/>
    <w:rsid w:val="00570247"/>
    <w:rsid w:val="0057102F"/>
    <w:rsid w:val="005712DE"/>
    <w:rsid w:val="005721C3"/>
    <w:rsid w:val="00575AA6"/>
    <w:rsid w:val="00576ECC"/>
    <w:rsid w:val="00580530"/>
    <w:rsid w:val="00580C23"/>
    <w:rsid w:val="0058140A"/>
    <w:rsid w:val="00583796"/>
    <w:rsid w:val="0058500F"/>
    <w:rsid w:val="005856B2"/>
    <w:rsid w:val="005867AB"/>
    <w:rsid w:val="00587028"/>
    <w:rsid w:val="00593594"/>
    <w:rsid w:val="005938A7"/>
    <w:rsid w:val="00596CAE"/>
    <w:rsid w:val="005A036D"/>
    <w:rsid w:val="005A086B"/>
    <w:rsid w:val="005A2883"/>
    <w:rsid w:val="005A2F43"/>
    <w:rsid w:val="005A3AB1"/>
    <w:rsid w:val="005A487F"/>
    <w:rsid w:val="005A5F34"/>
    <w:rsid w:val="005A70DA"/>
    <w:rsid w:val="005B05B1"/>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2EF6"/>
    <w:rsid w:val="00623701"/>
    <w:rsid w:val="00623831"/>
    <w:rsid w:val="0062441D"/>
    <w:rsid w:val="0063068C"/>
    <w:rsid w:val="00632064"/>
    <w:rsid w:val="00634ACE"/>
    <w:rsid w:val="006366E8"/>
    <w:rsid w:val="0063674E"/>
    <w:rsid w:val="00637F54"/>
    <w:rsid w:val="00640E9D"/>
    <w:rsid w:val="00641EB3"/>
    <w:rsid w:val="006426AF"/>
    <w:rsid w:val="00644DF9"/>
    <w:rsid w:val="00646BBD"/>
    <w:rsid w:val="00647042"/>
    <w:rsid w:val="006476CD"/>
    <w:rsid w:val="00651AD1"/>
    <w:rsid w:val="00652BD0"/>
    <w:rsid w:val="00652DD7"/>
    <w:rsid w:val="00655247"/>
    <w:rsid w:val="0065748C"/>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BEB"/>
    <w:rsid w:val="007270B5"/>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935F0"/>
    <w:rsid w:val="007A0ADC"/>
    <w:rsid w:val="007A0FCF"/>
    <w:rsid w:val="007A12ED"/>
    <w:rsid w:val="007A19CF"/>
    <w:rsid w:val="007A2BD0"/>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22C"/>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72F3"/>
    <w:rsid w:val="008821D5"/>
    <w:rsid w:val="00883F12"/>
    <w:rsid w:val="00885A60"/>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26D"/>
    <w:rsid w:val="008D3412"/>
    <w:rsid w:val="008D38F9"/>
    <w:rsid w:val="008D3C94"/>
    <w:rsid w:val="008D4CDF"/>
    <w:rsid w:val="008D6B45"/>
    <w:rsid w:val="008E05AD"/>
    <w:rsid w:val="008E0DB1"/>
    <w:rsid w:val="008E16B5"/>
    <w:rsid w:val="008E344A"/>
    <w:rsid w:val="008E4517"/>
    <w:rsid w:val="008E64F7"/>
    <w:rsid w:val="008E73FC"/>
    <w:rsid w:val="008E7B54"/>
    <w:rsid w:val="008E7F57"/>
    <w:rsid w:val="008F0361"/>
    <w:rsid w:val="008F2E06"/>
    <w:rsid w:val="008F3DB8"/>
    <w:rsid w:val="008F4DA5"/>
    <w:rsid w:val="008F4EB7"/>
    <w:rsid w:val="008F64E7"/>
    <w:rsid w:val="008F66F1"/>
    <w:rsid w:val="008F7944"/>
    <w:rsid w:val="00901BB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8CB"/>
    <w:rsid w:val="0096796A"/>
    <w:rsid w:val="0097004A"/>
    <w:rsid w:val="0097050A"/>
    <w:rsid w:val="00970DAB"/>
    <w:rsid w:val="009711A5"/>
    <w:rsid w:val="00974E74"/>
    <w:rsid w:val="009754C4"/>
    <w:rsid w:val="0098101E"/>
    <w:rsid w:val="009811EB"/>
    <w:rsid w:val="0098210E"/>
    <w:rsid w:val="00982207"/>
    <w:rsid w:val="009834D6"/>
    <w:rsid w:val="00983F9E"/>
    <w:rsid w:val="00985A18"/>
    <w:rsid w:val="00986CF2"/>
    <w:rsid w:val="009905A2"/>
    <w:rsid w:val="00992990"/>
    <w:rsid w:val="00993144"/>
    <w:rsid w:val="00997F8E"/>
    <w:rsid w:val="009A0047"/>
    <w:rsid w:val="009A2105"/>
    <w:rsid w:val="009A570E"/>
    <w:rsid w:val="009A6091"/>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38F7"/>
    <w:rsid w:val="00A1406A"/>
    <w:rsid w:val="00A14A63"/>
    <w:rsid w:val="00A1545F"/>
    <w:rsid w:val="00A16A0E"/>
    <w:rsid w:val="00A1768A"/>
    <w:rsid w:val="00A2468E"/>
    <w:rsid w:val="00A24B96"/>
    <w:rsid w:val="00A277DC"/>
    <w:rsid w:val="00A33359"/>
    <w:rsid w:val="00A34AC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5E35"/>
    <w:rsid w:val="00B47372"/>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E37"/>
    <w:rsid w:val="00B81F23"/>
    <w:rsid w:val="00B82A8A"/>
    <w:rsid w:val="00B82D5B"/>
    <w:rsid w:val="00B82D8E"/>
    <w:rsid w:val="00B82DB9"/>
    <w:rsid w:val="00B834F1"/>
    <w:rsid w:val="00B83C98"/>
    <w:rsid w:val="00B83C9A"/>
    <w:rsid w:val="00B8447E"/>
    <w:rsid w:val="00B848A1"/>
    <w:rsid w:val="00B929F9"/>
    <w:rsid w:val="00B93EEE"/>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45B7"/>
    <w:rsid w:val="00C17E16"/>
    <w:rsid w:val="00C21AC6"/>
    <w:rsid w:val="00C22530"/>
    <w:rsid w:val="00C24C21"/>
    <w:rsid w:val="00C25BAB"/>
    <w:rsid w:val="00C25F8A"/>
    <w:rsid w:val="00C2690E"/>
    <w:rsid w:val="00C30070"/>
    <w:rsid w:val="00C31332"/>
    <w:rsid w:val="00C3146B"/>
    <w:rsid w:val="00C323AA"/>
    <w:rsid w:val="00C4248D"/>
    <w:rsid w:val="00C43372"/>
    <w:rsid w:val="00C43AB6"/>
    <w:rsid w:val="00C476E7"/>
    <w:rsid w:val="00C54B5A"/>
    <w:rsid w:val="00C5679F"/>
    <w:rsid w:val="00C57CA6"/>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C52"/>
    <w:rsid w:val="00C9706B"/>
    <w:rsid w:val="00CA0845"/>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3F6E"/>
    <w:rsid w:val="00D0421D"/>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2C40"/>
    <w:rsid w:val="00D42FFB"/>
    <w:rsid w:val="00D4354F"/>
    <w:rsid w:val="00D43823"/>
    <w:rsid w:val="00D451F3"/>
    <w:rsid w:val="00D46335"/>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4D01"/>
    <w:rsid w:val="00D75732"/>
    <w:rsid w:val="00D82062"/>
    <w:rsid w:val="00D82274"/>
    <w:rsid w:val="00D82A39"/>
    <w:rsid w:val="00D82C46"/>
    <w:rsid w:val="00D84DA4"/>
    <w:rsid w:val="00D85FE6"/>
    <w:rsid w:val="00D871E3"/>
    <w:rsid w:val="00D87577"/>
    <w:rsid w:val="00D9034D"/>
    <w:rsid w:val="00D907EF"/>
    <w:rsid w:val="00D90C55"/>
    <w:rsid w:val="00D91CE3"/>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2539"/>
    <w:rsid w:val="00E06D60"/>
    <w:rsid w:val="00E1189C"/>
    <w:rsid w:val="00E132C8"/>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5556"/>
    <w:rsid w:val="00EB5F8E"/>
    <w:rsid w:val="00EB7A32"/>
    <w:rsid w:val="00EC008E"/>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7016"/>
    <w:rsid w:val="00FF2839"/>
    <w:rsid w:val="00FF39C3"/>
    <w:rsid w:val="00FF4CA2"/>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27</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28</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29</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23</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24</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25</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26</b:RefOrder>
  </b:Source>
  <b:Source>
    <b:Tag>Fre07</b:Tag>
    <b:SourceType>InternetSite</b:SourceType>
    <b:Guid>{7690F05B-8FF1-4245-897B-3821C939ABFA}</b:Guid>
    <b:Title>Freebase</b:Title>
    <b:Year>2007</b:Year>
    <b:URL>https://www.freebase.com/</b:URL>
    <b:RefOrder>22</b:RefOrder>
  </b:Source>
</b:Sources>
</file>

<file path=customXml/itemProps1.xml><?xml version="1.0" encoding="utf-8"?>
<ds:datastoreItem xmlns:ds="http://schemas.openxmlformats.org/officeDocument/2006/customXml" ds:itemID="{E83FBFEC-50BA-4A95-B4A3-2B14A10B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39</Pages>
  <Words>8708</Words>
  <Characters>49638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967</cp:revision>
  <dcterms:created xsi:type="dcterms:W3CDTF">2014-09-26T05:08:00Z</dcterms:created>
  <dcterms:modified xsi:type="dcterms:W3CDTF">2014-11-13T11:52:00Z</dcterms:modified>
</cp:coreProperties>
</file>