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54CA" w14:textId="77777777" w:rsidR="00E838FB" w:rsidRPr="00131D6A" w:rsidRDefault="00131D6A" w:rsidP="00A01E7A">
      <w:pPr>
        <w:jc w:val="center"/>
        <w:rPr>
          <w:b/>
          <w:sz w:val="32"/>
          <w:szCs w:val="32"/>
          <w:u w:val="single"/>
        </w:rPr>
      </w:pPr>
      <w:r w:rsidRPr="00131D6A">
        <w:rPr>
          <w:b/>
          <w:sz w:val="32"/>
          <w:szCs w:val="32"/>
          <w:u w:val="single"/>
        </w:rPr>
        <w:t>American International University- Bangladesh (AIUB)</w:t>
      </w:r>
    </w:p>
    <w:p w14:paraId="76D9C78F" w14:textId="77777777" w:rsidR="00131D6A" w:rsidRDefault="00A73444" w:rsidP="00131D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Faculty of Science </w:t>
      </w:r>
      <w:proofErr w:type="gramStart"/>
      <w:r>
        <w:rPr>
          <w:b/>
          <w:sz w:val="32"/>
          <w:szCs w:val="32"/>
        </w:rPr>
        <w:t xml:space="preserve">&amp; </w:t>
      </w:r>
      <w:r w:rsidR="00B9747B">
        <w:rPr>
          <w:b/>
          <w:sz w:val="32"/>
          <w:szCs w:val="32"/>
        </w:rPr>
        <w:t xml:space="preserve"> Technology</w:t>
      </w:r>
      <w:proofErr w:type="gramEnd"/>
      <w:r>
        <w:rPr>
          <w:b/>
          <w:sz w:val="32"/>
          <w:szCs w:val="32"/>
        </w:rPr>
        <w:t>(FST)</w:t>
      </w:r>
    </w:p>
    <w:p w14:paraId="1BC9B4A9" w14:textId="77777777" w:rsidR="00131D6A" w:rsidRDefault="00131D6A" w:rsidP="00131D6A">
      <w:pPr>
        <w:jc w:val="center"/>
        <w:rPr>
          <w:b/>
          <w:sz w:val="24"/>
          <w:szCs w:val="24"/>
        </w:rPr>
      </w:pPr>
      <w:r w:rsidRPr="005302CB">
        <w:rPr>
          <w:b/>
          <w:sz w:val="24"/>
          <w:szCs w:val="24"/>
        </w:rPr>
        <w:t xml:space="preserve">Bachelor </w:t>
      </w:r>
      <w:r w:rsidR="005302CB" w:rsidRPr="005302CB">
        <w:rPr>
          <w:b/>
          <w:sz w:val="24"/>
          <w:szCs w:val="24"/>
        </w:rPr>
        <w:t>of</w:t>
      </w:r>
      <w:r w:rsidR="005B0B71" w:rsidRPr="005B0B71">
        <w:rPr>
          <w:b/>
          <w:sz w:val="24"/>
          <w:szCs w:val="24"/>
        </w:rPr>
        <w:t xml:space="preserve"> Science</w:t>
      </w:r>
    </w:p>
    <w:p w14:paraId="242466AD" w14:textId="77777777" w:rsidR="003E015E" w:rsidRDefault="003E015E" w:rsidP="00131D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</w:t>
      </w:r>
    </w:p>
    <w:p w14:paraId="2383C5EE" w14:textId="77777777" w:rsidR="003E015E" w:rsidRPr="005B0B71" w:rsidRDefault="003E015E" w:rsidP="00131D6A">
      <w:pPr>
        <w:jc w:val="center"/>
        <w:rPr>
          <w:b/>
          <w:sz w:val="24"/>
          <w:szCs w:val="24"/>
        </w:rPr>
      </w:pPr>
      <w:r w:rsidRPr="00E06522">
        <w:rPr>
          <w:b/>
          <w:sz w:val="24"/>
          <w:szCs w:val="24"/>
        </w:rPr>
        <w:t>Bachelor of Engineering</w:t>
      </w:r>
      <w:r>
        <w:rPr>
          <w:b/>
          <w:sz w:val="24"/>
          <w:szCs w:val="24"/>
        </w:rPr>
        <w:t xml:space="preserve"> </w:t>
      </w:r>
    </w:p>
    <w:p w14:paraId="114CEF17" w14:textId="77777777" w:rsidR="00131D6A" w:rsidRPr="00131D6A" w:rsidRDefault="00131D6A" w:rsidP="00131D6A">
      <w:pPr>
        <w:jc w:val="center"/>
        <w:rPr>
          <w:b/>
          <w:sz w:val="32"/>
          <w:szCs w:val="32"/>
          <w:u w:val="single"/>
        </w:rPr>
      </w:pPr>
      <w:r w:rsidRPr="00131D6A">
        <w:rPr>
          <w:b/>
          <w:sz w:val="32"/>
          <w:szCs w:val="32"/>
          <w:u w:val="single"/>
        </w:rPr>
        <w:t xml:space="preserve">Course Syllabus </w:t>
      </w:r>
    </w:p>
    <w:p w14:paraId="4F7CFE9A" w14:textId="77777777" w:rsidR="00131D6A" w:rsidRPr="00B9747B" w:rsidRDefault="00433132" w:rsidP="001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>
        <w:t>Course Title</w:t>
      </w:r>
      <w:r w:rsidR="00131D6A" w:rsidRPr="00B9747B">
        <w:t>:</w:t>
      </w:r>
      <w:r w:rsidR="00B9747B" w:rsidRPr="00B9747B">
        <w:rPr>
          <w:rFonts w:ascii="Times New Roman" w:hAnsi="Times New Roman" w:cs="Times New Roman"/>
          <w:sz w:val="24"/>
          <w:szCs w:val="24"/>
        </w:rPr>
        <w:t xml:space="preserve"> </w:t>
      </w:r>
      <w:r w:rsidR="00B9747B" w:rsidRPr="00A01E7A">
        <w:rPr>
          <w:rFonts w:ascii="Times New Roman" w:hAnsi="Times New Roman" w:cs="Times New Roman"/>
          <w:b/>
          <w:sz w:val="24"/>
          <w:szCs w:val="24"/>
        </w:rPr>
        <w:t>Complex Variables, Laplace and Z-transformation</w:t>
      </w:r>
      <w:r w:rsidR="00A01E7A" w:rsidRPr="00A01E7A">
        <w:rPr>
          <w:rFonts w:ascii="Times New Roman" w:hAnsi="Times New Roman" w:cs="Times New Roman"/>
          <w:b/>
          <w:sz w:val="24"/>
          <w:szCs w:val="24"/>
        </w:rPr>
        <w:t>s</w:t>
      </w:r>
    </w:p>
    <w:p w14:paraId="09402B19" w14:textId="77777777" w:rsidR="00131D6A" w:rsidRPr="00B9747B" w:rsidRDefault="00131D6A" w:rsidP="001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 w:rsidRPr="00B9747B">
        <w:t>Course code:</w:t>
      </w:r>
      <w:r w:rsidR="00B9747B" w:rsidRPr="00B9747B">
        <w:rPr>
          <w:rFonts w:ascii="Times New Roman" w:hAnsi="Times New Roman" w:cs="Times New Roman"/>
          <w:sz w:val="24"/>
          <w:szCs w:val="24"/>
        </w:rPr>
        <w:t xml:space="preserve"> MAT</w:t>
      </w:r>
      <w:r w:rsidR="00B9747B">
        <w:rPr>
          <w:rFonts w:ascii="Times New Roman" w:hAnsi="Times New Roman" w:cs="Times New Roman"/>
          <w:sz w:val="24"/>
          <w:szCs w:val="24"/>
        </w:rPr>
        <w:t xml:space="preserve"> </w:t>
      </w:r>
      <w:r w:rsidR="00B9747B" w:rsidRPr="00B9747B">
        <w:rPr>
          <w:rFonts w:ascii="Times New Roman" w:hAnsi="Times New Roman" w:cs="Times New Roman"/>
          <w:sz w:val="24"/>
          <w:szCs w:val="24"/>
        </w:rPr>
        <w:t>2101</w:t>
      </w:r>
    </w:p>
    <w:p w14:paraId="7DC206B1" w14:textId="77777777" w:rsidR="00131D6A" w:rsidRDefault="00131D6A" w:rsidP="001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>
        <w:t>Pre-requisite:</w:t>
      </w:r>
      <w:r w:rsidR="003E015E">
        <w:t xml:space="preserve"> </w:t>
      </w:r>
      <w:r w:rsidR="003E015E" w:rsidRPr="00CC4971">
        <w:t xml:space="preserve">MAT </w:t>
      </w:r>
      <w:r w:rsidR="003E015E">
        <w:t>1205</w:t>
      </w:r>
      <w:r w:rsidR="00F640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747B" w:rsidRPr="00E10BB1">
        <w:rPr>
          <w:rFonts w:ascii="Times New Roman" w:hAnsi="Times New Roman" w:cs="Times New Roman"/>
          <w:bCs/>
          <w:sz w:val="24"/>
          <w:szCs w:val="24"/>
        </w:rPr>
        <w:t xml:space="preserve">Integral </w:t>
      </w:r>
      <w:r w:rsidR="003E015E">
        <w:rPr>
          <w:rFonts w:ascii="Times New Roman" w:hAnsi="Times New Roman" w:cs="Times New Roman"/>
          <w:bCs/>
          <w:sz w:val="24"/>
          <w:szCs w:val="24"/>
        </w:rPr>
        <w:t>C</w:t>
      </w:r>
      <w:r w:rsidR="00B9747B" w:rsidRPr="00E10BB1">
        <w:rPr>
          <w:rFonts w:ascii="Times New Roman" w:hAnsi="Times New Roman" w:cs="Times New Roman"/>
          <w:bCs/>
          <w:sz w:val="24"/>
          <w:szCs w:val="24"/>
        </w:rPr>
        <w:t xml:space="preserve">alculus and </w:t>
      </w:r>
      <w:r w:rsidR="003E015E">
        <w:rPr>
          <w:rFonts w:ascii="Times New Roman" w:hAnsi="Times New Roman" w:cs="Times New Roman"/>
          <w:bCs/>
          <w:sz w:val="24"/>
          <w:szCs w:val="24"/>
        </w:rPr>
        <w:t>O</w:t>
      </w:r>
      <w:r w:rsidR="00B9747B" w:rsidRPr="00E10BB1">
        <w:rPr>
          <w:rFonts w:ascii="Times New Roman" w:hAnsi="Times New Roman" w:cs="Times New Roman"/>
          <w:bCs/>
          <w:sz w:val="24"/>
          <w:szCs w:val="24"/>
        </w:rPr>
        <w:t xml:space="preserve">rdinary </w:t>
      </w:r>
      <w:r w:rsidR="003E015E">
        <w:rPr>
          <w:rFonts w:ascii="Times New Roman" w:hAnsi="Times New Roman" w:cs="Times New Roman"/>
          <w:bCs/>
          <w:sz w:val="24"/>
          <w:szCs w:val="24"/>
        </w:rPr>
        <w:t>D</w:t>
      </w:r>
      <w:r w:rsidR="00B9747B" w:rsidRPr="00E10BB1">
        <w:rPr>
          <w:rFonts w:ascii="Times New Roman" w:hAnsi="Times New Roman" w:cs="Times New Roman"/>
          <w:bCs/>
          <w:sz w:val="24"/>
          <w:szCs w:val="24"/>
        </w:rPr>
        <w:t xml:space="preserve">ifferential </w:t>
      </w:r>
      <w:r w:rsidR="003E015E">
        <w:rPr>
          <w:rFonts w:ascii="Times New Roman" w:hAnsi="Times New Roman" w:cs="Times New Roman"/>
          <w:bCs/>
          <w:sz w:val="24"/>
          <w:szCs w:val="24"/>
        </w:rPr>
        <w:t>E</w:t>
      </w:r>
      <w:r w:rsidR="00B9747B" w:rsidRPr="00E10BB1">
        <w:rPr>
          <w:rFonts w:ascii="Times New Roman" w:hAnsi="Times New Roman" w:cs="Times New Roman"/>
          <w:bCs/>
          <w:sz w:val="24"/>
          <w:szCs w:val="24"/>
        </w:rPr>
        <w:t>quations</w:t>
      </w:r>
    </w:p>
    <w:p w14:paraId="17879F60" w14:textId="77777777" w:rsidR="00131D6A" w:rsidRDefault="00131D6A" w:rsidP="001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>
        <w:t>General/ Major course:</w:t>
      </w:r>
      <w:r w:rsidR="00B9747B">
        <w:t xml:space="preserve"> </w:t>
      </w:r>
    </w:p>
    <w:p w14:paraId="48F9EF14" w14:textId="77777777" w:rsidR="003E015E" w:rsidRPr="00464482" w:rsidRDefault="00131D6A" w:rsidP="00464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F0E08">
        <w:rPr>
          <w:rFonts w:ascii="Times New Roman" w:hAnsi="Times New Roman" w:cs="Times New Roman"/>
          <w:b/>
        </w:rPr>
        <w:t>Course Description:</w:t>
      </w:r>
      <w:r>
        <w:t xml:space="preserve"> </w:t>
      </w:r>
      <w:r w:rsidR="00B9747B" w:rsidRPr="00B97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47B" w:rsidRPr="00CA66FB">
        <w:rPr>
          <w:rFonts w:ascii="Times New Roman" w:hAnsi="Times New Roman" w:cs="Times New Roman"/>
          <w:sz w:val="24"/>
          <w:szCs w:val="24"/>
        </w:rPr>
        <w:t>This course</w:t>
      </w:r>
      <w:r w:rsidR="004D65D4" w:rsidRPr="00CA66FB">
        <w:rPr>
          <w:rFonts w:ascii="Times New Roman" w:hAnsi="Times New Roman" w:cs="Times New Roman"/>
          <w:sz w:val="24"/>
          <w:szCs w:val="24"/>
        </w:rPr>
        <w:t xml:space="preserve"> will cover the topics</w:t>
      </w:r>
      <w:r w:rsidR="00B9747B" w:rsidRP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B9747B" w:rsidRPr="00CA66FB">
        <w:rPr>
          <w:b/>
        </w:rPr>
        <w:t>Laplace transform</w:t>
      </w:r>
      <w:r w:rsidR="00B9747B" w:rsidRPr="00CA66FB">
        <w:rPr>
          <w:rFonts w:ascii="Times New Roman" w:hAnsi="Times New Roman" w:cs="Times New Roman"/>
          <w:sz w:val="24"/>
          <w:szCs w:val="24"/>
        </w:rPr>
        <w:t>,</w:t>
      </w:r>
      <w:r w:rsidR="00CA66FB" w:rsidRP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CA66FB">
        <w:rPr>
          <w:rFonts w:ascii="Times New Roman" w:hAnsi="Times New Roman" w:cs="Times New Roman"/>
          <w:b/>
          <w:sz w:val="24"/>
          <w:szCs w:val="24"/>
        </w:rPr>
        <w:t>inverse Laplace transform</w:t>
      </w:r>
      <w:r w:rsidR="00CA66FB" w:rsidRPr="00CA66FB">
        <w:rPr>
          <w:rFonts w:ascii="Times New Roman" w:hAnsi="Times New Roman" w:cs="Times New Roman"/>
          <w:sz w:val="24"/>
          <w:szCs w:val="24"/>
        </w:rPr>
        <w:t xml:space="preserve"> (Cauchy Residue Theorem, partial fraction and convolution theorem) and</w:t>
      </w:r>
      <w:r w:rsidR="00B9747B" w:rsidRP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B9747B" w:rsidRPr="00CA66FB">
        <w:rPr>
          <w:rFonts w:ascii="Times New Roman" w:hAnsi="Times New Roman" w:cs="Times New Roman"/>
          <w:b/>
          <w:sz w:val="24"/>
          <w:szCs w:val="24"/>
        </w:rPr>
        <w:t>Application of Laplace transform</w:t>
      </w:r>
      <w:r w:rsidR="00CA66FB">
        <w:rPr>
          <w:rFonts w:ascii="Times New Roman" w:hAnsi="Times New Roman" w:cs="Times New Roman"/>
          <w:sz w:val="24"/>
          <w:szCs w:val="24"/>
        </w:rPr>
        <w:t>.</w:t>
      </w:r>
      <w:r w:rsidR="00B9747B" w:rsidRP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>
        <w:rPr>
          <w:rFonts w:ascii="Times New Roman" w:hAnsi="Times New Roman" w:cs="Times New Roman"/>
          <w:sz w:val="24"/>
          <w:szCs w:val="24"/>
        </w:rPr>
        <w:t xml:space="preserve">It will also cover </w:t>
      </w:r>
      <w:r w:rsidR="00B9747B" w:rsidRPr="00CA66FB">
        <w:rPr>
          <w:rFonts w:ascii="Times New Roman" w:hAnsi="Times New Roman" w:cs="Times New Roman"/>
          <w:b/>
          <w:sz w:val="24"/>
          <w:szCs w:val="24"/>
        </w:rPr>
        <w:t>Complex Variables</w:t>
      </w:r>
      <w:r w:rsidR="00CA66FB">
        <w:rPr>
          <w:rFonts w:ascii="Times New Roman" w:hAnsi="Times New Roman" w:cs="Times New Roman"/>
          <w:sz w:val="24"/>
          <w:szCs w:val="24"/>
        </w:rPr>
        <w:t xml:space="preserve"> (</w:t>
      </w:r>
      <w:r w:rsidR="00CA66FB" w:rsidRPr="00E10BB1">
        <w:rPr>
          <w:rFonts w:ascii="Times New Roman" w:hAnsi="Times New Roman" w:cs="Times New Roman"/>
          <w:sz w:val="24"/>
          <w:szCs w:val="24"/>
        </w:rPr>
        <w:t>complex number, conjugate, algebra of complex numbers, graphical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representation of complex numbers</w:t>
      </w:r>
      <w:r w:rsidR="00CA66FB" w:rsidRPr="00E10BB1">
        <w:rPr>
          <w:rFonts w:ascii="Times New Roman" w:hAnsi="Times New Roman" w:cs="Times New Roman"/>
          <w:b/>
          <w:sz w:val="24"/>
          <w:szCs w:val="24"/>
        </w:rPr>
        <w:t>,</w:t>
      </w:r>
      <w:r w:rsidR="00CA66FB" w:rsidRPr="00E10BB1">
        <w:rPr>
          <w:rFonts w:ascii="Times New Roman" w:hAnsi="Times New Roman" w:cs="Times New Roman"/>
          <w:sz w:val="24"/>
          <w:szCs w:val="24"/>
        </w:rPr>
        <w:t xml:space="preserve"> polar form,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 xml:space="preserve">modulus and argument of complex number. De </w:t>
      </w:r>
      <w:proofErr w:type="spellStart"/>
      <w:r w:rsidR="00CA66FB" w:rsidRPr="00E10BB1">
        <w:rPr>
          <w:rFonts w:ascii="Times New Roman" w:hAnsi="Times New Roman" w:cs="Times New Roman"/>
          <w:sz w:val="24"/>
          <w:szCs w:val="24"/>
        </w:rPr>
        <w:t>Moiver’s</w:t>
      </w:r>
      <w:proofErr w:type="spellEnd"/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theorem and roots of complex number.</w:t>
      </w:r>
      <w:r w:rsidR="00CA66FB">
        <w:rPr>
          <w:rFonts w:ascii="Times New Roman" w:hAnsi="Times New Roman" w:cs="Times New Roman"/>
          <w:sz w:val="24"/>
          <w:szCs w:val="24"/>
        </w:rPr>
        <w:t xml:space="preserve"> Function of complex variables, a</w:t>
      </w:r>
      <w:r w:rsidR="00CA66FB" w:rsidRPr="00E10BB1">
        <w:rPr>
          <w:rFonts w:ascii="Times New Roman" w:hAnsi="Times New Roman" w:cs="Times New Roman"/>
          <w:sz w:val="24"/>
          <w:szCs w:val="24"/>
        </w:rPr>
        <w:t>nalytic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function, Cauchy-Riemann equations in Cartesian and polar forms, construction of analytic function, Laplace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equation, Harmonic a</w:t>
      </w:r>
      <w:r w:rsidR="00CA66FB">
        <w:rPr>
          <w:rFonts w:ascii="Times New Roman" w:hAnsi="Times New Roman" w:cs="Times New Roman"/>
          <w:sz w:val="24"/>
          <w:szCs w:val="24"/>
        </w:rPr>
        <w:t>nd conjugate Harmonic functions).</w:t>
      </w:r>
      <w:r w:rsidR="00CA66FB" w:rsidRPr="00E10BB1">
        <w:rPr>
          <w:rFonts w:ascii="Times New Roman" w:hAnsi="Times New Roman" w:cs="Times New Roman"/>
          <w:sz w:val="24"/>
          <w:szCs w:val="24"/>
        </w:rPr>
        <w:t xml:space="preserve"> Complex integrals </w:t>
      </w:r>
      <w:r w:rsidR="00CA66FB">
        <w:rPr>
          <w:rFonts w:ascii="Times New Roman" w:hAnsi="Times New Roman" w:cs="Times New Roman"/>
          <w:sz w:val="24"/>
          <w:szCs w:val="24"/>
        </w:rPr>
        <w:t>(</w:t>
      </w:r>
      <w:r w:rsidR="00CA66FB" w:rsidRPr="00E10BB1">
        <w:rPr>
          <w:rFonts w:ascii="Times New Roman" w:hAnsi="Times New Roman" w:cs="Times New Roman"/>
          <w:sz w:val="24"/>
          <w:szCs w:val="24"/>
        </w:rPr>
        <w:t>line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integrals</w:t>
      </w:r>
      <w:r w:rsidR="00CA66FB">
        <w:rPr>
          <w:rFonts w:ascii="Times New Roman" w:hAnsi="Times New Roman" w:cs="Times New Roman"/>
          <w:sz w:val="24"/>
          <w:szCs w:val="24"/>
        </w:rPr>
        <w:t>, Cauchy-</w:t>
      </w:r>
      <w:proofErr w:type="spellStart"/>
      <w:r w:rsidR="00CA66FB">
        <w:rPr>
          <w:rFonts w:ascii="Times New Roman" w:hAnsi="Times New Roman" w:cs="Times New Roman"/>
          <w:sz w:val="24"/>
          <w:szCs w:val="24"/>
        </w:rPr>
        <w:t>Gour</w:t>
      </w:r>
      <w:r w:rsidR="00CA66FB" w:rsidRPr="00E10BB1">
        <w:rPr>
          <w:rFonts w:ascii="Times New Roman" w:hAnsi="Times New Roman" w:cs="Times New Roman"/>
          <w:sz w:val="24"/>
          <w:szCs w:val="24"/>
        </w:rPr>
        <w:t>sat’s</w:t>
      </w:r>
      <w:proofErr w:type="spellEnd"/>
      <w:r w:rsidR="00CA66FB" w:rsidRPr="00E10BB1">
        <w:rPr>
          <w:rFonts w:ascii="Times New Roman" w:hAnsi="Times New Roman" w:cs="Times New Roman"/>
          <w:sz w:val="24"/>
          <w:szCs w:val="24"/>
        </w:rPr>
        <w:t xml:space="preserve"> theorem, Cauchy’s integral formula, Cauchy’s integral formula for higher order derivative, Taylor’s theorem and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FB" w:rsidRPr="00E10BB1">
        <w:rPr>
          <w:rFonts w:ascii="Times New Roman" w:hAnsi="Times New Roman" w:cs="Times New Roman"/>
          <w:sz w:val="24"/>
          <w:szCs w:val="24"/>
        </w:rPr>
        <w:t>Laurents</w:t>
      </w:r>
      <w:proofErr w:type="spellEnd"/>
      <w:r w:rsidR="00CA66FB" w:rsidRPr="00E10BB1">
        <w:rPr>
          <w:rFonts w:ascii="Times New Roman" w:hAnsi="Times New Roman" w:cs="Times New Roman"/>
          <w:sz w:val="24"/>
          <w:szCs w:val="24"/>
        </w:rPr>
        <w:t xml:space="preserve"> theorem</w:t>
      </w:r>
      <w:r w:rsidR="00CA66FB">
        <w:rPr>
          <w:rFonts w:ascii="Times New Roman" w:hAnsi="Times New Roman" w:cs="Times New Roman"/>
          <w:sz w:val="24"/>
          <w:szCs w:val="24"/>
        </w:rPr>
        <w:t>)</w:t>
      </w:r>
      <w:r w:rsidR="00CA66FB" w:rsidRPr="00E10BB1">
        <w:rPr>
          <w:rFonts w:ascii="Times New Roman" w:hAnsi="Times New Roman" w:cs="Times New Roman"/>
          <w:sz w:val="24"/>
          <w:szCs w:val="24"/>
        </w:rPr>
        <w:t>.</w:t>
      </w:r>
      <w:r w:rsid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CA66FB" w:rsidRPr="00E10BB1">
        <w:rPr>
          <w:rFonts w:ascii="Times New Roman" w:hAnsi="Times New Roman" w:cs="Times New Roman"/>
          <w:sz w:val="24"/>
          <w:szCs w:val="24"/>
        </w:rPr>
        <w:t>Singularity, poles, zeros and residue of complex valued function. Residue theorem, contour integration and mapping</w:t>
      </w:r>
      <w:r w:rsidR="00CA66FB">
        <w:rPr>
          <w:rFonts w:ascii="Times New Roman" w:hAnsi="Times New Roman" w:cs="Times New Roman"/>
          <w:sz w:val="24"/>
          <w:szCs w:val="24"/>
        </w:rPr>
        <w:t>.</w:t>
      </w:r>
      <w:r w:rsidR="004D65D4" w:rsidRPr="00CA66FB">
        <w:rPr>
          <w:rFonts w:ascii="Times New Roman" w:hAnsi="Times New Roman" w:cs="Times New Roman"/>
          <w:sz w:val="24"/>
          <w:szCs w:val="24"/>
        </w:rPr>
        <w:t xml:space="preserve"> </w:t>
      </w:r>
      <w:r w:rsidR="00DC3662">
        <w:rPr>
          <w:rFonts w:ascii="Times New Roman" w:hAnsi="Times New Roman" w:cs="Times New Roman"/>
          <w:sz w:val="24"/>
          <w:szCs w:val="24"/>
        </w:rPr>
        <w:t>Finally,</w:t>
      </w:r>
      <w:r w:rsidR="00464482">
        <w:rPr>
          <w:rFonts w:ascii="Times New Roman" w:hAnsi="Times New Roman" w:cs="Times New Roman"/>
          <w:sz w:val="24"/>
          <w:szCs w:val="24"/>
        </w:rPr>
        <w:t xml:space="preserve"> the </w:t>
      </w:r>
      <w:r w:rsidR="00CA66FB" w:rsidRPr="00464482">
        <w:rPr>
          <w:rFonts w:ascii="Times New Roman" w:hAnsi="Times New Roman" w:cs="Times New Roman"/>
          <w:b/>
          <w:sz w:val="24"/>
          <w:szCs w:val="24"/>
        </w:rPr>
        <w:t>Z-transform</w:t>
      </w:r>
      <w:r w:rsidR="00DC3662">
        <w:rPr>
          <w:rFonts w:ascii="Times New Roman" w:hAnsi="Times New Roman" w:cs="Times New Roman"/>
          <w:sz w:val="24"/>
          <w:szCs w:val="24"/>
        </w:rPr>
        <w:t xml:space="preserve"> will be discussed here and Z- transform includes properties of Z-transfor</w:t>
      </w:r>
      <w:r w:rsidR="00464482">
        <w:rPr>
          <w:rFonts w:ascii="Times New Roman" w:hAnsi="Times New Roman" w:cs="Times New Roman"/>
          <w:sz w:val="24"/>
          <w:szCs w:val="24"/>
        </w:rPr>
        <w:t xml:space="preserve">m and inverse Z-transform, </w:t>
      </w:r>
      <w:r w:rsidR="00DC3662">
        <w:rPr>
          <w:rFonts w:ascii="Times New Roman" w:hAnsi="Times New Roman" w:cs="Times New Roman"/>
          <w:sz w:val="24"/>
          <w:szCs w:val="24"/>
        </w:rPr>
        <w:t>methods of finding inverse Z-transform and application of Z-transform.</w:t>
      </w:r>
    </w:p>
    <w:p w14:paraId="3755BDDD" w14:textId="77777777" w:rsidR="00464482" w:rsidRPr="00740EF5" w:rsidRDefault="0046448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 w:rsidRPr="00740EF5">
        <w:rPr>
          <w:rFonts w:ascii="Times New Roman" w:hAnsi="Times New Roman" w:cs="Times New Roman"/>
          <w:b/>
        </w:rPr>
        <w:t xml:space="preserve">Course </w:t>
      </w:r>
      <w:proofErr w:type="gramStart"/>
      <w:r w:rsidRPr="00740EF5">
        <w:rPr>
          <w:rFonts w:ascii="Times New Roman" w:hAnsi="Times New Roman" w:cs="Times New Roman"/>
          <w:b/>
        </w:rPr>
        <w:t>Objective</w:t>
      </w:r>
      <w:r w:rsidR="003F124F" w:rsidRPr="00740EF5">
        <w:rPr>
          <w:rFonts w:ascii="Times New Roman" w:hAnsi="Times New Roman" w:cs="Times New Roman"/>
          <w:b/>
        </w:rPr>
        <w:t xml:space="preserve"> </w:t>
      </w:r>
      <w:r w:rsidR="005302CB" w:rsidRPr="00740EF5">
        <w:rPr>
          <w:rFonts w:ascii="Times New Roman" w:hAnsi="Times New Roman" w:cs="Times New Roman"/>
          <w:b/>
        </w:rPr>
        <w:t>:</w:t>
      </w:r>
      <w:proofErr w:type="gramEnd"/>
      <w:r w:rsidR="003F124F" w:rsidRPr="00740EF5">
        <w:rPr>
          <w:rFonts w:ascii="Times New Roman" w:hAnsi="Times New Roman" w:cs="Times New Roman"/>
          <w:b/>
        </w:rPr>
        <w:t xml:space="preserve">               </w:t>
      </w:r>
      <w:r w:rsidR="003F124F" w:rsidRPr="00740EF5">
        <w:t xml:space="preserve">                                                                                                          </w:t>
      </w:r>
    </w:p>
    <w:p w14:paraId="6F619AD4" w14:textId="77777777" w:rsidR="00433132" w:rsidRDefault="003F124F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</w:pPr>
      <w:r>
        <w:t xml:space="preserve"> </w:t>
      </w:r>
      <w:r w:rsidRPr="00433132">
        <w:rPr>
          <w:b/>
        </w:rPr>
        <w:t>Knowledge:</w:t>
      </w:r>
      <w:r>
        <w:t xml:space="preserve">   </w:t>
      </w:r>
    </w:p>
    <w:p w14:paraId="0E7DA52A" w14:textId="77777777" w:rsidR="00433132" w:rsidRPr="008F6F4B" w:rsidRDefault="0043313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1"/>
          <w:szCs w:val="21"/>
        </w:rPr>
      </w:pPr>
      <w:r>
        <w:t>1.</w:t>
      </w:r>
      <w:r w:rsidR="00B9747B" w:rsidRPr="00B9747B">
        <w:rPr>
          <w:rFonts w:ascii="Times New Roman" w:hAnsi="Times New Roman" w:cs="Times New Roman"/>
          <w:sz w:val="24"/>
          <w:szCs w:val="24"/>
        </w:rPr>
        <w:t xml:space="preserve"> </w:t>
      </w:r>
      <w:r w:rsidR="00B9747B" w:rsidRPr="008F6F4B">
        <w:rPr>
          <w:rFonts w:ascii="Times New Roman" w:hAnsi="Times New Roman" w:cs="Times New Roman"/>
          <w:sz w:val="21"/>
          <w:szCs w:val="21"/>
        </w:rPr>
        <w:t>Students will be able to know the theory and application of Laplace Transform in solving differential equations, in control theory and in other engineering problems.</w:t>
      </w:r>
    </w:p>
    <w:p w14:paraId="0535F056" w14:textId="77777777" w:rsidR="00433132" w:rsidRPr="008F6F4B" w:rsidRDefault="0043313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8F6F4B">
        <w:rPr>
          <w:rFonts w:ascii="Times New Roman" w:hAnsi="Times New Roman" w:cs="Times New Roman"/>
          <w:sz w:val="21"/>
          <w:szCs w:val="21"/>
        </w:rPr>
        <w:t>2.</w:t>
      </w:r>
      <w:r w:rsidR="00B9747B" w:rsidRPr="008F6F4B">
        <w:rPr>
          <w:rFonts w:ascii="Times New Roman" w:hAnsi="Times New Roman" w:cs="Times New Roman"/>
          <w:sz w:val="21"/>
          <w:szCs w:val="21"/>
        </w:rPr>
        <w:t xml:space="preserve"> Students will also be able to know the theory of functions of complex variables and their properties and application in engineering, Z-transform and its application</w:t>
      </w:r>
      <w:r w:rsidR="00B9747B" w:rsidRPr="008F6F4B">
        <w:rPr>
          <w:rFonts w:ascii="Times New Roman" w:hAnsi="Times New Roman" w:cs="Times New Roman"/>
          <w:sz w:val="24"/>
          <w:szCs w:val="24"/>
        </w:rPr>
        <w:t>.</w:t>
      </w:r>
    </w:p>
    <w:p w14:paraId="0151CFF0" w14:textId="77777777" w:rsidR="00131D6A" w:rsidRPr="008F6F4B" w:rsidRDefault="0043313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8F6F4B">
        <w:rPr>
          <w:rFonts w:ascii="Times New Roman" w:hAnsi="Times New Roman" w:cs="Times New Roman"/>
          <w:b/>
        </w:rPr>
        <w:t>Psychomotor Skills</w:t>
      </w:r>
      <w:r w:rsidR="003F124F" w:rsidRPr="008F6F4B">
        <w:rPr>
          <w:rFonts w:ascii="Times New Roman" w:hAnsi="Times New Roman" w:cs="Times New Roman"/>
          <w:b/>
        </w:rPr>
        <w:t>:</w:t>
      </w:r>
    </w:p>
    <w:p w14:paraId="3AA2E29C" w14:textId="77777777" w:rsidR="00433132" w:rsidRPr="008F6F4B" w:rsidRDefault="0043313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proofErr w:type="gramStart"/>
      <w:r w:rsidRPr="008F6F4B">
        <w:rPr>
          <w:rFonts w:ascii="Times New Roman" w:hAnsi="Times New Roman" w:cs="Times New Roman"/>
        </w:rPr>
        <w:t>1.</w:t>
      </w:r>
      <w:r w:rsidR="00635722" w:rsidRPr="008F6F4B">
        <w:rPr>
          <w:rFonts w:ascii="Times New Roman" w:hAnsi="Times New Roman" w:cs="Times New Roman"/>
          <w:sz w:val="21"/>
          <w:szCs w:val="21"/>
        </w:rPr>
        <w:t xml:space="preserve"> .</w:t>
      </w:r>
      <w:proofErr w:type="gramEnd"/>
      <w:r w:rsidR="00635722" w:rsidRPr="008F6F4B">
        <w:rPr>
          <w:rFonts w:ascii="Times New Roman" w:hAnsi="Times New Roman" w:cs="Times New Roman"/>
          <w:sz w:val="21"/>
          <w:szCs w:val="21"/>
        </w:rPr>
        <w:t xml:space="preserve"> Learning the methods of solving the problems, students will be able to solve the physical problems.</w:t>
      </w:r>
    </w:p>
    <w:p w14:paraId="15DC4BE6" w14:textId="77777777" w:rsidR="00433132" w:rsidRDefault="00433132" w:rsidP="00ED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1"/>
          <w:szCs w:val="21"/>
        </w:rPr>
      </w:pPr>
      <w:r w:rsidRPr="008F6F4B">
        <w:rPr>
          <w:rFonts w:ascii="Times New Roman" w:hAnsi="Times New Roman" w:cs="Times New Roman"/>
        </w:rPr>
        <w:t>2.</w:t>
      </w:r>
      <w:r w:rsidR="00635722" w:rsidRPr="008F6F4B">
        <w:rPr>
          <w:rFonts w:ascii="Times New Roman" w:hAnsi="Times New Roman" w:cs="Times New Roman"/>
          <w:sz w:val="21"/>
          <w:szCs w:val="21"/>
        </w:rPr>
        <w:t xml:space="preserve"> To illustrate the methods in practical problems.</w:t>
      </w:r>
    </w:p>
    <w:p w14:paraId="3F587199" w14:textId="77777777" w:rsidR="00A01E7A" w:rsidRPr="00A01E7A" w:rsidRDefault="00A01E7A" w:rsidP="00A01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</w:pBdr>
      </w:pPr>
      <w:r>
        <w:rPr>
          <w:b/>
        </w:rPr>
        <w:t xml:space="preserve">Affective (Attitude, Behavior): </w:t>
      </w:r>
      <w:r>
        <w:t>When &amp; how to apply the idea for the practical problems.</w:t>
      </w:r>
    </w:p>
    <w:p w14:paraId="3F0AD984" w14:textId="77777777" w:rsidR="00ED123F" w:rsidRPr="008F6F4B" w:rsidRDefault="00A01E7A" w:rsidP="008F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tabs>
          <w:tab w:val="left" w:pos="8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 1 Semester</w:t>
      </w:r>
      <w:r w:rsidR="00ED123F" w:rsidRPr="008F6F4B">
        <w:rPr>
          <w:rFonts w:ascii="Times New Roman" w:hAnsi="Times New Roman" w:cs="Times New Roman"/>
        </w:rPr>
        <w:t>, Class hour: 1.5 hours, Total number of classes:</w:t>
      </w:r>
      <w:r w:rsidR="003E6046" w:rsidRPr="008F6F4B">
        <w:rPr>
          <w:rFonts w:ascii="Times New Roman" w:hAnsi="Times New Roman" w:cs="Times New Roman"/>
        </w:rPr>
        <w:t xml:space="preserve"> 24</w:t>
      </w:r>
      <w:r w:rsidR="008F6F4B">
        <w:rPr>
          <w:rFonts w:ascii="Times New Roman" w:hAnsi="Times New Roman" w:cs="Times New Roman"/>
        </w:rPr>
        <w:tab/>
      </w:r>
    </w:p>
    <w:p w14:paraId="1E477C1D" w14:textId="77777777" w:rsidR="00464482" w:rsidRPr="008F6F4B" w:rsidRDefault="00ED123F" w:rsidP="00BB1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8F6F4B">
        <w:rPr>
          <w:rFonts w:ascii="Times New Roman" w:hAnsi="Times New Roman" w:cs="Times New Roman"/>
        </w:rPr>
        <w:t>Credit Hour: 3</w:t>
      </w:r>
    </w:p>
    <w:p w14:paraId="3771323D" w14:textId="77777777" w:rsidR="00464482" w:rsidRDefault="00464482"/>
    <w:p w14:paraId="0CA10F80" w14:textId="77777777" w:rsidR="00464482" w:rsidRDefault="007B21D7" w:rsidP="007B21D7">
      <w:pPr>
        <w:tabs>
          <w:tab w:val="left" w:pos="2385"/>
        </w:tabs>
      </w:pPr>
      <w:r>
        <w:tab/>
      </w:r>
    </w:p>
    <w:p w14:paraId="19DC63F7" w14:textId="77777777" w:rsidR="00464482" w:rsidRDefault="00464482" w:rsidP="00464482"/>
    <w:tbl>
      <w:tblPr>
        <w:tblStyle w:val="TableGrid"/>
        <w:tblW w:w="10890" w:type="dxa"/>
        <w:tblInd w:w="-185" w:type="dxa"/>
        <w:tblLook w:val="04A0" w:firstRow="1" w:lastRow="0" w:firstColumn="1" w:lastColumn="0" w:noHBand="0" w:noVBand="1"/>
      </w:tblPr>
      <w:tblGrid>
        <w:gridCol w:w="608"/>
        <w:gridCol w:w="2022"/>
        <w:gridCol w:w="6370"/>
        <w:gridCol w:w="1890"/>
      </w:tblGrid>
      <w:tr w:rsidR="001D3835" w14:paraId="688E7DBC" w14:textId="77777777" w:rsidTr="001D3835">
        <w:tc>
          <w:tcPr>
            <w:tcW w:w="0" w:type="auto"/>
          </w:tcPr>
          <w:p w14:paraId="36F3B2A1" w14:textId="77777777" w:rsidR="001D3835" w:rsidRPr="00131D6A" w:rsidRDefault="001D3835" w:rsidP="00C24594">
            <w:pPr>
              <w:jc w:val="center"/>
              <w:rPr>
                <w:b/>
              </w:rPr>
            </w:pPr>
            <w:r w:rsidRPr="00131D6A">
              <w:rPr>
                <w:b/>
              </w:rPr>
              <w:t>Unit</w:t>
            </w:r>
            <w:r>
              <w:rPr>
                <w:b/>
              </w:rPr>
              <w:t xml:space="preserve"> no</w:t>
            </w:r>
          </w:p>
        </w:tc>
        <w:tc>
          <w:tcPr>
            <w:tcW w:w="2022" w:type="dxa"/>
          </w:tcPr>
          <w:p w14:paraId="3E18914C" w14:textId="77777777" w:rsidR="001D3835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Name of the Unit</w:t>
            </w:r>
          </w:p>
        </w:tc>
        <w:tc>
          <w:tcPr>
            <w:tcW w:w="6370" w:type="dxa"/>
          </w:tcPr>
          <w:p w14:paraId="4F8ADD09" w14:textId="77777777" w:rsidR="001D3835" w:rsidRPr="00131D6A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Chapters/Topics covered in the U</w:t>
            </w:r>
            <w:r w:rsidRPr="00131D6A">
              <w:rPr>
                <w:b/>
              </w:rPr>
              <w:t>nit</w:t>
            </w:r>
          </w:p>
        </w:tc>
        <w:tc>
          <w:tcPr>
            <w:tcW w:w="1890" w:type="dxa"/>
          </w:tcPr>
          <w:p w14:paraId="1281D699" w14:textId="77777777" w:rsidR="001D3835" w:rsidRDefault="001D3835" w:rsidP="00C24594">
            <w:pPr>
              <w:jc w:val="center"/>
              <w:rPr>
                <w:b/>
              </w:rPr>
            </w:pPr>
          </w:p>
        </w:tc>
      </w:tr>
      <w:tr w:rsidR="001D3835" w14:paraId="139921EC" w14:textId="77777777" w:rsidTr="001D3835">
        <w:tc>
          <w:tcPr>
            <w:tcW w:w="0" w:type="auto"/>
          </w:tcPr>
          <w:p w14:paraId="3D7A938D" w14:textId="77777777" w:rsidR="001D3835" w:rsidRPr="00637504" w:rsidRDefault="001D3835" w:rsidP="00C24594">
            <w:pPr>
              <w:jc w:val="center"/>
              <w:rPr>
                <w:b/>
              </w:rPr>
            </w:pPr>
            <w:r w:rsidRPr="00637504">
              <w:rPr>
                <w:b/>
              </w:rPr>
              <w:t>1</w:t>
            </w:r>
          </w:p>
        </w:tc>
        <w:tc>
          <w:tcPr>
            <w:tcW w:w="2022" w:type="dxa"/>
          </w:tcPr>
          <w:p w14:paraId="227B6489" w14:textId="77777777" w:rsidR="001D3835" w:rsidRPr="00637504" w:rsidRDefault="001D3835" w:rsidP="00C24594">
            <w:pPr>
              <w:rPr>
                <w:b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Laplace transform</w:t>
            </w:r>
          </w:p>
        </w:tc>
        <w:tc>
          <w:tcPr>
            <w:tcW w:w="6370" w:type="dxa"/>
          </w:tcPr>
          <w:p w14:paraId="72CCAD37" w14:textId="58011562" w:rsidR="001D3835" w:rsidRDefault="001D3835" w:rsidP="00637504">
            <w:pPr>
              <w:spacing w:line="360" w:lineRule="auto"/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Definition of Laplace transform,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Laplace transform of elementary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definition, formulae and MATLAB command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operties of Laplace transforms, Laplace Transform of unit step function</w:t>
            </w:r>
          </w:p>
        </w:tc>
        <w:tc>
          <w:tcPr>
            <w:tcW w:w="1890" w:type="dxa"/>
            <w:vMerge w:val="restart"/>
          </w:tcPr>
          <w:p w14:paraId="22EADC32" w14:textId="6D03E38F" w:rsidR="001D3835" w:rsidRPr="001D3835" w:rsidRDefault="001D3835" w:rsidP="001D383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615"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  <w:p w14:paraId="270E4188" w14:textId="77777777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68F4D04D" w14:textId="77777777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Quiz-1</w:t>
            </w:r>
          </w:p>
          <w:p w14:paraId="4E03920D" w14:textId="77777777" w:rsidR="001D3835" w:rsidRPr="00631615" w:rsidRDefault="001D3835" w:rsidP="006375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835" w14:paraId="0C530479" w14:textId="77777777" w:rsidTr="001D3835">
        <w:tc>
          <w:tcPr>
            <w:tcW w:w="0" w:type="auto"/>
          </w:tcPr>
          <w:p w14:paraId="1D0CD163" w14:textId="0135E14D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2" w:type="dxa"/>
          </w:tcPr>
          <w:p w14:paraId="5EE48E59" w14:textId="77777777" w:rsidR="001D3835" w:rsidRDefault="001D3835" w:rsidP="001D38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Inverse Laplace transform</w:t>
            </w:r>
          </w:p>
          <w:p w14:paraId="0FC9886D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0" w:type="dxa"/>
          </w:tcPr>
          <w:p w14:paraId="41837FAF" w14:textId="01A455B5" w:rsidR="001D3835" w:rsidRPr="00E10BB1" w:rsidRDefault="001D3835" w:rsidP="00637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Inverse Laplace transform,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partial fraction</w:t>
            </w:r>
            <w:r w:rsidR="00184E26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for finding inverse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Laplace transform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MATLAB command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for finding inverse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Laplace transform</w:t>
            </w:r>
          </w:p>
        </w:tc>
        <w:tc>
          <w:tcPr>
            <w:tcW w:w="1890" w:type="dxa"/>
            <w:vMerge/>
          </w:tcPr>
          <w:p w14:paraId="74EED222" w14:textId="77777777" w:rsidR="001D3835" w:rsidRPr="00631615" w:rsidRDefault="001D3835" w:rsidP="006375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835" w14:paraId="7ACD2F97" w14:textId="77777777" w:rsidTr="001D3835">
        <w:tc>
          <w:tcPr>
            <w:tcW w:w="0" w:type="auto"/>
          </w:tcPr>
          <w:p w14:paraId="74B715A0" w14:textId="5767D633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2" w:type="dxa"/>
          </w:tcPr>
          <w:p w14:paraId="25E2969A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Application of Laplace transform</w:t>
            </w:r>
          </w:p>
        </w:tc>
        <w:tc>
          <w:tcPr>
            <w:tcW w:w="6370" w:type="dxa"/>
          </w:tcPr>
          <w:p w14:paraId="3ACFF4F0" w14:textId="0EBD3F50" w:rsidR="001D3835" w:rsidRPr="00E10BB1" w:rsidRDefault="001D3835" w:rsidP="00637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of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ordinary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equations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using Laplace transform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90" w:type="dxa"/>
            <w:vMerge w:val="restart"/>
          </w:tcPr>
          <w:p w14:paraId="09D7B643" w14:textId="77777777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6FC32877" w14:textId="184711F4" w:rsidR="001D3835" w:rsidRPr="00E10BB1" w:rsidRDefault="001D3835" w:rsidP="00637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Quiz-2</w:t>
            </w:r>
          </w:p>
        </w:tc>
      </w:tr>
      <w:tr w:rsidR="001D3835" w14:paraId="2BE8ADF4" w14:textId="77777777" w:rsidTr="001D3835">
        <w:tc>
          <w:tcPr>
            <w:tcW w:w="0" w:type="auto"/>
          </w:tcPr>
          <w:p w14:paraId="2CA7AEBD" w14:textId="70864B27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2" w:type="dxa"/>
          </w:tcPr>
          <w:p w14:paraId="37E75E4E" w14:textId="77777777" w:rsidR="001D3835" w:rsidRPr="00637504" w:rsidRDefault="001D3835" w:rsidP="00C24594">
            <w:pPr>
              <w:rPr>
                <w:b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Application of Laplace transform</w:t>
            </w:r>
          </w:p>
        </w:tc>
        <w:tc>
          <w:tcPr>
            <w:tcW w:w="6370" w:type="dxa"/>
          </w:tcPr>
          <w:p w14:paraId="4219A16A" w14:textId="77777777" w:rsidR="001D3835" w:rsidRPr="00637504" w:rsidRDefault="001D3835" w:rsidP="000233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Solution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Simultaneous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ordinary differential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equations</w:t>
            </w:r>
          </w:p>
        </w:tc>
        <w:tc>
          <w:tcPr>
            <w:tcW w:w="1890" w:type="dxa"/>
            <w:vMerge/>
          </w:tcPr>
          <w:p w14:paraId="3688D373" w14:textId="77777777" w:rsidR="001D3835" w:rsidRDefault="001D3835" w:rsidP="000233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35" w14:paraId="43C5A4B2" w14:textId="77777777" w:rsidTr="001D3835">
        <w:tc>
          <w:tcPr>
            <w:tcW w:w="0" w:type="auto"/>
          </w:tcPr>
          <w:p w14:paraId="18664608" w14:textId="2F9FD706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2" w:type="dxa"/>
          </w:tcPr>
          <w:p w14:paraId="269952F6" w14:textId="77777777" w:rsidR="001D3835" w:rsidRPr="00637504" w:rsidRDefault="001D3835" w:rsidP="005B0B71">
            <w:pPr>
              <w:rPr>
                <w:b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Complex Variable</w:t>
            </w:r>
          </w:p>
        </w:tc>
        <w:tc>
          <w:tcPr>
            <w:tcW w:w="6370" w:type="dxa"/>
          </w:tcPr>
          <w:p w14:paraId="631067BB" w14:textId="77777777" w:rsidR="001D3835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Definition of complex number, conjugate,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lgebra of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complex numbers, graphical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representation of complex numbers</w:t>
            </w:r>
            <w:r w:rsidRPr="00E10BB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polar form,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modulus and argument of complex number. </w:t>
            </w:r>
          </w:p>
          <w:p w14:paraId="07684BE6" w14:textId="77777777" w:rsidR="001D3835" w:rsidRPr="00596DB6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Moiver’s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theorem and roots of complex number.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Merge w:val="restart"/>
          </w:tcPr>
          <w:p w14:paraId="29018F19" w14:textId="77777777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2A5719C2" w14:textId="6BF363B0" w:rsidR="001D3835" w:rsidRPr="00E10BB1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Quiz-3</w:t>
            </w:r>
          </w:p>
        </w:tc>
      </w:tr>
      <w:tr w:rsidR="001D3835" w14:paraId="0F3C892F" w14:textId="77777777" w:rsidTr="001D3835">
        <w:tc>
          <w:tcPr>
            <w:tcW w:w="0" w:type="auto"/>
          </w:tcPr>
          <w:p w14:paraId="104C1483" w14:textId="45D042A1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2" w:type="dxa"/>
          </w:tcPr>
          <w:p w14:paraId="51BBA2E1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Complex valued functions and their properties</w:t>
            </w:r>
          </w:p>
        </w:tc>
        <w:tc>
          <w:tcPr>
            <w:tcW w:w="6370" w:type="dxa"/>
          </w:tcPr>
          <w:p w14:paraId="266481E8" w14:textId="77777777" w:rsidR="001D3835" w:rsidRPr="00E10BB1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Function of complex variable, limit, continuity, differentiability. Analytic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function, Cauchy-Riemann equations in Cartesian and polar forms, construction of analytic function, Laplace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equation, Harmonic and conjugate Harmonic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mapping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  <w:vMerge/>
          </w:tcPr>
          <w:p w14:paraId="63DD417C" w14:textId="77777777" w:rsidR="001D3835" w:rsidRDefault="001D3835" w:rsidP="000233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35" w14:paraId="6FE4A1BE" w14:textId="77777777" w:rsidTr="001D3835">
        <w:tc>
          <w:tcPr>
            <w:tcW w:w="0" w:type="auto"/>
          </w:tcPr>
          <w:p w14:paraId="206787AC" w14:textId="45E1B52B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2" w:type="dxa"/>
          </w:tcPr>
          <w:p w14:paraId="3ECCA2C8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Complex Integration</w:t>
            </w:r>
          </w:p>
        </w:tc>
        <w:tc>
          <w:tcPr>
            <w:tcW w:w="6370" w:type="dxa"/>
          </w:tcPr>
          <w:p w14:paraId="4B8DAF91" w14:textId="54E3E5F5" w:rsidR="001D3835" w:rsidRPr="00E10BB1" w:rsidRDefault="001D3835" w:rsidP="00F369D8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Complex integrals, 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integrals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Cauchy’s integral formula,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Cauchy Residue Theorem,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Taylor’s theorem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Laurents</w:t>
            </w:r>
            <w:proofErr w:type="spellEnd"/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theorem.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Singularity, poles, zeros and residue of complex valued function. </w:t>
            </w:r>
          </w:p>
        </w:tc>
        <w:tc>
          <w:tcPr>
            <w:tcW w:w="1890" w:type="dxa"/>
          </w:tcPr>
          <w:p w14:paraId="727B6ACB" w14:textId="77777777" w:rsidR="001D3835" w:rsidRPr="00631615" w:rsidRDefault="001D3835" w:rsidP="001D383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615">
              <w:rPr>
                <w:rFonts w:ascii="Times New Roman" w:hAnsi="Times New Roman" w:cs="Times New Roman"/>
                <w:b/>
                <w:sz w:val="24"/>
                <w:szCs w:val="24"/>
              </w:rPr>
              <w:t>Final Term</w:t>
            </w:r>
          </w:p>
          <w:p w14:paraId="612B8D7F" w14:textId="77777777" w:rsidR="001D3835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CECC1" w14:textId="222E3171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6512420D" w14:textId="493DDA36" w:rsidR="001D3835" w:rsidRPr="001D3835" w:rsidRDefault="001D3835" w:rsidP="00631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Quiz-1</w:t>
            </w:r>
          </w:p>
        </w:tc>
      </w:tr>
      <w:tr w:rsidR="001D3835" w14:paraId="07F0B951" w14:textId="77777777" w:rsidTr="001D3835">
        <w:tc>
          <w:tcPr>
            <w:tcW w:w="0" w:type="auto"/>
          </w:tcPr>
          <w:p w14:paraId="311DD6FB" w14:textId="59576555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2" w:type="dxa"/>
          </w:tcPr>
          <w:p w14:paraId="60CD36D2" w14:textId="77777777" w:rsidR="001D3835" w:rsidRPr="00F369D8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9D8">
              <w:rPr>
                <w:rFonts w:ascii="Times New Roman" w:hAnsi="Times New Roman" w:cs="Times New Roman"/>
                <w:b/>
                <w:sz w:val="24"/>
                <w:szCs w:val="24"/>
              </w:rPr>
              <w:t>Application of residue theorem</w:t>
            </w:r>
          </w:p>
        </w:tc>
        <w:tc>
          <w:tcPr>
            <w:tcW w:w="6370" w:type="dxa"/>
          </w:tcPr>
          <w:p w14:paraId="3BBCF5C0" w14:textId="77777777" w:rsidR="001D3835" w:rsidRPr="00E10BB1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Contour integration and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evaluation of improper integral by using residue theorem</w:t>
            </w:r>
          </w:p>
        </w:tc>
        <w:tc>
          <w:tcPr>
            <w:tcW w:w="1890" w:type="dxa"/>
            <w:vMerge w:val="restart"/>
          </w:tcPr>
          <w:p w14:paraId="59043D22" w14:textId="77777777" w:rsidR="001D3835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BD423" w14:textId="5EE02BFC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390D8F21" w14:textId="2365F1D9" w:rsidR="001D3835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Quiz-2</w:t>
            </w:r>
          </w:p>
        </w:tc>
      </w:tr>
      <w:tr w:rsidR="001D3835" w14:paraId="4C831472" w14:textId="77777777" w:rsidTr="001D3835">
        <w:tc>
          <w:tcPr>
            <w:tcW w:w="0" w:type="auto"/>
          </w:tcPr>
          <w:p w14:paraId="3902198A" w14:textId="479C1BDC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22" w:type="dxa"/>
          </w:tcPr>
          <w:p w14:paraId="209A970E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Z-Transform</w:t>
            </w:r>
          </w:p>
        </w:tc>
        <w:tc>
          <w:tcPr>
            <w:tcW w:w="6370" w:type="dxa"/>
          </w:tcPr>
          <w:p w14:paraId="65A1B858" w14:textId="77777777" w:rsidR="001D3835" w:rsidRPr="00E10BB1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Z-transform,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its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ysical meaning and applications,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 Z-transform of some simple sequences, properties of Z- transform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  <w:vMerge/>
          </w:tcPr>
          <w:p w14:paraId="1062E634" w14:textId="77777777" w:rsidR="001D3835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35" w14:paraId="29FF505F" w14:textId="77777777" w:rsidTr="001D3835">
        <w:tc>
          <w:tcPr>
            <w:tcW w:w="0" w:type="auto"/>
          </w:tcPr>
          <w:p w14:paraId="5BB42ED5" w14:textId="7870C400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22" w:type="dxa"/>
          </w:tcPr>
          <w:p w14:paraId="2A757DEB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Inverse Z-Transform</w:t>
            </w:r>
          </w:p>
        </w:tc>
        <w:tc>
          <w:tcPr>
            <w:tcW w:w="6370" w:type="dxa"/>
          </w:tcPr>
          <w:p w14:paraId="786C605B" w14:textId="77777777" w:rsidR="001D3835" w:rsidRDefault="001D3835" w:rsidP="00637504">
            <w:pPr>
              <w:spacing w:line="360" w:lineRule="auto"/>
              <w:ind w:right="-216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efinition and properties of inverse Z-transform,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finding inverse Z-transform by the method of partial fraction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 xml:space="preserve">and convolution theorem. </w:t>
            </w:r>
          </w:p>
        </w:tc>
        <w:tc>
          <w:tcPr>
            <w:tcW w:w="1890" w:type="dxa"/>
            <w:vMerge w:val="restart"/>
          </w:tcPr>
          <w:p w14:paraId="265A3083" w14:textId="77777777" w:rsidR="001D3835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F384E" w14:textId="12AA3259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33DE">
              <w:rPr>
                <w:rFonts w:ascii="Times New Roman" w:hAnsi="Times New Roman" w:cs="Times New Roman"/>
                <w:sz w:val="24"/>
                <w:szCs w:val="24"/>
              </w:rPr>
              <w:t>Number of classes-4</w:t>
            </w:r>
          </w:p>
          <w:p w14:paraId="62AFB3CB" w14:textId="77777777" w:rsidR="001D3835" w:rsidRPr="000233DE" w:rsidRDefault="001D3835" w:rsidP="001D38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Quiz-3</w:t>
            </w:r>
          </w:p>
          <w:p w14:paraId="7A6A04A6" w14:textId="77777777" w:rsidR="001D3835" w:rsidRDefault="001D3835" w:rsidP="00631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35" w14:paraId="726C4C96" w14:textId="77777777" w:rsidTr="001D3835">
        <w:tc>
          <w:tcPr>
            <w:tcW w:w="0" w:type="auto"/>
          </w:tcPr>
          <w:p w14:paraId="42BB09CE" w14:textId="6A08A0D7" w:rsidR="001D3835" w:rsidRPr="00637504" w:rsidRDefault="001D3835" w:rsidP="00C2459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22" w:type="dxa"/>
          </w:tcPr>
          <w:p w14:paraId="1C73EDA5" w14:textId="77777777" w:rsidR="001D3835" w:rsidRPr="00637504" w:rsidRDefault="001D3835" w:rsidP="00C245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504">
              <w:rPr>
                <w:rFonts w:ascii="Times New Roman" w:hAnsi="Times New Roman" w:cs="Times New Roman"/>
                <w:b/>
                <w:sz w:val="24"/>
                <w:szCs w:val="24"/>
              </w:rPr>
              <w:t>Application of Z-Transform</w:t>
            </w:r>
          </w:p>
        </w:tc>
        <w:tc>
          <w:tcPr>
            <w:tcW w:w="6370" w:type="dxa"/>
          </w:tcPr>
          <w:p w14:paraId="26708332" w14:textId="77777777" w:rsidR="001D3835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sz w:val="24"/>
                <w:szCs w:val="24"/>
              </w:rPr>
              <w:t>Solution of linear difference equations related to signal and related systems by Z-transformation.</w:t>
            </w:r>
          </w:p>
        </w:tc>
        <w:tc>
          <w:tcPr>
            <w:tcW w:w="1890" w:type="dxa"/>
            <w:vMerge/>
          </w:tcPr>
          <w:p w14:paraId="75E66A73" w14:textId="77777777" w:rsidR="001D3835" w:rsidRPr="00E10BB1" w:rsidRDefault="001D3835" w:rsidP="00637504">
            <w:pPr>
              <w:spacing w:line="360" w:lineRule="auto"/>
              <w:ind w:right="-21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C2FAF9" w14:textId="77777777" w:rsidR="001035BB" w:rsidRDefault="001035BB"/>
    <w:p w14:paraId="3622EC43" w14:textId="77777777" w:rsidR="001035BB" w:rsidRDefault="008A2AFC" w:rsidP="001035BB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t>Text B</w:t>
      </w:r>
      <w:r w:rsidR="00131D6A">
        <w:t>ook:</w:t>
      </w:r>
      <w:r w:rsidR="001035BB" w:rsidRPr="001035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CE9CF4" w14:textId="77777777" w:rsidR="001035BB" w:rsidRPr="00E10BB1" w:rsidRDefault="001035BB" w:rsidP="001035BB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tbl>
      <w:tblPr>
        <w:tblStyle w:val="TableGrid"/>
        <w:tblW w:w="10116" w:type="dxa"/>
        <w:tblInd w:w="522" w:type="dxa"/>
        <w:tblLook w:val="04A0" w:firstRow="1" w:lastRow="0" w:firstColumn="1" w:lastColumn="0" w:noHBand="0" w:noVBand="1"/>
      </w:tblPr>
      <w:tblGrid>
        <w:gridCol w:w="10116"/>
      </w:tblGrid>
      <w:tr w:rsidR="001035BB" w14:paraId="2B75B3A7" w14:textId="77777777" w:rsidTr="001035BB">
        <w:tc>
          <w:tcPr>
            <w:tcW w:w="10116" w:type="dxa"/>
          </w:tcPr>
          <w:p w14:paraId="35683BF2" w14:textId="77777777" w:rsidR="001035BB" w:rsidRPr="00BB0B42" w:rsidRDefault="001035BB" w:rsidP="00BB0B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B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Complex Variables and Applications – R.V. Churchill and </w:t>
            </w:r>
            <w:proofErr w:type="spellStart"/>
            <w:r w:rsidRPr="00BB0B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J.W.Brown</w:t>
            </w:r>
            <w:proofErr w:type="spellEnd"/>
            <w:r w:rsidRPr="00BB0B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AD07DC4" w14:textId="77777777" w:rsidR="00BB0B42" w:rsidRPr="00BB0B42" w:rsidRDefault="000C7378" w:rsidP="000C73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Laplace Transform – Murray R. Spiegel (</w:t>
            </w:r>
            <w:proofErr w:type="spellStart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Schaum’s</w:t>
            </w:r>
            <w:proofErr w:type="spellEnd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Outline Series)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</w:tbl>
    <w:p w14:paraId="5D79D36D" w14:textId="77777777" w:rsidR="001035BB" w:rsidRDefault="001035BB" w:rsidP="001035BB">
      <w:pPr>
        <w:ind w:left="720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25B0DA8F" w14:textId="77777777" w:rsidR="001035BB" w:rsidRDefault="008A2AFC" w:rsidP="001035BB">
      <w:pPr>
        <w:ind w:left="720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t>Reference B</w:t>
      </w:r>
      <w:r w:rsidR="00131D6A">
        <w:t>ook</w:t>
      </w:r>
      <w:r>
        <w:t>/ Materials</w:t>
      </w:r>
      <w:r w:rsidR="00131D6A">
        <w:t>:</w:t>
      </w:r>
      <w:r w:rsidR="001035BB" w:rsidRPr="001035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901"/>
      </w:tblGrid>
      <w:tr w:rsidR="001035BB" w14:paraId="7E88B56D" w14:textId="77777777" w:rsidTr="001035BB">
        <w:tc>
          <w:tcPr>
            <w:tcW w:w="10127" w:type="dxa"/>
          </w:tcPr>
          <w:p w14:paraId="0CBD7140" w14:textId="77777777" w:rsidR="001035BB" w:rsidRPr="00E10BB1" w:rsidRDefault="001035BB" w:rsidP="001035BB">
            <w:pPr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Complex Variables and Applications – </w:t>
            </w:r>
            <w:proofErr w:type="spellStart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M.R.Spiegel</w:t>
            </w:r>
            <w:proofErr w:type="spellEnd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Schaum’s</w:t>
            </w:r>
            <w:proofErr w:type="spellEnd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Outline Series).</w:t>
            </w:r>
          </w:p>
          <w:p w14:paraId="5AAE5ACC" w14:textId="77777777" w:rsidR="00BB0B42" w:rsidRDefault="001035BB" w:rsidP="001035BB">
            <w:pPr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Advanced Engineering Mathematics- E. </w:t>
            </w:r>
            <w:proofErr w:type="spellStart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Kreyszig</w:t>
            </w:r>
            <w:proofErr w:type="spellEnd"/>
            <w:r w:rsidRPr="00E10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DE26F0" w14:textId="77777777" w:rsidR="001035BB" w:rsidRDefault="001035BB" w:rsidP="00282FB4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0B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</w:tr>
    </w:tbl>
    <w:p w14:paraId="5DA51AB2" w14:textId="77777777" w:rsidR="001035BB" w:rsidRPr="00D85B0D" w:rsidRDefault="001035BB" w:rsidP="001035BB">
      <w:pPr>
        <w:ind w:left="720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035BB" w:rsidRPr="00D85B0D" w:rsidSect="005E3F9A">
      <w:pgSz w:w="11909" w:h="16834" w:code="9"/>
      <w:pgMar w:top="720" w:right="720" w:bottom="720" w:left="72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285A"/>
    <w:multiLevelType w:val="hybridMultilevel"/>
    <w:tmpl w:val="77B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9B"/>
    <w:rsid w:val="000233DE"/>
    <w:rsid w:val="000C7378"/>
    <w:rsid w:val="001035BB"/>
    <w:rsid w:val="00131D6A"/>
    <w:rsid w:val="00184E26"/>
    <w:rsid w:val="001A79F4"/>
    <w:rsid w:val="001D3835"/>
    <w:rsid w:val="00282FB4"/>
    <w:rsid w:val="00354BC4"/>
    <w:rsid w:val="003E015E"/>
    <w:rsid w:val="003E6046"/>
    <w:rsid w:val="003F124F"/>
    <w:rsid w:val="00433132"/>
    <w:rsid w:val="00464482"/>
    <w:rsid w:val="00496737"/>
    <w:rsid w:val="004D65D4"/>
    <w:rsid w:val="004D7372"/>
    <w:rsid w:val="005302CB"/>
    <w:rsid w:val="00596DB6"/>
    <w:rsid w:val="005B0B71"/>
    <w:rsid w:val="005E3F9A"/>
    <w:rsid w:val="00631615"/>
    <w:rsid w:val="00635722"/>
    <w:rsid w:val="00637504"/>
    <w:rsid w:val="0071244A"/>
    <w:rsid w:val="00740EF5"/>
    <w:rsid w:val="007B21D7"/>
    <w:rsid w:val="007B25F8"/>
    <w:rsid w:val="007B34C5"/>
    <w:rsid w:val="008A2AFC"/>
    <w:rsid w:val="008C71BA"/>
    <w:rsid w:val="008F6F4B"/>
    <w:rsid w:val="009104F4"/>
    <w:rsid w:val="00923985"/>
    <w:rsid w:val="009763A9"/>
    <w:rsid w:val="009957FC"/>
    <w:rsid w:val="00A01E7A"/>
    <w:rsid w:val="00A40DDD"/>
    <w:rsid w:val="00A73444"/>
    <w:rsid w:val="00B9747B"/>
    <w:rsid w:val="00BB0B42"/>
    <w:rsid w:val="00BB1E0B"/>
    <w:rsid w:val="00CA66FB"/>
    <w:rsid w:val="00CF0E08"/>
    <w:rsid w:val="00DC3662"/>
    <w:rsid w:val="00E06522"/>
    <w:rsid w:val="00E5199B"/>
    <w:rsid w:val="00E838FB"/>
    <w:rsid w:val="00EA0D20"/>
    <w:rsid w:val="00ED123F"/>
    <w:rsid w:val="00F369D8"/>
    <w:rsid w:val="00F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2F05"/>
  <w15:docId w15:val="{CF102D07-A15A-4316-8323-8A14BB2C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2</cp:revision>
  <dcterms:created xsi:type="dcterms:W3CDTF">2020-01-19T03:05:00Z</dcterms:created>
  <dcterms:modified xsi:type="dcterms:W3CDTF">2020-01-19T03:05:00Z</dcterms:modified>
</cp:coreProperties>
</file>