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Kenji Watanabe</w:t>
      </w:r>
    </w:p>
    <w:p>
      <w:r>
        <w:t>kenji.watanabe@example.com | +1 555 010 1002</w:t>
      </w:r>
    </w:p>
    <w:p>
      <w:r>
        <w:t>Professional Profile</w:t>
      </w:r>
    </w:p>
    <w:p>
      <w:r>
        <w:t>Backend engineer focused on reliable, well-tested services.</w:t>
      </w:r>
    </w:p>
    <w:p>
      <w:r>
        <w:t>Work Experience</w:t>
      </w:r>
    </w:p>
    <w:p>
      <w:r>
        <w:t>Software Engineer, Brightline Labs, 2020 - 2024</w:t>
      </w:r>
    </w:p>
    <w:p>
      <w:r>
        <w:t>Reduced API error rate by 25% after a queue redesign</w:t>
      </w:r>
    </w:p>
    <w:p>
      <w:r>
        <w:t>Led migration of 8 services to a shared auth library</w:t>
      </w:r>
    </w:p>
    <w:p>
      <w:r>
        <w:t>Academic Background</w:t>
      </w:r>
    </w:p>
    <w:p>
      <w:r>
        <w:t>BSc Computer Science, Cedar Tech Institute, 2016 - 2020</w:t>
      </w:r>
    </w:p>
    <w:p>
      <w:r>
        <w:t>Technical Skills</w:t>
      </w:r>
    </w:p>
    <w:p>
      <w:r>
        <w:t>Python, Go, PostgreSQL, Docker, Kubernetes, CI/CD, REST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