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Nguyen</w:t>
      </w:r>
    </w:p>
    <w:p>
      <w:r>
        <w:drawing>
          <wps:txbx>
            <w:txbxContent>
              <w:p>
                <w:r>
                  <w:t>david.nguyen@example.com | +1 555 010 1006</w:t>
                </w:r>
              </w:p>
            </w:txbxContent>
          </wps:txbx>
        </w:drawing>
      </w:r>
    </w:p>
    <w:p>
      <w:r>
        <w:t>Career Objective</w:t>
      </w:r>
    </w:p>
    <w:p>
      <w:r>
        <w:t>Detail-oriented accountant for small and mid-size businesses.</w:t>
      </w:r>
    </w:p>
    <w:p>
      <w:r>
        <w:t>Employment History</w:t>
      </w:r>
    </w:p>
    <w:p>
      <w:r>
        <w:t>Staff Accountant, Baywood Finance Group, 2019 - 2024</w:t>
      </w:r>
    </w:p>
    <w:p>
      <w:r>
        <w:t>Closed monthly books 2 days faster after a process rewrite</w:t>
      </w:r>
    </w:p>
    <w:p>
      <w:r>
        <w:t>Managed accounts for 30 small-business clients</w:t>
      </w:r>
    </w:p>
    <w:p>
      <w:r>
        <w:t>Qualifications</w:t>
      </w:r>
    </w:p>
    <w:p>
      <w:r>
        <w:t>BSc Accounting, Clearwater University, 2015 - 2019</w:t>
      </w:r>
    </w:p>
    <w:p>
      <w:r>
        <w:t>Core Competencies</w:t>
      </w:r>
    </w:p>
    <w:p>
      <w:r>
        <w:t>QuickBooks, Excel, GAAP, Tax preparation, Payroll, Reconciliation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