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F9" w:rsidRPr="005D7395" w:rsidRDefault="005D7395">
      <w:pPr>
        <w:rPr>
          <w:rFonts w:ascii="SolaimanLipi" w:hAnsi="SolaimanLipi" w:cs="SolaimanLipi"/>
          <w:sz w:val="28"/>
          <w:szCs w:val="28"/>
        </w:rPr>
      </w:pPr>
      <w:proofErr w:type="spellStart"/>
      <w:r w:rsidRPr="005D7395">
        <w:rPr>
          <w:rFonts w:ascii="SolaimanLipi" w:hAnsi="SolaimanLipi" w:cs="SolaimanLipi"/>
          <w:sz w:val="28"/>
          <w:szCs w:val="28"/>
        </w:rPr>
        <w:t>দুই</w:t>
      </w:r>
      <w:proofErr w:type="spellEnd"/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5D7395">
        <w:rPr>
          <w:rFonts w:ascii="SolaimanLipi" w:hAnsi="SolaimanLipi" w:cs="SolaimanLipi"/>
          <w:sz w:val="28"/>
          <w:szCs w:val="28"/>
        </w:rPr>
        <w:t>তত্ত্বের</w:t>
      </w:r>
      <w:proofErr w:type="spellEnd"/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5D7395">
        <w:rPr>
          <w:rFonts w:ascii="SolaimanLipi" w:hAnsi="SolaimanLipi" w:cs="SolaimanLipi"/>
          <w:sz w:val="28"/>
          <w:szCs w:val="28"/>
        </w:rPr>
        <w:t>দ্বন্দ্ব</w:t>
      </w:r>
      <w:proofErr w:type="spellEnd"/>
      <w:r w:rsidRPr="005D7395">
        <w:rPr>
          <w:rFonts w:ascii="SolaimanLipi" w:hAnsi="SolaimanLipi" w:cs="SolaimanLipi"/>
          <w:sz w:val="28"/>
          <w:szCs w:val="28"/>
        </w:rPr>
        <w:t xml:space="preserve"> </w:t>
      </w:r>
    </w:p>
    <w:p w:rsidR="005D7395" w:rsidRDefault="005D7395">
      <w:pPr>
        <w:rPr>
          <w:rFonts w:ascii="SolaimanLipi" w:hAnsi="SolaimanLipi" w:cs="SolaimanLipi"/>
          <w:sz w:val="28"/>
          <w:szCs w:val="28"/>
        </w:rPr>
      </w:pPr>
      <w:proofErr w:type="spellStart"/>
      <w:r w:rsidRPr="005D7395">
        <w:rPr>
          <w:rFonts w:ascii="SolaimanLipi" w:hAnsi="SolaimanLipi" w:cs="SolaimanLipi"/>
          <w:sz w:val="28"/>
          <w:szCs w:val="28"/>
        </w:rPr>
        <w:t>আব্দুল্যাহ</w:t>
      </w:r>
      <w:proofErr w:type="spellEnd"/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5D7395">
        <w:rPr>
          <w:rFonts w:ascii="SolaimanLipi" w:hAnsi="SolaimanLipi" w:cs="SolaimanLipi"/>
          <w:sz w:val="28"/>
          <w:szCs w:val="28"/>
        </w:rPr>
        <w:t>আদিল</w:t>
      </w:r>
      <w:proofErr w:type="spellEnd"/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5D7395">
        <w:rPr>
          <w:rFonts w:ascii="SolaimanLipi" w:hAnsi="SolaimanLipi" w:cs="SolaimanLipi"/>
          <w:sz w:val="28"/>
          <w:szCs w:val="28"/>
        </w:rPr>
        <w:t>মাহমুদ</w:t>
      </w:r>
      <w:proofErr w:type="spellEnd"/>
      <w:r w:rsidRPr="005D7395">
        <w:rPr>
          <w:rFonts w:ascii="SolaimanLipi" w:hAnsi="SolaimanLipi" w:cs="SolaimanLipi"/>
          <w:sz w:val="28"/>
          <w:szCs w:val="28"/>
        </w:rPr>
        <w:t xml:space="preserve"> </w:t>
      </w:r>
    </w:p>
    <w:p w:rsidR="003E500D" w:rsidRDefault="005D7395">
      <w:pPr>
        <w:rPr>
          <w:rFonts w:ascii="SolaimanLipi" w:hAnsi="SolaimanLipi" w:cs="SolaimanLipi"/>
          <w:sz w:val="26"/>
          <w:szCs w:val="26"/>
        </w:rPr>
      </w:pPr>
      <w:proofErr w:type="spellStart"/>
      <w:r w:rsidRPr="005D7395">
        <w:rPr>
          <w:rFonts w:ascii="SolaimanLipi" w:hAnsi="SolaimanLipi" w:cs="SolaimanLipi"/>
          <w:sz w:val="26"/>
          <w:szCs w:val="26"/>
        </w:rPr>
        <w:t>মহাবিশ্বের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সবচেয়ে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সমস্যা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আবার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সবচেয়ে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ছোট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সমস্যা</w:t>
      </w:r>
      <w:proofErr w:type="spellEnd"/>
      <w:r>
        <w:rPr>
          <w:rFonts w:ascii="SolaimanLipi" w:hAnsi="SolaimanLipi" w:cs="SolaimanLipi"/>
          <w:sz w:val="26"/>
          <w:szCs w:val="26"/>
        </w:rPr>
        <w:t>।</w:t>
      </w:r>
      <w:r w:rsidR="00E0756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756B">
        <w:rPr>
          <w:rFonts w:ascii="SolaimanLipi" w:hAnsi="SolaimanLipi" w:cs="SolaimanLipi"/>
          <w:sz w:val="26"/>
          <w:szCs w:val="26"/>
        </w:rPr>
        <w:t>একই</w:t>
      </w:r>
      <w:proofErr w:type="spellEnd"/>
      <w:r w:rsidR="00E0756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0756B">
        <w:rPr>
          <w:rFonts w:ascii="SolaimanLipi" w:hAnsi="SolaimanLipi" w:cs="SolaimanLipi"/>
          <w:sz w:val="26"/>
          <w:szCs w:val="26"/>
        </w:rPr>
        <w:t>সাথে</w:t>
      </w:r>
      <w:proofErr w:type="spellEnd"/>
      <w:r w:rsidR="00E0756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জগত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ছোট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জগতের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সমস্যা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প্রকৃতির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জগতকে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নিয়ন্ত্রণ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একটি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তত্ত্ব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আরেকটির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হাতে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ছোট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জগতের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নিয়ন্ত্রণ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কিন্তু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দুজনের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মধ্যে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সম্পর্ক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সাপে-নেউলে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একজন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অন্যজন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উল্টো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</w:p>
    <w:p w:rsidR="005D7395" w:rsidRDefault="00A72340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একদিকে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সার্বিক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আপেক্ষিকতা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বলে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দেয়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মহাকর্ষ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কেমন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প্রভাব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ফেলে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বস্তুর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ওপর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গ্রহরা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কীভাবে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ঘুরছে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কীভাবে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ছায়াপথরা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মোচড়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খাচ্ছে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একে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অপরের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সাথে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মিশে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যাচ্ছে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কীভাবে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পুরো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মহাবিশ্বের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কাঠামোগুলো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টিকে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আরেকদিকে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আছে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মেকানিক্স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মহাকর্ষ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ছাড়া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প্রকৃতির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অপর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তিনটি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বলের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ব্যাখ্যায়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958D4">
        <w:rPr>
          <w:rFonts w:ascii="SolaimanLipi" w:hAnsi="SolaimanLipi" w:cs="SolaimanLipi"/>
          <w:sz w:val="26"/>
          <w:szCs w:val="26"/>
        </w:rPr>
        <w:t>নিয়োজিত</w:t>
      </w:r>
      <w:proofErr w:type="spellEnd"/>
      <w:r w:rsidR="00F958D4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3C26FB">
        <w:rPr>
          <w:rFonts w:ascii="SolaimanLipi" w:hAnsi="SolaimanLipi" w:cs="SolaimanLipi"/>
          <w:sz w:val="26"/>
          <w:szCs w:val="26"/>
        </w:rPr>
        <w:t>বিদ্যুৎচৌম্বকীয়</w:t>
      </w:r>
      <w:proofErr w:type="spellEnd"/>
      <w:r w:rsidR="003C26F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C26FB">
        <w:rPr>
          <w:rFonts w:ascii="SolaimanLipi" w:hAnsi="SolaimanLipi" w:cs="SolaimanLipi"/>
          <w:sz w:val="26"/>
          <w:szCs w:val="26"/>
        </w:rPr>
        <w:t>বল</w:t>
      </w:r>
      <w:proofErr w:type="spellEnd"/>
      <w:r w:rsidR="003C26FB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3C26FB">
        <w:rPr>
          <w:rFonts w:ascii="SolaimanLipi" w:hAnsi="SolaimanLipi" w:cs="SolaimanLipi"/>
          <w:sz w:val="26"/>
          <w:szCs w:val="26"/>
        </w:rPr>
        <w:t>দুই</w:t>
      </w:r>
      <w:proofErr w:type="spellEnd"/>
      <w:r w:rsidR="003C26F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C26FB">
        <w:rPr>
          <w:rFonts w:ascii="SolaimanLipi" w:hAnsi="SolaimanLipi" w:cs="SolaimanLipi"/>
          <w:sz w:val="26"/>
          <w:szCs w:val="26"/>
        </w:rPr>
        <w:t>নিউক্লীয়</w:t>
      </w:r>
      <w:proofErr w:type="spellEnd"/>
      <w:r w:rsidR="003C26F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C26FB">
        <w:rPr>
          <w:rFonts w:ascii="SolaimanLipi" w:hAnsi="SolaimanLipi" w:cs="SolaimanLipi"/>
          <w:sz w:val="26"/>
          <w:szCs w:val="26"/>
        </w:rPr>
        <w:t>বল</w:t>
      </w:r>
      <w:proofErr w:type="spellEnd"/>
      <w:r w:rsidR="003C26FB">
        <w:rPr>
          <w:rFonts w:ascii="SolaimanLipi" w:hAnsi="SolaimanLipi" w:cs="SolaimanLipi"/>
          <w:sz w:val="26"/>
          <w:szCs w:val="26"/>
        </w:rPr>
        <w:t xml:space="preserve">। </w:t>
      </w:r>
    </w:p>
    <w:p w:rsidR="00F33EF2" w:rsidRDefault="008F26F9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আপেক্ষিকতা</w:t>
      </w:r>
      <w:proofErr w:type="spellEnd"/>
      <w:r w:rsidR="00F33EF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মেনে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চলে</w:t>
      </w:r>
      <w:proofErr w:type="spellEnd"/>
      <w:r w:rsidR="00F33EF2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33EF2">
        <w:rPr>
          <w:rFonts w:ascii="SolaimanLipi" w:hAnsi="SolaimanLipi" w:cs="SolaimanLipi"/>
          <w:sz w:val="26"/>
          <w:szCs w:val="26"/>
        </w:rPr>
        <w:t>নিশ্চয়তাবাদ</w:t>
      </w:r>
      <w:proofErr w:type="spellEnd"/>
      <w:r w:rsidR="00F33EF2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932FB9">
        <w:rPr>
          <w:rFonts w:ascii="SolaimanLipi" w:hAnsi="SolaimanLipi" w:cs="SolaimanLipi"/>
          <w:sz w:val="26"/>
          <w:szCs w:val="26"/>
        </w:rPr>
        <w:t>তবে</w:t>
      </w:r>
      <w:proofErr w:type="spellEnd"/>
      <w:r w:rsidR="00932FB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32FB9">
        <w:rPr>
          <w:rFonts w:ascii="SolaimanLipi" w:hAnsi="SolaimanLipi" w:cs="SolaimanLipi"/>
          <w:sz w:val="26"/>
          <w:szCs w:val="26"/>
        </w:rPr>
        <w:t>একটু</w:t>
      </w:r>
      <w:proofErr w:type="spellEnd"/>
      <w:r w:rsidR="00932FB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32FB9">
        <w:rPr>
          <w:rFonts w:ascii="SolaimanLipi" w:hAnsi="SolaimanLipi" w:cs="SolaimanLipi"/>
          <w:sz w:val="26"/>
          <w:szCs w:val="26"/>
        </w:rPr>
        <w:t>কথা</w:t>
      </w:r>
      <w:proofErr w:type="spellEnd"/>
      <w:r w:rsidR="00932FB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32FB9">
        <w:rPr>
          <w:rFonts w:ascii="SolaimanLipi" w:hAnsi="SolaimanLipi" w:cs="SolaimanLipi"/>
          <w:sz w:val="26"/>
          <w:szCs w:val="26"/>
        </w:rPr>
        <w:t>আছে</w:t>
      </w:r>
      <w:proofErr w:type="spellEnd"/>
      <w:r w:rsidR="00932FB9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932FB9">
        <w:rPr>
          <w:rFonts w:ascii="SolaimanLipi" w:hAnsi="SolaimanLipi" w:cs="SolaimanLipi"/>
          <w:sz w:val="26"/>
          <w:szCs w:val="26"/>
        </w:rPr>
        <w:t>চিরায়ত</w:t>
      </w:r>
      <w:proofErr w:type="spellEnd"/>
      <w:r w:rsidR="00932FB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32FB9">
        <w:rPr>
          <w:rFonts w:ascii="SolaimanLipi" w:hAnsi="SolaimanLipi" w:cs="SolaimanLipi"/>
          <w:sz w:val="26"/>
          <w:szCs w:val="26"/>
        </w:rPr>
        <w:t>পদার্থবিদ্যা</w:t>
      </w:r>
      <w:proofErr w:type="spellEnd"/>
      <w:r w:rsidR="00932FB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32FB9">
        <w:rPr>
          <w:rFonts w:ascii="SolaimanLipi" w:hAnsi="SolaimanLipi" w:cs="SolaimanLipi"/>
          <w:sz w:val="26"/>
          <w:szCs w:val="26"/>
        </w:rPr>
        <w:t>পুরোপুরি</w:t>
      </w:r>
      <w:proofErr w:type="spellEnd"/>
      <w:r w:rsidR="00932FB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32FB9">
        <w:rPr>
          <w:rFonts w:ascii="SolaimanLipi" w:hAnsi="SolaimanLipi" w:cs="SolaimanLipi"/>
          <w:sz w:val="26"/>
          <w:szCs w:val="26"/>
        </w:rPr>
        <w:t>নিশ্চয়তাবাদী</w:t>
      </w:r>
      <w:proofErr w:type="spellEnd"/>
      <w:r w:rsidR="00932FB9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মহাবিশ্বের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প্রতিটি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কণার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অবস্থান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বেগ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জানলে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আপনি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পুরো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মহাবিশ্বের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অতীত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23595F">
        <w:rPr>
          <w:rFonts w:ascii="SolaimanLipi" w:hAnsi="SolaimanLipi" w:cs="SolaimanLipi"/>
          <w:sz w:val="26"/>
          <w:szCs w:val="26"/>
        </w:rPr>
        <w:t>ভবিষ্য</w:t>
      </w:r>
      <w:proofErr w:type="spellEnd"/>
      <w:r w:rsidR="0023595F">
        <w:rPr>
          <w:rFonts w:ascii="SolaimanLipi" w:hAnsi="SolaimanLipi" w:cs="SolaimanLipi"/>
          <w:sz w:val="26"/>
          <w:szCs w:val="26"/>
        </w:rPr>
        <w:t xml:space="preserve">ৎ। </w:t>
      </w:r>
      <w:proofErr w:type="spellStart"/>
      <w:r w:rsidR="000070EB">
        <w:rPr>
          <w:rFonts w:ascii="SolaimanLipi" w:hAnsi="SolaimanLipi" w:cs="SolaimanLipi"/>
          <w:sz w:val="26"/>
          <w:szCs w:val="26"/>
        </w:rPr>
        <w:t>এমন</w:t>
      </w:r>
      <w:proofErr w:type="spellEnd"/>
      <w:r w:rsidR="000070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070EB">
        <w:rPr>
          <w:rFonts w:ascii="SolaimanLipi" w:hAnsi="SolaimanLipi" w:cs="SolaimanLipi"/>
          <w:sz w:val="26"/>
          <w:szCs w:val="26"/>
        </w:rPr>
        <w:t>মহাবিশ্বে</w:t>
      </w:r>
      <w:proofErr w:type="spellEnd"/>
      <w:r w:rsidR="000070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070EB">
        <w:rPr>
          <w:rFonts w:ascii="SolaimanLipi" w:hAnsi="SolaimanLipi" w:cs="SolaimanLipi"/>
          <w:sz w:val="26"/>
          <w:szCs w:val="26"/>
        </w:rPr>
        <w:t>অতীত</w:t>
      </w:r>
      <w:proofErr w:type="spellEnd"/>
      <w:r w:rsidR="000070EB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0070EB">
        <w:rPr>
          <w:rFonts w:ascii="SolaimanLipi" w:hAnsi="SolaimanLipi" w:cs="SolaimanLipi"/>
          <w:sz w:val="26"/>
          <w:szCs w:val="26"/>
        </w:rPr>
        <w:t>ভবিষ্য</w:t>
      </w:r>
      <w:proofErr w:type="spellEnd"/>
      <w:r w:rsidR="000070EB">
        <w:rPr>
          <w:rFonts w:ascii="SolaimanLipi" w:hAnsi="SolaimanLipi" w:cs="SolaimanLipi"/>
          <w:sz w:val="26"/>
          <w:szCs w:val="26"/>
        </w:rPr>
        <w:t xml:space="preserve">ৎ </w:t>
      </w:r>
      <w:proofErr w:type="spellStart"/>
      <w:r w:rsidR="000070EB">
        <w:rPr>
          <w:rFonts w:ascii="SolaimanLipi" w:hAnsi="SolaimanLipi" w:cs="SolaimanLipi"/>
          <w:sz w:val="26"/>
          <w:szCs w:val="26"/>
        </w:rPr>
        <w:t>পুরোপুরি</w:t>
      </w:r>
      <w:proofErr w:type="spellEnd"/>
      <w:r w:rsidR="000070E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070EB">
        <w:rPr>
          <w:rFonts w:ascii="SolaimanLipi" w:hAnsi="SolaimanLipi" w:cs="SolaimanLipi"/>
          <w:sz w:val="26"/>
          <w:szCs w:val="26"/>
        </w:rPr>
        <w:t>পূর্ব-নির্ধারিত</w:t>
      </w:r>
      <w:proofErr w:type="spellEnd"/>
      <w:r w:rsidR="000070EB">
        <w:rPr>
          <w:rFonts w:ascii="SolaimanLipi" w:hAnsi="SolaimanLipi" w:cs="SolaimanLipi"/>
          <w:sz w:val="26"/>
          <w:szCs w:val="26"/>
        </w:rPr>
        <w:t xml:space="preserve">। </w:t>
      </w:r>
      <w:bookmarkStart w:id="0" w:name="_GoBack"/>
      <w:bookmarkEnd w:id="0"/>
    </w:p>
    <w:p w:rsidR="002A7E97" w:rsidRDefault="002A7E97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সূত্র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</w:p>
    <w:p w:rsidR="002A7E97" w:rsidRDefault="002A7E97">
      <w:r>
        <w:rPr>
          <w:rFonts w:ascii="SolaimanLipi" w:hAnsi="SolaimanLipi" w:cs="SolaimanLipi"/>
          <w:sz w:val="26"/>
          <w:szCs w:val="26"/>
        </w:rPr>
        <w:t xml:space="preserve">১। </w:t>
      </w:r>
      <w:hyperlink r:id="rId5" w:history="1">
        <w:r>
          <w:rPr>
            <w:rStyle w:val="Hyperlink"/>
          </w:rPr>
          <w:t>Relativity versus quantum mechanics: the battle for the universe | Physics | The Guardian</w:t>
        </w:r>
      </w:hyperlink>
    </w:p>
    <w:p w:rsidR="002A7E97" w:rsidRPr="002A7E97" w:rsidRDefault="002A7E97">
      <w:pPr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</w:rPr>
        <w:t xml:space="preserve">২। </w:t>
      </w:r>
    </w:p>
    <w:p w:rsidR="00A72340" w:rsidRPr="005D7395" w:rsidRDefault="00A72340">
      <w:pPr>
        <w:rPr>
          <w:rFonts w:ascii="SolaimanLipi" w:hAnsi="SolaimanLipi" w:cs="SolaimanLipi"/>
          <w:sz w:val="26"/>
          <w:szCs w:val="26"/>
        </w:rPr>
      </w:pPr>
    </w:p>
    <w:sectPr w:rsidR="00A72340" w:rsidRPr="005D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2F"/>
    <w:rsid w:val="000070EB"/>
    <w:rsid w:val="001D432F"/>
    <w:rsid w:val="0023595F"/>
    <w:rsid w:val="002A7E97"/>
    <w:rsid w:val="003C26FB"/>
    <w:rsid w:val="003E500D"/>
    <w:rsid w:val="005D7395"/>
    <w:rsid w:val="006546F9"/>
    <w:rsid w:val="00890CFA"/>
    <w:rsid w:val="008F26F9"/>
    <w:rsid w:val="00932FB9"/>
    <w:rsid w:val="00A72340"/>
    <w:rsid w:val="00E0756B"/>
    <w:rsid w:val="00F33EF2"/>
    <w:rsid w:val="00F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E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news/2015/nov/04/relativity-quantum-mechanics-universe-physic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14</cp:revision>
  <dcterms:created xsi:type="dcterms:W3CDTF">2021-01-27T04:19:00Z</dcterms:created>
  <dcterms:modified xsi:type="dcterms:W3CDTF">2021-01-27T06:58:00Z</dcterms:modified>
</cp:coreProperties>
</file>