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সূর্যের রঙ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আব্দুল্যাহ আদিল মাহমুদ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ছোট শিশুরা সূর্য আঁকতে পছন্দ করে</w:t>
      </w:r>
      <w:r>
        <w:rPr>
          <w:rFonts w:ascii="SolaimanLipi" w:hAnsi="SolaimanLipi" w:cs="SolaimanLipi"/>
        </w:rPr>
        <w:t>৷ তবে একেক দেশের শিশুরা সূর্য আঁকে একেক রংয়ের৷ বাংলাদেশের শিশুরা সূর্য আঁকে লাল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হলুদ বা কমলা রংয়ের৷ অ্যামেরিকায় আঁকে হলুদ করে৷ জাপানের বাচ্চারা আবার আঁকে লাল সূর্য৷ লাল সূর্য আবার ওদের পতাকায়ও আছে কিনা।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>বাচ্চাদের কথা বাদ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বয়স্করাও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কিন্তু</w:t>
      </w:r>
      <w:r>
        <w:rPr>
          <w:rFonts w:ascii="SolaimanLipi" w:hAnsi="SolaimanLipi" w:cs="SolaimanLipi"/>
        </w:rPr>
        <w:t xml:space="preserve"> সূর্যের সঠিক রং নিয়ে বিভ্রান্ত৷ কেউ কেউ তো বলেন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তারা বড় হতে হতে পাল্টে গেছে সূর্যের রং।  কিছুদিন আগে এমন এক বিতর্ক টুইটারে ঝড় তোলে। এক পোস্টদাতা দাবি করেন সূর্য হলুদ থেকে সাদা হয়ে গেছে৷ পোস্টের সাথে দুপুরবেলার সাদা সূর্যের একটি ছবিও জুড়ে দেন তিনি। পোস্ট দ্রুত বহু লোকের কাছে ছড়িয়ে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পড়ে</w:t>
      </w:r>
      <w:r>
        <w:rPr>
          <w:rFonts w:ascii="SolaimanLipi" w:hAnsi="SolaimanLipi" w:cs="SolaimanLipi"/>
        </w:rPr>
        <w:t>। অনেকেই একম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তও</w:t>
      </w:r>
      <w:r>
        <w:rPr>
          <w:rFonts w:ascii="SolaimanLipi" w:hAnsi="SolaimanLipi" w:cs="SolaimanLipi"/>
        </w:rPr>
        <w:t xml:space="preserve"> হলেন। কেউ আবার বিপক্ষে ঝাঁপিয়ে পড়লেন৷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>কিন্ত সূর্যের রং আসলে কী</w:t>
      </w:r>
      <w:r>
        <w:rPr>
          <w:rFonts w:cs="SolaimanLipi" w:ascii="SolaimanLipi" w:hAnsi="SolaimanLipi"/>
        </w:rPr>
        <w:t xml:space="preserve">? </w:t>
      </w:r>
      <w:r>
        <w:rPr>
          <w:rFonts w:ascii="SolaimanLipi" w:hAnsi="SolaimanLipi" w:cs="SolaimanLipi"/>
        </w:rPr>
        <w:t>সাদা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নাকি হলুদ। নাকি অন্য কিছু</w:t>
      </w:r>
      <w:r>
        <w:rPr>
          <w:rFonts w:cs="SolaimanLipi" w:ascii="SolaimanLipi" w:hAnsi="SolaimanLipi"/>
        </w:rPr>
        <w:t xml:space="preserve">?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 xml:space="preserve">বিজ্ঞানের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বলে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,</w:t>
      </w:r>
      <w:r>
        <w:rPr>
          <w:rFonts w:cs="SolaimanLipi" w:ascii="SolaimanLipi" w:hAnsi="SolaimanLipi"/>
        </w:rPr>
        <w:t xml:space="preserve"> </w:t>
      </w:r>
      <w:r>
        <w:rPr>
          <w:rFonts w:ascii="SolaimanLipi" w:hAnsi="SolaimanLipi" w:cs="SolaimanLipi"/>
        </w:rPr>
        <w:t>সুর্য কিছুটা হলুদ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আবার কিছুটা সাদাও। আবার আসলে কোনোটাই না।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শুন্তেওবাক লাগলেও </w:t>
      </w:r>
      <w:r>
        <w:rPr>
          <w:rFonts w:ascii="SolaimanLipi" w:hAnsi="SolaimanLipi" w:cs="SolaimanLipi"/>
        </w:rPr>
        <w:t xml:space="preserve">আমাদের চোখ ভালভাবে দেখতে পারলে সূর্যকে দেখত সবুজ। তবে মৌলিকভাবে সূর্যের মধ্যে আছে সবকয়টি রং৷ রংধনুর দিকে তাকালেই ব্যাপারটা বুঝে ফেলা যায়। সাতটি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রং</w:t>
      </w:r>
      <w:r>
        <w:rPr>
          <w:rFonts w:ascii="SolaimanLipi" w:hAnsi="SolaimanLipi" w:cs="SolaimanLipi"/>
        </w:rPr>
        <w:t xml:space="preserve"> দৃশ্যমান পানির কণার ভেতর দিয়ে যাওয়ার সময় আলাদা হয়ে যায়৷ কারণ পানির মধ্যে একেক রংয়ের আলো একেক বেগে চলে৷ বেগুনি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নীল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আসমানী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সবুজ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হলুদ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কমলা ও লাল। এ সাত রংকে একত্র করলে সাদা হয়। নিউটনের কালার হুইল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বা বর্ণ চাকতি</w:t>
      </w:r>
      <w:r>
        <w:rPr>
          <w:rFonts w:ascii="SolaimanLipi" w:hAnsi="SolaimanLipi" w:cs="SolaimanLipi"/>
        </w:rPr>
        <w:t xml:space="preserve"> দিয়ে সহজেই এটা দেখা যায়। একটা চাকতির মধ্যে এ সাতটি রং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সমানভাবে এঁকে নিয়ে</w:t>
      </w:r>
      <w:r>
        <w:rPr>
          <w:rFonts w:ascii="SolaimanLipi" w:hAnsi="SolaimanLipi" w:cs="SolaimanLipi"/>
        </w:rPr>
        <w:t xml:space="preserve"> চাকতিটাকে দ্রুত ঘোরালে সাদা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মনে হবে</w:t>
      </w:r>
      <w:r>
        <w:rPr>
          <w:rFonts w:ascii="SolaimanLipi" w:hAnsi="SolaimanLipi" w:cs="SolaimanLipi"/>
        </w:rPr>
        <w:t xml:space="preserve">৷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>তবে সূর্যের মধ্যে আছে অদেখা আলোও। আছে ক্ষতিকর অতিবেগুনী থেকে শুরু করে অবলোহিত আলো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বেতার রশ্মি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এক্সরে ও গামা রশ্মি৷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 xml:space="preserve">তবুও আমরা সূর্যকে হলুদ দেখি। এর কারণ আর কিছুই নয়। বায়ুমণ্ডলের কণায় আলোয় বিচ্ছুরণ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বা বিক্ষেপণ 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cattering)</w:t>
      </w:r>
      <w:r>
        <w:rPr>
          <w:rFonts w:ascii="SolaimanLipi" w:hAnsi="SolaimanLipi" w:cs="SolaimanLipi"/>
        </w:rPr>
        <w:t xml:space="preserve">৷বায়ুর অণুরা সূর্যের আলোর বেগুনি ও নীল আলোকে বেশি বিক্ষিপ্ত করে। ছডিয়ে দেয় আকাশজুড়ে৷ যে কারণে আকাশকে আমরা নীল দেখি। আর ওদিকে এ আলো বিক্ষিপ্ত হয়ে যাওয়ায় সূর্য নিজে হয়ে ওঠে লাল ও হলুদ৷ উদয় বা অস্তের সময় আবার সূর্যের আলোকে বায়ুমণ্ডলের ভারী স্তর ভেদ করে আসতে হয়। কারণ ভূমির কাছাকাছি অঞ্চলে বায়ুমণ্ডল বেশি পুরু। এ কারণে এ সময় আরও বেশি নীল আলো বিক্ষিপ্ত হয়ে সরে যায়। সূর্যের লালাভ ভাব বেশি করে ফুটে ওঠে৷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চিত্র ১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রংয়ের ভিত্তিতে নক্ষত্রের শ্রেণিবিভাগ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hyperlink r:id="rId2">
        <w:r>
          <w:rPr>
            <w:rStyle w:val="InternetLink"/>
            <w:rFonts w:eastAsia="Calibri" w:cs="SolaimanLipi" w:ascii="SolaimanLipi" w:hAnsi="SolaimanLipi" w:eastAsiaTheme="minorHAnsi"/>
            <w:color w:val="auto"/>
            <w:kern w:val="0"/>
            <w:sz w:val="22"/>
            <w:szCs w:val="22"/>
            <w:lang w:val="en-US" w:eastAsia="en-US" w:bidi="ar-SA"/>
          </w:rPr>
          <w:t>https://github.com/bishwo-web/bishwo/blob/main/img/star/star_color.jpg?</w:t>
        </w:r>
      </w:hyperlink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raw=true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 xml:space="preserve">তবে মৌলিকভাবে সূর্য একটি নক্ষত্র। আর নক্ষত্রের রং নির্ভর করে এর তাপমাত্রার ওপর </w:t>
      </w:r>
      <w:r>
        <w:rPr>
          <w:rFonts w:cs="SolaimanLipi" w:ascii="SolaimanLipi" w:hAnsi="SolaimanLipi"/>
        </w:rPr>
        <w:t>(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চিত্র ১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। রংয়ের ওপর ভিত্তি করে তারকাদের সাতটি দলে ভাগ করা হয়। এগুলোর নাম 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 xml:space="preserve">O, B, A, F, G, K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এবং 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M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। চিত্র ২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>-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 দেকাহ যাচ্ছে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</w:t>
      </w:r>
      <w:r>
        <w:rPr>
          <w:rFonts w:ascii="SolaimanLipi" w:hAnsi="SolaimanLipi" w:cs="SolaimanLipi"/>
        </w:rPr>
        <w:t>নানান রংয়ের তারা৷ লাল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কমলা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হলুদ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সাদ ও নীল৷ হাবল স্পেস টেলিস্কোপের তোলা ছবিটায় মিল্কিওয়ে ছায়াপথের কেন্দ্রের দিকের নক্ষত্র দেখা যাচ্ছে৷ নীল</w:t>
      </w:r>
      <w:r>
        <w:rPr>
          <w:rFonts w:cs="SolaimanLipi" w:ascii="SolaimanLipi" w:hAnsi="SolaimanLipi"/>
        </w:rPr>
        <w:t>-</w:t>
      </w:r>
      <w:r>
        <w:rPr>
          <w:rFonts w:ascii="SolaimanLipi" w:hAnsi="SolaimanLipi" w:cs="SolaimanLipi"/>
        </w:rPr>
        <w:t>সাদা তারাগুলো সূর্যের চেয়ে অনেক বেশি উত্তপ্ত। আর লাল তারার তাপমাত্রা তুলনামূলক কম৷ অন্য অর্থে বললে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 xml:space="preserve">অপেক্ষাকৃত কম উত্তপ্ত তারকাদের বেশিরভাগ বিকিরণ বর্ণালীর লাল অংশে হয়। যদিও লাল শুনলে আমাদের কাছে মনে হয় বেশি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বেশি</w:t>
      </w:r>
      <w:r>
        <w:rPr>
          <w:rFonts w:ascii="SolaimanLipi" w:hAnsi="SolaimanLipi" w:cs="SolaimanLipi"/>
        </w:rPr>
        <w:t xml:space="preserve"> তাপমাত্রা৷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চিত্র ২</w:t>
      </w:r>
      <w:r>
        <w:rPr>
          <w:rFonts w:eastAsia="Calibri" w:cs="SolaimanLipi" w:ascii="SolaimanLipi" w:hAnsi="SolaimanLipi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বিভিন্ন রংয়ের নক্ষত্র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cs="SolaimanLipi" w:ascii="SolaimanLipi" w:hAnsi="SolaimanLipi"/>
        </w:rPr>
        <w:t>https://s3-us-west-2.amazonaws.com/courses-images/wp-content/uploads/sites/1095/2016/11/03160305/OSC_Astro_17_02_Stars.jpg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 xml:space="preserve">সূর্যের পৃষ্ঠ তাপমাত্রা ৫৭৭২ ডিগ্রি। তাই জ্যোতির্পদার্থবিজ্ঞানের ভাষায় সূর্য </w:t>
      </w:r>
      <w:r>
        <w:rPr>
          <w:rFonts w:cs="SolaimanLipi" w:ascii="SolaimanLipi" w:hAnsi="SolaimanLipi"/>
        </w:rPr>
        <w:t xml:space="preserve">G2V </w:t>
      </w:r>
      <w:r>
        <w:rPr>
          <w:rFonts w:ascii="SolaimanLipi" w:hAnsi="SolaimanLipi" w:cs="SolaimanLipi"/>
        </w:rPr>
        <w:t>ধরনের তারা। রং হলুদ। আসলে এ রং দ্বারা বোঝায়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তারাটা হলুদ রং সবচেয়ে বেশি বিকিরণ করে। আগেই বলেছি</w:t>
      </w:r>
      <w:r>
        <w:rPr>
          <w:rFonts w:cs="SolaimanLipi" w:ascii="SolaimanLipi" w:hAnsi="SolaimanLipi"/>
        </w:rPr>
        <w:t xml:space="preserve">, </w:t>
      </w:r>
      <w:r>
        <w:rPr>
          <w:rFonts w:ascii="SolaimanLipi" w:hAnsi="SolaimanLipi" w:cs="SolaimanLipi"/>
        </w:rPr>
        <w:t>সূর্য থেকে দেখা</w:t>
      </w:r>
      <w:r>
        <w:rPr>
          <w:rFonts w:cs="SolaimanLipi" w:ascii="SolaimanLipi" w:hAnsi="SolaimanLipi"/>
        </w:rPr>
        <w:t>-</w:t>
      </w:r>
      <w:r>
        <w:rPr>
          <w:rFonts w:ascii="SolaimanLipi" w:hAnsi="SolaimanLipi" w:cs="SolaimanLipi"/>
        </w:rPr>
        <w:t xml:space="preserve">অদেখা সব আলোই বের হয়। তাই তো পৃথিবীর বায়ুমণ্ডল পেরিয়ে উপরে গেলে সূর্যকে দেখায় সাদা। বায়ুমণ্ডলের ভেতরে নাইট্রোজেন অণু আলোকে বিক্ষিপ্ত করে দেয়।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 xml:space="preserve">সারকথা হলো সূর্য আসলে শ্রেণীবিভাগ অনুসারে হলুদ তারা। তার মানে এ নয় একে দেখতে হলুদ লাগবে। তবে পৃথিবীর আকাশে একে হলুদই লাগে।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কিন্তু</w:t>
      </w:r>
      <w:r>
        <w:rPr>
          <w:rFonts w:ascii="SolaimanLipi" w:hAnsi="SolaimanLipi" w:cs="SolaimanLipi"/>
        </w:rPr>
        <w:t xml:space="preserve"> এর মূল হলুদ পরিচয় নয়। হলুদ দেখায় বায়ুমণ্ডলের নাইট্রোজেন কণা আলোকে বিক্ষিপ্ত করে বলে। সব আলো বিক্ষিপ্ত হয়ে হারিয়ে গিয়ে বাকি থাকে হলুদ।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ascii="SolaimanLipi" w:hAnsi="SolaimanLipi" w:cs="SolaimanLipi"/>
          <w:b/>
          <w:b/>
          <w:bCs/>
        </w:rPr>
        <w:t>সতর্কবার্তা</w:t>
      </w:r>
      <w:r>
        <w:rPr>
          <w:rFonts w:cs="SolaimanLipi" w:ascii="SolaimanLipi" w:hAnsi="SolaimanLipi"/>
        </w:rPr>
        <w:t xml:space="preserve">: </w:t>
      </w:r>
      <w:r>
        <w:rPr>
          <w:rFonts w:ascii="SolaimanLipi" w:hAnsi="SolaimanLipi" w:cs="SolaimanLipi"/>
        </w:rPr>
        <w:t>সূর্যের দিকে খালি চোখে তা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কান যাবে না</w:t>
      </w:r>
      <w:r>
        <w:rPr>
          <w:rFonts w:ascii="SolaimanLipi" w:hAnsi="SolaimanLipi" w:cs="SolaimanLipi"/>
        </w:rPr>
        <w:t xml:space="preserve">।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সূর্য</w:t>
      </w:r>
      <w:r>
        <w:rPr>
          <w:rFonts w:ascii="SolaimanLipi" w:hAnsi="SolaimanLipi" w:cs="SolaimanLipi"/>
        </w:rPr>
        <w:t xml:space="preserve">গ্রহণের সময় তো </w:t>
      </w:r>
      <w:r>
        <w:rPr>
          <w:rFonts w:ascii="SolaimanLipi" w:hAnsi="SolaimanLipi" w:eastAsia="Calibri" w:cs="SolaimanLip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একেবারেই </w:t>
      </w:r>
      <w:r>
        <w:rPr>
          <w:rFonts w:ascii="SolaimanLipi" w:hAnsi="SolaimanLipi" w:cs="SolaimanLipi"/>
        </w:rPr>
        <w:t xml:space="preserve">নয়৷ </w:t>
      </w:r>
    </w:p>
    <w:p>
      <w:pPr>
        <w:pStyle w:val="Normal"/>
        <w:spacing w:before="0" w:after="200"/>
        <w:rPr>
          <w:rFonts w:ascii="SolaimanLipi" w:hAnsi="SolaimanLipi" w:cs="SolaimanLipi"/>
          <w:b/>
          <w:b/>
          <w:bCs/>
        </w:rPr>
      </w:pPr>
      <w:r>
        <w:rPr>
          <w:rFonts w:ascii="SolaimanLipi" w:hAnsi="SolaimanLipi" w:eastAsia="Calibri" w:cs="SolaimanLipi" w:eastAsiaTheme="minorHAnsi"/>
          <w:b/>
          <w:b/>
          <w:bCs/>
          <w:color w:val="auto"/>
          <w:kern w:val="0"/>
          <w:sz w:val="22"/>
          <w:sz w:val="22"/>
          <w:szCs w:val="22"/>
          <w:lang w:val="en-US" w:eastAsia="en-US" w:bidi="ar-SA"/>
        </w:rPr>
        <w:t>তথ্যসূত্র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cs="SolaimanLipi" w:ascii="SolaimanLipi" w:hAnsi="SolaimanLipi"/>
        </w:rPr>
        <w:t>https://www.washingtonpost.com/nation/2023/05/11/sun-color-white-or-yellow/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cs="SolaimanLipi" w:ascii="SolaimanLipi" w:hAnsi="SolaimanLipi"/>
        </w:rPr>
        <w:t xml:space="preserve">https://gml.noaa.gov/outreach/info_activities/pdfs/LA_radiation.pdf </w:t>
      </w:r>
    </w:p>
    <w:p>
      <w:pPr>
        <w:pStyle w:val="Normal"/>
        <w:spacing w:before="0" w:after="200"/>
        <w:rPr>
          <w:rFonts w:ascii="SolaimanLipi" w:hAnsi="SolaimanLipi" w:cs="SolaimanLipi"/>
        </w:rPr>
      </w:pPr>
      <w:r>
        <w:rPr>
          <w:rFonts w:cs="SolaimanLipi" w:ascii="SolaimanLipi" w:hAnsi="SolaimanLipi"/>
        </w:rPr>
        <w:t>https://courses.lumenlearning.com/suny-astronomy/chapter/colors-of-stars/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laimanLipi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shwo-web/bishwo/blob/main/img/star/star_color.jpg?raw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Pages>2</Pages>
  <Words>578</Words>
  <Characters>1997</Characters>
  <CharactersWithSpaces>2547</CharactersWithSpaces>
  <Paragraphs>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2024-11-05T20:38:14Z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