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D29A" w14:textId="4C2CB35F" w:rsidR="000251EB" w:rsidRPr="00784A82" w:rsidRDefault="000251EB" w:rsidP="000251EB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দ্য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ম্যান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কাউন্টেড</w:t>
      </w:r>
      <w:proofErr w:type="spellEnd"/>
    </w:p>
    <w:p w14:paraId="0DD66476" w14:textId="69EA1974" w:rsidR="000251EB" w:rsidRPr="00784A82" w:rsidRDefault="000251EB" w:rsidP="000251EB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অনুবাদকের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ভূমিকা</w:t>
      </w:r>
      <w:proofErr w:type="spellEnd"/>
    </w:p>
    <w:p w14:paraId="12DE2256" w14:textId="0FF12BCB" w:rsidR="000251EB" w:rsidRPr="00784A82" w:rsidRDefault="000251EB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এক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নজর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দেখেই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আকাশে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উড়ে-বেড়ানো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শত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শত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পাখির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ঝাঁকে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ঠিক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কয়টি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পাখি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বলা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সম্ভব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?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সম্ভব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শুধু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চারটি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৪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ব্যবহার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সবগুলো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সংখ্যা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তৈরি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?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কিংবা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৩৫টি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উটকে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তিন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দিয়ে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নিঃশেষে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ভাগ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? ৫০টি ও ৩০টি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আপেল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দামে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বিক্রি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সমান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লাভ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পাওয়া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?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অথবা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কবিতার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লাইনে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সংখ্যার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বন্ধুত্ব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আবিষ্কার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?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মাত্র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দুইবার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ওজন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বাটখারা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ছাড়াই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আটটি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মুক্তা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একটিমাত্র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হালকা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মুক্তা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খুঁজে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? </w:t>
      </w:r>
    </w:p>
    <w:p w14:paraId="6ED809AB" w14:textId="77777777" w:rsidR="000251EB" w:rsidRPr="00784A82" w:rsidRDefault="000251EB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প্রথম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দেখায়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এগুলোর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কোনোটিই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সহজ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নয়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কিন্তু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ইরানি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গণিতবিদ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বেরেমিজ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সামির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কাজগুলো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করেছেন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অবলীলায়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</w:p>
    <w:p w14:paraId="70F7C973" w14:textId="77777777" w:rsidR="000251EB" w:rsidRPr="00784A82" w:rsidRDefault="000251EB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বইটি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হানাক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তাদে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মাইয়ার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ভাষণে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বর্ণিত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হয়েছে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বাগদাদের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বাসিন্দা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সফরে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তিনি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পাগলাটে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লোকের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লোকটি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আপনমনে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কী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যেন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গুনছে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একটু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পরেই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বুঝলেন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সেই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লোক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বেরেমিজ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সামির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অসাধারণ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প্রতিভাধর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গণিতবিদ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এরপর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গণিতবিদের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সাথেই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কাটে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হানাকের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হয়ে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যান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অন্তরঙ্গ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বন্ধু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দুজনে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সঙ্গে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বাগদাদে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পৌঁছেন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দুজনই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চাকরি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খলিফার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দরবারে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</w:p>
    <w:p w14:paraId="6CF82302" w14:textId="77777777" w:rsidR="000251EB" w:rsidRPr="00784A82" w:rsidRDefault="000251EB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যাওয়ার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পথে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বাগদাদে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পৌঁছে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বেরেমিজ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বাস্তব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জটিল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গাণিতিক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সমস্যার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সমাধান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করেন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সেসবের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কাহিনি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হানাক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আমাদের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শোনান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অপূর্ব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উপস্থাপনায়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কথায়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কথায়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উঠে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এসেছে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ইতিহাসও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গ্রিক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ভারতীয়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হিন্দু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গণিতবিদদের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কথা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নারী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গণিতবিদদের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কথা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>।</w:t>
      </w:r>
    </w:p>
    <w:p w14:paraId="03B79129" w14:textId="549066A7" w:rsidR="000251EB" w:rsidRPr="00784A82" w:rsidRDefault="000251EB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বইটি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পড়লে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একদিকে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যেমন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বাস্তব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সমস্যা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সমাধানে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দারুণ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ব্যবহার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পাওয়া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যাবে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তেমনি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পাওয়া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যাবে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আব্বাসীয়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খিলাফতের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সময়কালের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বাগদাদের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দারুণ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বিবরণ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সেসময়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মানুষে-মানুষে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পারস্পরিক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সম্পর্ক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কেমন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ছিল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কেমন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ছিল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হাট-বাজার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কেমন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ছিল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ঘরবাড়ি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ইত্যাদি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বর্ণনাগুলো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দারুণভাবে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উঠে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এসেছে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গণিতের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গল্পের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ফাঁকে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ফাঁকে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>।</w:t>
      </w:r>
    </w:p>
    <w:p w14:paraId="66EA4103" w14:textId="77777777" w:rsidR="00784A82" w:rsidRPr="00784A82" w:rsidRDefault="005B39D9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বরাবরের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মতোই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পাঠকের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সুবিদার্থে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জায়গায়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84A82" w:rsidRPr="00784A82">
        <w:rPr>
          <w:rFonts w:ascii="SolaimanLipi" w:hAnsi="SolaimanLipi" w:cs="SolaimanLipi"/>
          <w:sz w:val="24"/>
          <w:szCs w:val="30"/>
        </w:rPr>
        <w:t>অনুবাদের</w:t>
      </w:r>
      <w:proofErr w:type="spellEnd"/>
      <w:r w:rsidR="00784A82"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84A82" w:rsidRPr="00784A82">
        <w:rPr>
          <w:rFonts w:ascii="SolaimanLipi" w:hAnsi="SolaimanLipi" w:cs="SolaimanLipi"/>
          <w:sz w:val="24"/>
          <w:szCs w:val="30"/>
        </w:rPr>
        <w:t>পাশাপাশি</w:t>
      </w:r>
      <w:proofErr w:type="spellEnd"/>
      <w:r w:rsidR="00784A82"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F2B1D" w:rsidRPr="00784A82">
        <w:rPr>
          <w:rFonts w:ascii="SolaimanLipi" w:hAnsi="SolaimanLipi" w:cs="SolaimanLipi"/>
          <w:sz w:val="24"/>
          <w:szCs w:val="30"/>
        </w:rPr>
        <w:t>নোট</w:t>
      </w:r>
      <w:proofErr w:type="spellEnd"/>
      <w:r w:rsidR="00FF2B1D"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F2B1D" w:rsidRPr="00784A82">
        <w:rPr>
          <w:rFonts w:ascii="SolaimanLipi" w:hAnsi="SolaimanLipi" w:cs="SolaimanLipi"/>
          <w:sz w:val="24"/>
          <w:szCs w:val="30"/>
        </w:rPr>
        <w:t>যোগ</w:t>
      </w:r>
      <w:proofErr w:type="spellEnd"/>
      <w:r w:rsidR="00FF2B1D"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F2B1D" w:rsidRPr="00784A82">
        <w:rPr>
          <w:rFonts w:ascii="SolaimanLipi" w:hAnsi="SolaimanLipi" w:cs="SolaimanLipi"/>
          <w:sz w:val="24"/>
          <w:szCs w:val="30"/>
        </w:rPr>
        <w:t>করেছি</w:t>
      </w:r>
      <w:proofErr w:type="spellEnd"/>
      <w:r w:rsidR="00FF2B1D" w:rsidRPr="00784A82">
        <w:rPr>
          <w:rFonts w:ascii="SolaimanLipi" w:hAnsi="SolaimanLipi" w:cs="SolaimanLipi"/>
          <w:sz w:val="24"/>
          <w:szCs w:val="30"/>
        </w:rPr>
        <w:t xml:space="preserve">। </w:t>
      </w:r>
    </w:p>
    <w:p w14:paraId="34488F1D" w14:textId="6EE51F2F" w:rsidR="000251EB" w:rsidRPr="00784A82" w:rsidRDefault="000251EB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অত্যন্ত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সতর্ক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থাকা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সত্ত্বেও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বইটি</w:t>
      </w:r>
      <w:r w:rsidR="005B39D9" w:rsidRPr="00784A82">
        <w:rPr>
          <w:rFonts w:ascii="SolaimanLipi" w:hAnsi="SolaimanLipi" w:cs="SolaimanLipi"/>
          <w:sz w:val="24"/>
          <w:szCs w:val="30"/>
        </w:rPr>
        <w:t>র</w:t>
      </w:r>
      <w:proofErr w:type="spellEnd"/>
      <w:r w:rsidR="005B39D9"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B39D9" w:rsidRPr="00784A82">
        <w:rPr>
          <w:rFonts w:ascii="SolaimanLipi" w:hAnsi="SolaimanLipi" w:cs="SolaimanLipi"/>
          <w:sz w:val="24"/>
          <w:szCs w:val="30"/>
        </w:rPr>
        <w:t>অনুবাদে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ত্রুটি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যাওয়া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অসম্ভব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নয়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যেকোনো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ধরনের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ত্রুটি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চোখে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পড়লে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ইমেইলের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মাধ্যমে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আমাকে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জানালে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অত্যন্ত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কৃতজ্ঞ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থাকব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কোনো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পরামর্শ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থাকলেও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জানানোর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অনুরোধ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রইল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>।</w:t>
      </w:r>
    </w:p>
    <w:p w14:paraId="42AD88EB" w14:textId="6058C18B" w:rsidR="000A6DF7" w:rsidRDefault="000251EB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 w:rsidRPr="00784A82">
        <w:rPr>
          <w:rFonts w:ascii="SolaimanLipi" w:hAnsi="SolaimanLipi" w:cs="SolaimanLipi"/>
          <w:sz w:val="24"/>
          <w:szCs w:val="30"/>
        </w:rPr>
        <w:t>বইটি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লেখার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ক্ষেত্রে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পরিবারের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সদস্যদের</w:t>
      </w:r>
      <w:proofErr w:type="spellEnd"/>
      <w:r w:rsidR="00914E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অকৃত্রিম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উৎসাহ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পরমার্শের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জন্য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তাঁদের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সবার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প্রতি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ঐকান্তিকভাবে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কৃতজ্ঞতা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প্রকাশ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করছি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বইটি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দ্রুত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প্রকাশের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ক্ষেত্রে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বিজ্ঞান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চিন্তার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নির্বাহী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সম্পাদক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0F17">
        <w:rPr>
          <w:rFonts w:ascii="SolaimanLipi" w:hAnsi="SolaimanLipi" w:cs="SolaimanLipi"/>
          <w:sz w:val="24"/>
          <w:szCs w:val="30"/>
        </w:rPr>
        <w:t>আবুল</w:t>
      </w:r>
      <w:proofErr w:type="spellEnd"/>
      <w:r w:rsidR="006B0F1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বাসার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ভাইয়ের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অবদান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কখনও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ভুলব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733F6">
        <w:rPr>
          <w:rFonts w:ascii="SolaimanLipi" w:hAnsi="SolaimanLipi" w:cs="SolaimanLipi"/>
          <w:sz w:val="24"/>
          <w:szCs w:val="30"/>
        </w:rPr>
        <w:t>না</w:t>
      </w:r>
      <w:proofErr w:type="spellEnd"/>
      <w:r w:rsidR="009733F6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বইটি</w:t>
      </w:r>
      <w:r w:rsidR="004C3139">
        <w:rPr>
          <w:rFonts w:ascii="SolaimanLipi" w:hAnsi="SolaimanLipi" w:cs="SolaimanLipi"/>
          <w:sz w:val="24"/>
          <w:szCs w:val="30"/>
        </w:rPr>
        <w:t>কে</w:t>
      </w:r>
      <w:proofErr w:type="spellEnd"/>
      <w:r w:rsidR="004C313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C3139">
        <w:rPr>
          <w:rFonts w:ascii="SolaimanLipi" w:hAnsi="SolaimanLipi" w:cs="SolaimanLipi"/>
          <w:sz w:val="24"/>
          <w:szCs w:val="30"/>
        </w:rPr>
        <w:t>আলোর</w:t>
      </w:r>
      <w:proofErr w:type="spellEnd"/>
      <w:r w:rsidR="004C313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C3139">
        <w:rPr>
          <w:rFonts w:ascii="SolaimanLipi" w:hAnsi="SolaimanLipi" w:cs="SolaimanLipi"/>
          <w:sz w:val="24"/>
          <w:szCs w:val="30"/>
        </w:rPr>
        <w:t>মুখ</w:t>
      </w:r>
      <w:proofErr w:type="spellEnd"/>
      <w:r w:rsidR="004C313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C3139">
        <w:rPr>
          <w:rFonts w:ascii="SolaimanLipi" w:hAnsi="SolaimanLipi" w:cs="SolaimanLipi"/>
          <w:sz w:val="24"/>
          <w:szCs w:val="30"/>
        </w:rPr>
        <w:t>দেখানোর</w:t>
      </w:r>
      <w:proofErr w:type="spellEnd"/>
      <w:r w:rsidR="004C313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জন্যে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প্রথমা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প্রকাশনের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প্রকাশক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প্রকাশনার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সাথে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বিভিন্নভাবে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জড়িত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সবার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প্রতিও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অপরিসিম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784A82">
        <w:rPr>
          <w:rFonts w:ascii="SolaimanLipi" w:hAnsi="SolaimanLipi" w:cs="SolaimanLipi"/>
          <w:sz w:val="24"/>
          <w:szCs w:val="30"/>
        </w:rPr>
        <w:t>কৃতজ্ঞতা</w:t>
      </w:r>
      <w:proofErr w:type="spellEnd"/>
      <w:r w:rsidRPr="00784A82">
        <w:rPr>
          <w:rFonts w:ascii="SolaimanLipi" w:hAnsi="SolaimanLipi" w:cs="SolaimanLipi"/>
          <w:sz w:val="24"/>
          <w:szCs w:val="30"/>
        </w:rPr>
        <w:t>।</w:t>
      </w:r>
    </w:p>
    <w:p w14:paraId="4805E93B" w14:textId="030E63FD" w:rsidR="004C3139" w:rsidRDefault="00F83C4E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মাহমুদ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</w:p>
    <w:p w14:paraId="5A1E8134" w14:textId="67A9EC21" w:rsidR="00F83C4E" w:rsidRDefault="006E2478" w:rsidP="000251EB">
      <w:pPr>
        <w:rPr>
          <w:rFonts w:ascii="SolaimanLipi" w:hAnsi="SolaimanLipi" w:cs="SolaimanLipi"/>
          <w:sz w:val="24"/>
          <w:szCs w:val="30"/>
        </w:rPr>
      </w:pPr>
      <w:r>
        <w:rPr>
          <w:rFonts w:ascii="SolaimanLipi" w:hAnsi="SolaimanLipi" w:cs="SolaimanLipi"/>
          <w:sz w:val="24"/>
          <w:szCs w:val="30"/>
        </w:rPr>
        <w:t xml:space="preserve">১৮ </w:t>
      </w:r>
      <w:proofErr w:type="spellStart"/>
      <w:r>
        <w:rPr>
          <w:rFonts w:ascii="SolaimanLipi" w:hAnsi="SolaimanLipi" w:cs="SolaimanLipi"/>
          <w:sz w:val="24"/>
          <w:szCs w:val="30"/>
        </w:rPr>
        <w:t>জুন</w:t>
      </w:r>
      <w:proofErr w:type="spellEnd"/>
      <w:r>
        <w:rPr>
          <w:rFonts w:ascii="SolaimanLipi" w:hAnsi="SolaimanLipi" w:cs="SolaimanLipi"/>
          <w:sz w:val="24"/>
          <w:szCs w:val="30"/>
        </w:rPr>
        <w:t>, ২০২২</w:t>
      </w:r>
    </w:p>
    <w:p w14:paraId="7CD49264" w14:textId="61CE5254" w:rsidR="006E2478" w:rsidRDefault="006E2478" w:rsidP="000251EB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সিলেট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</w:p>
    <w:p w14:paraId="43395807" w14:textId="5D758BC6" w:rsidR="006E2478" w:rsidRDefault="009D1BD0" w:rsidP="000251EB">
      <w:pPr>
        <w:rPr>
          <w:rFonts w:ascii="SolaimanLipi" w:hAnsi="SolaimanLipi" w:cs="SolaimanLipi"/>
          <w:sz w:val="24"/>
          <w:szCs w:val="30"/>
        </w:rPr>
      </w:pPr>
      <w:hyperlink r:id="rId4" w:history="1">
        <w:r w:rsidRPr="005E3FEF">
          <w:rPr>
            <w:rStyle w:val="Hyperlink"/>
            <w:rFonts w:ascii="SolaimanLipi" w:hAnsi="SolaimanLipi" w:cs="SolaimanLipi"/>
            <w:sz w:val="24"/>
            <w:szCs w:val="30"/>
          </w:rPr>
          <w:t>almahmud.sbi@gmail.com</w:t>
        </w:r>
      </w:hyperlink>
    </w:p>
    <w:p w14:paraId="17A36B80" w14:textId="1894AD47" w:rsidR="009D1BD0" w:rsidRDefault="0005333E" w:rsidP="000251EB">
      <w:pPr>
        <w:rPr>
          <w:rFonts w:ascii="SolaimanLipi" w:hAnsi="SolaimanLipi" w:cs="SolaimanLipi"/>
          <w:sz w:val="24"/>
          <w:szCs w:val="30"/>
        </w:rPr>
      </w:pPr>
      <w:r>
        <w:rPr>
          <w:rFonts w:ascii="SolaimanLipi" w:hAnsi="SolaimanLipi" w:cs="SolaimanLipi"/>
          <w:sz w:val="24"/>
          <w:szCs w:val="30"/>
        </w:rPr>
        <w:t>www.</w:t>
      </w:r>
      <w:r w:rsidR="009D1BD0">
        <w:rPr>
          <w:rFonts w:ascii="SolaimanLipi" w:hAnsi="SolaimanLipi" w:cs="SolaimanLipi"/>
          <w:sz w:val="24"/>
          <w:szCs w:val="30"/>
        </w:rPr>
        <w:t xml:space="preserve">thinkermahmud.com </w:t>
      </w:r>
    </w:p>
    <w:p w14:paraId="06C5800E" w14:textId="77777777" w:rsidR="006E2478" w:rsidRPr="00784A82" w:rsidRDefault="006E2478" w:rsidP="000251EB">
      <w:pPr>
        <w:rPr>
          <w:rFonts w:ascii="SolaimanLipi" w:hAnsi="SolaimanLipi" w:cs="SolaimanLipi"/>
          <w:sz w:val="24"/>
          <w:szCs w:val="30"/>
        </w:rPr>
      </w:pPr>
    </w:p>
    <w:sectPr w:rsidR="006E2478" w:rsidRPr="0078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87"/>
    <w:rsid w:val="000251EB"/>
    <w:rsid w:val="0005333E"/>
    <w:rsid w:val="000A6DF7"/>
    <w:rsid w:val="004C3139"/>
    <w:rsid w:val="005B39D9"/>
    <w:rsid w:val="006A0E87"/>
    <w:rsid w:val="006B0F17"/>
    <w:rsid w:val="006E2478"/>
    <w:rsid w:val="00784A82"/>
    <w:rsid w:val="00914EA4"/>
    <w:rsid w:val="009733F6"/>
    <w:rsid w:val="009D1BD0"/>
    <w:rsid w:val="00F83C4E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C83A"/>
  <w15:chartTrackingRefBased/>
  <w15:docId w15:val="{D07BBC81-B488-4286-85A8-7E2C3C4A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mahmud.s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8</cp:revision>
  <dcterms:created xsi:type="dcterms:W3CDTF">2022-06-18T08:55:00Z</dcterms:created>
  <dcterms:modified xsi:type="dcterms:W3CDTF">2022-06-18T09:08:00Z</dcterms:modified>
</cp:coreProperties>
</file>