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4"/>
          <w:szCs w:val="24"/>
        </w:rPr>
      </w:pPr>
      <w:r>
        <w:rPr>
          <w:rFonts w:ascii="Liberation Serif" w:hAnsi="Liberation Serif" w:eastAsia="Noto Serif CJK SC" w:cs="SolaimanLipi"/>
          <w:color w:val="auto"/>
          <w:kern w:val="2"/>
          <w:sz w:val="24"/>
          <w:sz w:val="24"/>
          <w:szCs w:val="24"/>
          <w:lang w:val="en-US" w:eastAsia="zh-CN" w:bidi="hi-IN"/>
        </w:rPr>
        <w:t xml:space="preserve">চতুর্থ অধ্যায় </w:t>
      </w:r>
    </w:p>
    <w:p>
      <w:pPr>
        <w:pStyle w:val="Normal"/>
        <w:bidi w:val="0"/>
        <w:jc w:val="center"/>
        <w:rPr>
          <w:sz w:val="24"/>
          <w:szCs w:val="24"/>
        </w:rPr>
      </w:pPr>
      <w:r>
        <w:rPr>
          <w:rFonts w:ascii="Liberation Serif" w:hAnsi="Liberation Serif" w:eastAsia="Noto Serif CJK SC" w:cs="SolaimanLipi"/>
          <w:color w:val="auto"/>
          <w:kern w:val="2"/>
          <w:sz w:val="24"/>
          <w:sz w:val="24"/>
          <w:szCs w:val="24"/>
          <w:lang w:val="en-US" w:eastAsia="zh-CN" w:bidi="hi-IN"/>
        </w:rPr>
        <w:t>শূন্যের বরণ</w:t>
      </w:r>
    </w:p>
    <w:p>
      <w:pPr>
        <w:pStyle w:val="Normal"/>
        <w:bidi w:val="0"/>
        <w:jc w:val="center"/>
        <w:rPr>
          <w:sz w:val="24"/>
          <w:szCs w:val="24"/>
        </w:rPr>
      </w:pPr>
      <w:r>
        <w:rPr>
          <w:rFonts w:ascii="Liberation Serif" w:hAnsi="Liberation Serif" w:eastAsia="Noto Serif CJK SC" w:cs="SolaimanLipi"/>
          <w:color w:val="auto"/>
          <w:kern w:val="2"/>
          <w:sz w:val="24"/>
          <w:sz w:val="24"/>
          <w:szCs w:val="24"/>
          <w:lang w:val="en-US" w:eastAsia="zh-CN" w:bidi="hi-IN"/>
        </w:rPr>
        <w:t xml:space="preserve">প্রাচ্যে শূন্যের আগমন </w:t>
      </w:r>
    </w:p>
    <w:p>
      <w:pPr>
        <w:pStyle w:val="Normal"/>
        <w:bidi w:val="0"/>
        <w:jc w:val="center"/>
        <w:rPr>
          <w:rFonts w:ascii="Liberation Serif" w:hAnsi="Liberation Serif" w:eastAsia="Noto Serif CJK SC"/>
          <w:color w:val="auto"/>
          <w:kern w:val="2"/>
          <w:sz w:val="24"/>
          <w:szCs w:val="24"/>
          <w:lang w:val="en-US" w:eastAsia="zh-CN" w:bidi="hi-IN"/>
        </w:rPr>
      </w:pPr>
      <w:r>
        <w:rPr>
          <w:rFonts w:eastAsia="Noto Serif CJK SC"/>
          <w:color w:val="auto"/>
          <w:kern w:val="2"/>
          <w:sz w:val="24"/>
          <w:szCs w:val="24"/>
          <w:lang w:val="en-US" w:eastAsia="zh-CN" w:bidi="hi-IN"/>
        </w:rPr>
      </w:r>
    </w:p>
    <w:p>
      <w:pPr>
        <w:pStyle w:val="Normal"/>
        <w:bidi w:val="0"/>
        <w:jc w:val="start"/>
        <w:rPr>
          <w:sz w:val="24"/>
          <w:szCs w:val="24"/>
        </w:rPr>
      </w:pPr>
      <w:r>
        <w:rPr>
          <w:rFonts w:ascii="Liberation Serif" w:hAnsi="Liberation Serif" w:eastAsia="Noto Serif CJK SC" w:cs="SolaimanLipi"/>
          <w:color w:val="auto"/>
          <w:kern w:val="2"/>
          <w:sz w:val="24"/>
          <w:sz w:val="24"/>
          <w:szCs w:val="24"/>
          <w:lang w:val="en-US" w:eastAsia="zh-CN" w:bidi="hi-IN"/>
        </w:rPr>
        <w:t xml:space="preserve">অসীমের মাঝেই আছে আনন্দ। সসীমের মাঝে কোনো মজা নেই। </w:t>
      </w:r>
    </w:p>
    <w:p>
      <w:pPr>
        <w:pStyle w:val="Normal"/>
        <w:bidi w:val="0"/>
        <w:jc w:val="end"/>
        <w:rPr>
          <w:sz w:val="24"/>
          <w:szCs w:val="24"/>
        </w:rPr>
      </w:pP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ছান্দোগ্য উপনিষদ</w:t>
      </w:r>
    </w:p>
    <w:p>
      <w:pPr>
        <w:pStyle w:val="Normal"/>
        <w:bidi w:val="0"/>
        <w:jc w:val="start"/>
        <w:rPr>
          <w:rFonts w:ascii="Liberation Serif" w:hAnsi="Liberation Serif" w:eastAsia="Noto Serif CJK SC"/>
          <w:color w:val="auto"/>
          <w:kern w:val="2"/>
          <w:sz w:val="24"/>
          <w:szCs w:val="24"/>
          <w:lang w:val="en-US" w:eastAsia="zh-CN" w:bidi="hi-IN"/>
        </w:rPr>
      </w:pPr>
      <w:r>
        <w:rPr>
          <w:rFonts w:eastAsia="Noto Serif CJK SC"/>
          <w:color w:val="auto"/>
          <w:kern w:val="2"/>
          <w:sz w:val="24"/>
          <w:szCs w:val="24"/>
          <w:lang w:val="en-US" w:eastAsia="zh-CN" w:bidi="hi-IN"/>
        </w:rPr>
      </w:r>
    </w:p>
    <w:p>
      <w:pPr>
        <w:pStyle w:val="Normal"/>
        <w:bidi w:val="0"/>
        <w:jc w:val="start"/>
        <w:rPr>
          <w:sz w:val="24"/>
          <w:szCs w:val="24"/>
        </w:rPr>
      </w:pPr>
      <w:r>
        <w:rPr>
          <w:rFonts w:ascii="Liberation Serif" w:hAnsi="Liberation Serif"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sz w:val="24"/>
          <w:szCs w:val="24"/>
        </w:rPr>
      </w:pPr>
      <w:r>
        <w:rPr>
          <w:rFonts w:ascii="Liberation Serif" w:hAnsi="Liberation Serif"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sz w:val="24"/>
          <w:szCs w:val="24"/>
        </w:rPr>
      </w:pPr>
      <w:r>
        <w:rPr>
          <w:rFonts w:ascii="Liberation Serif" w:hAnsi="Liberation Serif"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sz w:val="24"/>
          <w:szCs w:val="24"/>
        </w:rPr>
      </w:pPr>
      <w:r>
        <w:rPr>
          <w:rFonts w:ascii="Liberation Serif" w:hAnsi="Liberation Serif"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আধ্যাত্মিকতার উৎস প্রাচ্য। </w:t>
      </w:r>
    </w:p>
    <w:p>
      <w:pPr>
        <w:pStyle w:val="Normal"/>
        <w:bidi w:val="0"/>
        <w:jc w:val="start"/>
        <w:rPr>
          <w:sz w:val="24"/>
          <w:szCs w:val="24"/>
        </w:rPr>
      </w:pPr>
      <w:r>
        <w:rPr>
          <w:rFonts w:eastAsia="Noto Serif CJK SC" w:cs="SolaimanLipi"/>
          <w:color w:val="auto"/>
          <w:kern w:val="2"/>
          <w:sz w:val="24"/>
          <w:szCs w:val="24"/>
          <w:lang w:val="en-US" w:eastAsia="zh-CN" w:bidi="hi-IN"/>
        </w:rPr>
        <w:t xml:space="preserve"> </w:t>
      </w:r>
    </w:p>
    <w:p>
      <w:pPr>
        <w:pStyle w:val="Normal"/>
        <w:bidi w:val="0"/>
        <w:jc w:val="start"/>
        <w:rPr>
          <w:rFonts w:ascii="Liberation Serif" w:hAnsi="Liberation Serif" w:eastAsia="Noto Serif CJK SC"/>
          <w:color w:val="auto"/>
          <w:kern w:val="2"/>
          <w:sz w:val="24"/>
          <w:szCs w:val="24"/>
          <w:lang w:val="en-US" w:eastAsia="zh-CN" w:bidi="hi-IN"/>
        </w:rPr>
      </w:pPr>
      <w:r>
        <w:rPr>
          <w:rFonts w:eastAsia="Noto Serif CJK SC"/>
          <w:color w:val="auto"/>
          <w:kern w:val="2"/>
          <w:sz w:val="24"/>
          <w:szCs w:val="24"/>
          <w:lang w:val="en-US" w:eastAsia="zh-CN" w:bidi="hi-IN"/>
        </w:rPr>
      </w:r>
    </w:p>
    <w:p>
      <w:pPr>
        <w:pStyle w:val="Normal"/>
        <w:bidi w:val="0"/>
        <w:jc w:val="start"/>
        <w:rPr>
          <w:sz w:val="24"/>
          <w:szCs w:val="24"/>
        </w:rPr>
      </w:pPr>
      <w:r>
        <w:rPr>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TotalTime>
  <Application>LibreOffice/7.6.4.1$Linux_X86_64 LibreOffice_project/60$Build-1</Application>
  <AppVersion>15.0000</AppVersion>
  <Pages>1</Pages>
  <Words>321</Words>
  <Characters>991</Characters>
  <CharactersWithSpaces>1311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2024-02-08T23:55:11Z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