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অধ্যায় আট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 xml:space="preserve">গ্রাউন্ড জিরোর শূন্যতম ঘণ্টা   </w:t>
      </w:r>
    </w:p>
    <w:p>
      <w:pPr>
        <w:pStyle w:val="Normal"/>
        <w:widowControl/>
        <w:bidi w:val="0"/>
        <w:ind w:hanging="0" w:start="0" w:end="0"/>
        <w:jc w:val="center"/>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hanging="0" w:start="0" w:end="0"/>
        <w:jc w:val="center"/>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 মনে হয়েছিল ভিনগ্রহবাসী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দেখতে পারবে না কোনো মর্তবাসী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তাদের শেষের ইতিহাসের নিবিড় বিনির্মাণ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hanging="0" w:start="0" w:end="0"/>
        <w:jc w:val="end"/>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sz w:val="36"/>
          <w:szCs w:val="36"/>
        </w:rPr>
      </w:pPr>
      <w:r>
        <w:rPr>
          <w:rFonts w:ascii="SolaimanLipi" w:hAnsi="SolaimanLipi" w:cs="SolaimanLipi"/>
          <w:sz w:val="36"/>
          <w:sz w:val="24"/>
          <w:szCs w:val="36"/>
        </w:rPr>
        <w:t>শূন্যতম ঘণ্টা</w:t>
      </w:r>
      <w:r>
        <w:rPr>
          <w:rFonts w:cs="SolaimanLipi" w:ascii="SolaimanLipi" w:hAnsi="SolaimanLipi"/>
          <w:sz w:val="36"/>
          <w:szCs w:val="36"/>
        </w:rPr>
        <w:t xml:space="preserve">: </w:t>
      </w:r>
      <w:r>
        <w:rPr>
          <w:rFonts w:ascii="SolaimanLipi" w:hAnsi="SolaimanLipi" w:cs="SolaimanLipi"/>
          <w:sz w:val="36"/>
          <w:sz w:val="24"/>
          <w:szCs w:val="36"/>
        </w:rPr>
        <w:t xml:space="preserve">বিগ ব্যাং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i/>
          <w:i/>
          <w:iCs/>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hanging="0" w:start="0" w:end="0"/>
        <w:jc w:val="end"/>
        <w:rPr>
          <w:rFonts w:ascii="SolaimanLipi" w:hAnsi="SolaimanLipi" w:cs="SolaimanLipi"/>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w:t>
      </w:r>
      <w:r>
        <w:rPr>
          <w:rFonts w:ascii="SolaimanLipi" w:hAnsi="SolaimanLipi" w:cs="SolaimanLipi"/>
          <w:sz w:val="24"/>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সূত্রটি নিয়ে আরও জানতে পড়ুন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sz w:val="24"/>
          <w:sz w:val="24"/>
          <w:szCs w:val="24"/>
        </w:rPr>
        <w:t>ক। আব্দুল্যাহ আদিল মাহমুদ</w:t>
      </w:r>
      <w:r>
        <w:rPr>
          <w:rFonts w:cs="SolaimanLipi" w:ascii="SolaimanLipi" w:hAnsi="SolaimanLipi"/>
          <w:sz w:val="24"/>
          <w:szCs w:val="24"/>
        </w:rPr>
        <w:t xml:space="preserve">, </w:t>
      </w:r>
      <w:r>
        <w:rPr>
          <w:rFonts w:ascii="SolaimanLipi" w:hAnsi="SolaimanLipi" w:cs="SolaimanLipi"/>
          <w:sz w:val="24"/>
          <w:sz w:val="24"/>
          <w:szCs w:val="24"/>
        </w:rPr>
        <w:t>২০২০</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স্ট্যাট ম্যানিয়া। </w:t>
      </w:r>
      <w:hyperlink r:id="rId2">
        <w:r>
          <w:rPr>
            <w:rStyle w:val="Hyperlink"/>
            <w:rFonts w:cs="SolaimanLipi" w:ascii="SolaimanLipi" w:hAnsi="SolaimanLipi"/>
            <w:sz w:val="24"/>
            <w:szCs w:val="24"/>
          </w:rPr>
          <w:t>https://www.statmania.info/2020/09/euler2.html</w:t>
        </w:r>
      </w:hyperlink>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খ। সূত্রটির প্রমাণ </w:t>
      </w:r>
      <w:r>
        <w:rPr>
          <w:rFonts w:cs="SolaimanLipi" w:ascii="SolaimanLipi" w:hAnsi="SolaimanLipi"/>
          <w:sz w:val="24"/>
          <w:szCs w:val="24"/>
        </w:rPr>
        <w:t xml:space="preserve">- https://docs.statmania.info/resources/Nice_Math.pdf </w:t>
      </w:r>
      <w:r>
        <w:rPr>
          <w:rFonts w:cs="SolaimanLipi" w:ascii="SolaimanLipi" w:hAnsi="SolaimanLipi"/>
          <w:sz w:val="24"/>
          <w:szCs w:val="24"/>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2080</TotalTime>
  <Application>LibreOffice/24.2.1.2$Linux_X86_64 LibreOffice_project/420$Build-2</Application>
  <AppVersion>15.0000</AppVersion>
  <Pages>6</Pages>
  <Words>2719</Words>
  <Characters>8453</Characters>
  <CharactersWithSpaces>11207</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2024-03-13T10:43:46Z</dcterms:modified>
  <cp:revision>421</cp:revision>
  <dc:subject/>
  <dc:title/>
</cp:coreProperties>
</file>

<file path=docProps/custom.xml><?xml version="1.0" encoding="utf-8"?>
<Properties xmlns="http://schemas.openxmlformats.org/officeDocument/2006/custom-properties" xmlns:vt="http://schemas.openxmlformats.org/officeDocument/2006/docPropsVTypes"/>
</file>