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মানে তার কোমরই ছিল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১০ ও ১১ সমীকরণ মিলিয়ে পাই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2"/>
        </w:rPr>
      </w:pPr>
      <w:r>
        <w:rPr>
          <w:rFonts w:ascii="SolaimanLipi" w:hAnsi="SolaimanLipi" w:cs="SolaimanLipi"/>
          <w:sz w:val="24"/>
          <w:sz w:val="24"/>
          <w:szCs w:val="32"/>
        </w:rPr>
        <w:t>পরিশিষ্ট খ</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সোনালি অনুপাত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 xml:space="preserve">x/(x +1) =  1/x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 xml:space="preserve">x2 / (x + 1) = 1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 xml:space="preserve">x2 =  x + 1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 xml:space="preserve">x2 - x - 1 = 0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sz w:val="24"/>
          <w:szCs w:val="24"/>
        </w:rPr>
      </w:pPr>
      <w:r>
        <w:rPr>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অন্তরকের আধুনিক সংজ্ঞা </w:t>
      </w:r>
    </w:p>
    <w:p>
      <w:pPr>
        <w:pStyle w:val="Normal"/>
        <w:widowControl/>
        <w:bidi w:val="0"/>
        <w:ind w:hanging="0" w:start="0" w:end="0"/>
        <w:jc w:val="center"/>
        <w:rPr>
          <w:sz w:val="24"/>
          <w:szCs w:val="24"/>
        </w:rPr>
      </w:pPr>
      <w:r>
        <w:rPr>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hanging="0" w:start="0" w:end="0"/>
        <w:jc w:val="start"/>
        <w:rPr>
          <w:sz w:val="24"/>
          <w:szCs w:val="24"/>
        </w:rPr>
      </w:pPr>
      <w:r>
        <w:rPr>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 xml:space="preserve">f’(x) =  2x + 1 + 0 =  2x + 1 </w:t>
      </w:r>
    </w:p>
    <w:p>
      <w:pPr>
        <w:pStyle w:val="Normal"/>
        <w:widowControl/>
        <w:bidi w:val="0"/>
        <w:ind w:hanging="0" w:start="0" w:end="0"/>
        <w:jc w:val="start"/>
        <w:rPr>
          <w:position w:val="0"/>
          <w:sz w:val="24"/>
          <w:sz w:val="24"/>
          <w:szCs w:val="24"/>
          <w:vertAlign w:val="baseline"/>
        </w:rPr>
      </w:pPr>
      <w:r>
        <w:rPr>
          <w:position w:val="0"/>
          <w:sz w:val="24"/>
          <w:sz w:val="24"/>
          <w:szCs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2"/>
        </w:rPr>
      </w:pPr>
      <w:r>
        <w:rPr>
          <w:rFonts w:ascii="SolaimanLipi" w:hAnsi="SolaimanLipi" w:cs="SolaimanLipi"/>
          <w:position w:val="0"/>
          <w:sz w:val="24"/>
          <w:sz w:val="24"/>
          <w:sz w:val="24"/>
          <w:szCs w:val="32"/>
          <w:vertAlign w:val="baseline"/>
        </w:rPr>
        <w:t xml:space="preserve">পরিশিষ্ট ঘ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hanging="0" w:start="0" w:end="0"/>
        <w:jc w:val="start"/>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07"/>
        <w:gridCol w:w="906"/>
        <w:gridCol w:w="907"/>
        <w:gridCol w:w="906"/>
        <w:gridCol w:w="907"/>
        <w:gridCol w:w="906"/>
        <w:gridCol w:w="906"/>
      </w:tblGrid>
      <w:tr>
        <w:trPr/>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৩</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৪</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৫</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৭</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৮</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৯</w:t>
            </w:r>
          </w:p>
        </w:tc>
        <w:tc>
          <w:tcPr>
            <w:tcW w:w="906" w:type="dxa"/>
            <w:tcBorders>
              <w:top w:val="double" w:sz="2" w:space="0" w:color="000000"/>
              <w:start w:val="double" w:sz="2" w:space="0" w:color="000000"/>
              <w:bottom w:val="double" w:sz="2" w:space="0" w:color="000000"/>
              <w:end w:val="double" w:sz="2" w:space="0" w:color="000000"/>
            </w:tcBorders>
          </w:tcPr>
          <w:p>
            <w:pPr>
              <w:pStyle w:val="TableContents"/>
              <w:jc w:val="center"/>
              <w:rPr>
                <w:rFonts w:ascii="SolaimanLipi" w:hAnsi="SolaimanLipi" w:cs="SolaimanLipi"/>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৩</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6" w:type="dxa"/>
            <w:tcBorders>
              <w:start w:val="double" w:sz="2" w:space="0" w:color="000000"/>
              <w:bottom w:val="double" w:sz="2" w:space="0" w:color="000000"/>
              <w:end w:val="double" w:sz="2" w:space="0" w:color="000000"/>
            </w:tcBorders>
          </w:tcPr>
          <w:p>
            <w:pPr>
              <w:pStyle w:val="TableContents"/>
              <w:jc w:val="center"/>
              <w:rPr>
                <w:rFonts w:ascii="SolaimanLipi" w:hAnsi="SolaimanLipi" w:cs="SolaimanLipi"/>
              </w:rPr>
            </w:pPr>
            <w:r>
              <w:rPr>
                <w:rFonts w:cs="SolaimanLipi" w:ascii="SolaimanLipi" w:hAnsi="SolaimanLipi"/>
              </w:rPr>
              <w:t xml:space="preserve">... </w:t>
            </w:r>
          </w:p>
        </w:tc>
      </w:tr>
    </w:tbl>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07"/>
        <w:gridCol w:w="906"/>
        <w:gridCol w:w="907"/>
        <w:gridCol w:w="906"/>
        <w:gridCol w:w="907"/>
        <w:gridCol w:w="906"/>
        <w:gridCol w:w="906"/>
      </w:tblGrid>
      <w:tr>
        <w:trPr/>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৩</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৪</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৫</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৭</w:t>
            </w:r>
          </w:p>
        </w:tc>
        <w:tc>
          <w:tcPr>
            <w:tcW w:w="907"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৮</w:t>
            </w:r>
          </w:p>
        </w:tc>
        <w:tc>
          <w:tcPr>
            <w:tcW w:w="906" w:type="dxa"/>
            <w:tcBorders>
              <w:top w:val="double" w:sz="2" w:space="0" w:color="000000"/>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৯</w:t>
            </w:r>
          </w:p>
        </w:tc>
        <w:tc>
          <w:tcPr>
            <w:tcW w:w="906" w:type="dxa"/>
            <w:tcBorders>
              <w:top w:val="double" w:sz="2" w:space="0" w:color="000000"/>
              <w:start w:val="double" w:sz="2" w:space="0" w:color="000000"/>
              <w:bottom w:val="double" w:sz="2" w:space="0" w:color="000000"/>
              <w:end w:val="double" w:sz="2" w:space="0" w:color="000000"/>
            </w:tcBorders>
          </w:tcPr>
          <w:p>
            <w:pPr>
              <w:pStyle w:val="TableContents"/>
              <w:jc w:val="center"/>
              <w:rPr>
                <w:rFonts w:ascii="SolaimanLipi" w:hAnsi="SolaimanLipi" w:cs="SolaimanLipi"/>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cs="SolaimanLipi" w:ascii="SolaimanLipi" w:hAnsi="SolaimanLipi"/>
              </w:rPr>
              <w:t>-</w:t>
            </w:r>
            <w:r>
              <w:rPr>
                <w:rFonts w:ascii="SolaimanLipi" w:hAnsi="SolaimanLipi" w:cs="SolaimanLipi"/>
              </w:rPr>
              <w:t>১</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cs="SolaimanLipi" w:ascii="SolaimanLipi" w:hAnsi="SolaimanLipi"/>
              </w:rPr>
              <w:t>-</w:t>
            </w:r>
            <w:r>
              <w:rPr>
                <w:rFonts w:ascii="SolaimanLipi" w:hAnsi="SolaimanLipi" w:cs="SolaimanLipi"/>
              </w:rPr>
              <w:t>২</w:t>
            </w:r>
          </w:p>
        </w:tc>
        <w:tc>
          <w:tcPr>
            <w:tcW w:w="907" w:type="dxa"/>
            <w:tcBorders>
              <w:start w:val="double" w:sz="2" w:space="0" w:color="000000"/>
              <w:bottom w:val="double" w:sz="2" w:space="0" w:color="000000"/>
            </w:tcBorders>
          </w:tcPr>
          <w:p>
            <w:pPr>
              <w:pStyle w:val="TableContents"/>
              <w:jc w:val="center"/>
              <w:rPr>
                <w:rFonts w:ascii="SolaimanLipi" w:hAnsi="SolaimanLipi" w:cs="SolaimanLipi"/>
              </w:rPr>
            </w:pPr>
            <w:r>
              <w:rPr>
                <w:rFonts w:ascii="SolaimanLipi" w:hAnsi="SolaimanLipi" w:cs="SolaimanLipi"/>
              </w:rPr>
              <w:t>৩</w:t>
            </w:r>
          </w:p>
        </w:tc>
        <w:tc>
          <w:tcPr>
            <w:tcW w:w="906" w:type="dxa"/>
            <w:tcBorders>
              <w:start w:val="double" w:sz="2" w:space="0" w:color="000000"/>
              <w:bottom w:val="double" w:sz="2" w:space="0" w:color="000000"/>
            </w:tcBorders>
          </w:tcPr>
          <w:p>
            <w:pPr>
              <w:pStyle w:val="TableContents"/>
              <w:jc w:val="center"/>
              <w:rPr>
                <w:rFonts w:ascii="SolaimanLipi" w:hAnsi="SolaimanLipi" w:cs="SolaimanLipi"/>
              </w:rPr>
            </w:pPr>
            <w:r>
              <w:rPr>
                <w:rFonts w:cs="SolaimanLipi" w:ascii="SolaimanLipi" w:hAnsi="SolaimanLipi"/>
              </w:rPr>
              <w:t>-</w:t>
            </w:r>
            <w:r>
              <w:rPr>
                <w:rFonts w:ascii="SolaimanLipi" w:hAnsi="SolaimanLipi" w:cs="SolaimanLipi"/>
              </w:rPr>
              <w:t xml:space="preserve">৩ </w:t>
            </w:r>
          </w:p>
        </w:tc>
        <w:tc>
          <w:tcPr>
            <w:tcW w:w="906" w:type="dxa"/>
            <w:tcBorders>
              <w:start w:val="double" w:sz="2" w:space="0" w:color="000000"/>
              <w:bottom w:val="double" w:sz="2" w:space="0" w:color="000000"/>
              <w:end w:val="double" w:sz="2" w:space="0" w:color="000000"/>
            </w:tcBorders>
          </w:tcPr>
          <w:p>
            <w:pPr>
              <w:pStyle w:val="TableContents"/>
              <w:jc w:val="center"/>
              <w:rPr>
                <w:rFonts w:ascii="SolaimanLipi" w:hAnsi="SolaimanLipi" w:cs="SolaimanLipi"/>
              </w:rPr>
            </w:pPr>
            <w:r>
              <w:rPr>
                <w:rFonts w:cs="SolaimanLipi" w:ascii="SolaimanLipi" w:hAnsi="SolaimanLipi"/>
              </w:rPr>
              <w:t xml:space="preserve">... </w:t>
            </w:r>
          </w:p>
        </w:tc>
      </w:tr>
    </w:tbl>
    <w:p>
      <w:pPr>
        <w:pStyle w:val="Normal"/>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center"/>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ascii="SolaimanLipi" w:hAnsi="SolaimanLipi" w:cs="SolaimanLipi"/>
          <w:position w:val="0"/>
          <w:sz w:val="24"/>
          <w:sz w:val="24"/>
          <w:sz w:val="24"/>
          <w:szCs w:val="24"/>
          <w:vertAlign w:val="baseline"/>
        </w:rPr>
        <w:t xml:space="preserve">চিত্র ৫৯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ascii="SolaimanLipi" w:hAnsi="SolaimanLipi" w:cs="SolaimanLipi"/>
          <w:position w:val="0"/>
          <w:sz w:val="24"/>
          <w:sz w:val="24"/>
          <w:sz w:val="24"/>
          <w:szCs w:val="24"/>
          <w:vertAlign w:val="baseline"/>
        </w:rPr>
        <w:t>চিত্র ৬০</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ascii="SolaimanLipi" w:hAnsi="SolaimanLipi" w:cs="SolaimanLipi"/>
          <w:position w:val="0"/>
          <w:sz w:val="24"/>
          <w:sz w:val="24"/>
          <w:sz w:val="24"/>
          <w:szCs w:val="24"/>
          <w:vertAlign w:val="baseline"/>
        </w:rPr>
        <w:t xml:space="preserve">চিত্র ৬১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szCs w:val="24"/>
          <w:vertAlign w:val="baseline"/>
        </w:rPr>
        <w:t xml:space="preserve">চিত্র ৬২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905</TotalTime>
  <Application>LibreOffice/24.2.1.2$Linux_X86_64 LibreOffice_project/420$Build-2</Application>
  <AppVersion>15.0000</AppVersion>
  <Pages>5</Pages>
  <Words>1344</Words>
  <Characters>3714</Characters>
  <CharactersWithSpaces>5060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2024-03-16T08:42:46Z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file>