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e12037636240f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262c8acfe654cbc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30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Final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ae41b747f574021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Proje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4aed1ee7ff145c7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Quiz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daab1ee9fd04d35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2462a3ce40844fc" /><Relationship Type="http://schemas.openxmlformats.org/officeDocument/2006/relationships/numbering" Target="/word/numbering.xml" Id="R23b63a1106fa45e3" /><Relationship Type="http://schemas.openxmlformats.org/officeDocument/2006/relationships/settings" Target="/word/settings.xml" Id="R0538c8a1becf4339" /><Relationship Type="http://schemas.openxmlformats.org/officeDocument/2006/relationships/image" Target="/word/media/b0aaad4d-f353-4407-a045-c929d311cabd.png" Id="Re262c8acfe654cbc" /><Relationship Type="http://schemas.openxmlformats.org/officeDocument/2006/relationships/image" Target="/word/media/fc9bd10e-d0d5-41ca-a763-9fa834f6622a.png" Id="R1ae41b747f574021" /><Relationship Type="http://schemas.openxmlformats.org/officeDocument/2006/relationships/image" Target="/word/media/98e39567-c439-41e8-8a92-25aeeeff6564.png" Id="R94aed1ee7ff145c7" /><Relationship Type="http://schemas.openxmlformats.org/officeDocument/2006/relationships/image" Target="/word/media/999bbe27-4558-49a0-b947-b6a5ff7b5978.png" Id="R6daab1ee9fd04d35" /></Relationships>
</file>