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3a8bf7e30f3410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6,9,21,25,28,31,34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6,9,21,25,28,31,34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Midterm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c06d43f80c2945bd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30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Final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ed7babb10041479b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Proje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da50bc5eea3349ce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112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Quiz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4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e23eef3b580a46c6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275f9f06c8d42a2" /><Relationship Type="http://schemas.openxmlformats.org/officeDocument/2006/relationships/numbering" Target="/word/numbering.xml" Id="R728ebe5099264619" /><Relationship Type="http://schemas.openxmlformats.org/officeDocument/2006/relationships/settings" Target="/word/settings.xml" Id="R3f5c27d630d941e3" /><Relationship Type="http://schemas.openxmlformats.org/officeDocument/2006/relationships/image" Target="/word/media/dba5d9b6-cd71-403b-9151-827da938a84d.png" Id="Rc06d43f80c2945bd" /><Relationship Type="http://schemas.openxmlformats.org/officeDocument/2006/relationships/image" Target="/word/media/a0423624-5a7e-4292-ad48-f7bc0a9a9993.png" Id="Red7babb10041479b" /><Relationship Type="http://schemas.openxmlformats.org/officeDocument/2006/relationships/image" Target="/word/media/a8e208db-c885-4132-a8ef-e5b46f83e8ad.png" Id="Rda50bc5eea3349ce" /><Relationship Type="http://schemas.openxmlformats.org/officeDocument/2006/relationships/image" Target="/word/media/ad117f8d-2bc2-47fa-a5b8-acabbdc41d5c.png" Id="Re23eef3b580a46c6" /></Relationships>
</file>