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456e3676042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393bcf7c6644d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0ddbb06d53416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16bcc3d35d4ab4" /><Relationship Type="http://schemas.openxmlformats.org/officeDocument/2006/relationships/numbering" Target="/word/numbering.xml" Id="Rc5510595888349c3" /><Relationship Type="http://schemas.openxmlformats.org/officeDocument/2006/relationships/settings" Target="/word/settings.xml" Id="R847f5516647c4b71" /><Relationship Type="http://schemas.openxmlformats.org/officeDocument/2006/relationships/image" Target="/word/media/45d1682b-067b-415d-a3c2-824002797e4b.png" Id="Rf8393bcf7c6644da" /><Relationship Type="http://schemas.openxmlformats.org/officeDocument/2006/relationships/image" Target="/word/media/20375642-2163-442e-bd2e-0edd649928b9.png" Id="Ra80ddbb06d534163" /></Relationships>
</file>