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e069be551c4aa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14fdd8d49c64f8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2573b41ae174281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907ee4392b845f0" /><Relationship Type="http://schemas.openxmlformats.org/officeDocument/2006/relationships/numbering" Target="/word/numbering.xml" Id="R0836942a7474491f" /><Relationship Type="http://schemas.openxmlformats.org/officeDocument/2006/relationships/settings" Target="/word/settings.xml" Id="R5a2df621f6ca4140" /><Relationship Type="http://schemas.openxmlformats.org/officeDocument/2006/relationships/image" Target="/word/media/7516984a-e377-49bc-8428-1fe91e5d7a1a.png" Id="Rd14fdd8d49c64f8e" /><Relationship Type="http://schemas.openxmlformats.org/officeDocument/2006/relationships/image" Target="/word/media/79264313-9eaf-40f7-b0ff-e6cbecf880ca.png" Id="Rd2573b41ae174281" /></Relationships>
</file>