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f290ebec554f5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955e2b2083a4f20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70323eea0e94fe9" /><Relationship Type="http://schemas.openxmlformats.org/officeDocument/2006/relationships/numbering" Target="/word/numbering.xml" Id="Re5bc0e505edb4d8c" /><Relationship Type="http://schemas.openxmlformats.org/officeDocument/2006/relationships/settings" Target="/word/settings.xml" Id="Rdfcbd0af86434df1" /><Relationship Type="http://schemas.openxmlformats.org/officeDocument/2006/relationships/image" Target="/word/media/d2544707-522f-4d8d-826f-8df06a3f071e.png" Id="R0955e2b2083a4f20" /></Relationships>
</file>