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79ff72861243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97.5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92.5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  <w:r>
              <w:t>LO-3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6,9,21,25,28,31,34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LO-6,9,21,25,28,31,34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9d4845823e41a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30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  <w:r>
              <w:t>LO-3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dd72bb44683419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40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88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100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21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94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  <w:r>
              <w:t>LO-3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LO-8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0289c5967541b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StudentId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112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120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53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146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63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134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67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24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150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68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144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148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75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  <w:r>
              <w:t>0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Programming Outcomes</w:t>
            </w:r>
            <w:r>
              <w:t>LO-3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auto"/>
          </w:tcPr>
          <w:p>
            <w:pPr/>
            <w:r>
              <w:t>Learning Outcomes</w:t>
            </w:r>
          </w:p>
        </w:tc>
        <w:tc>
          <w:tcPr>
            <w:tcW w:w="2310" w:type="auto"/>
          </w:tcPr>
          <w:p>
            <w:pPr/>
            <w:r>
              <w:t>Question No</w:t>
            </w:r>
          </w:p>
        </w:tc>
      </w:tr>
      <w:tr>
        <w:tc>
          <w:tcPr>
            <w:tcW w:w="2310" w:type="auto"/>
          </w:tcPr>
          <w:p>
            <w:pPr/>
            <w:r>
              <w:t>LO-4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LO-5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LO-6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LO-7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LO-9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  <w:r>
              <w:t>LO-10</w:t>
            </w:r>
          </w:p>
        </w:tc>
        <w:tc>
          <w:tcPr>
            <w:tcW w:w="2310" w:type="auto"/>
          </w:tcPr>
          <w:p>
            <w:pPr/>
            <w:r>
              <w:t>LO-TÜMÜ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9feb635c9c742c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c882faf21b247dd" /><Relationship Type="http://schemas.openxmlformats.org/officeDocument/2006/relationships/numbering" Target="/word/numbering.xml" Id="R52fc3928a13c4e87" /><Relationship Type="http://schemas.openxmlformats.org/officeDocument/2006/relationships/settings" Target="/word/settings.xml" Id="R8a9a695a0c224684" /><Relationship Type="http://schemas.openxmlformats.org/officeDocument/2006/relationships/image" Target="/word/media/6fdb6e52-b651-4ee2-b0eb-e23062ef3e43.png" Id="Re79d4845823e41aa" /><Relationship Type="http://schemas.openxmlformats.org/officeDocument/2006/relationships/image" Target="/word/media/7b92b89e-d93b-4f5d-9986-ba798dd7bb18.png" Id="R0dd72bb44683419a" /><Relationship Type="http://schemas.openxmlformats.org/officeDocument/2006/relationships/image" Target="/word/media/cc9bae8b-c47f-4c48-bac7-d18eae6cd850.png" Id="Re70289c5967541b1" /><Relationship Type="http://schemas.openxmlformats.org/officeDocument/2006/relationships/image" Target="/word/media/487ae93d-856f-40b8-92e7-e240de9a79a9.png" Id="R59feb635c9c742c7" /></Relationships>
</file>