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29398148274a4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772f2d7a7e24f43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a211b3118d6424c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e6542ed04d94723" /><Relationship Type="http://schemas.openxmlformats.org/officeDocument/2006/relationships/numbering" Target="/word/numbering.xml" Id="Rece3402485354974" /><Relationship Type="http://schemas.openxmlformats.org/officeDocument/2006/relationships/settings" Target="/word/settings.xml" Id="Re9f64053f4084488" /><Relationship Type="http://schemas.openxmlformats.org/officeDocument/2006/relationships/image" Target="/word/media/6b4f1e79-c2b7-4284-9978-e593719e50d4.png" Id="Re772f2d7a7e24f43" /><Relationship Type="http://schemas.openxmlformats.org/officeDocument/2006/relationships/image" Target="/word/media/117f4548-3a2e-45d1-a082-91ae4041bc59.png" Id="R1a211b3118d6424c" /></Relationships>
</file>