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67a2b1e5f148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27029233fa945f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48baebcde44e65" /><Relationship Type="http://schemas.openxmlformats.org/officeDocument/2006/relationships/numbering" Target="/word/numbering.xml" Id="R25d6a9be28e549b5" /><Relationship Type="http://schemas.openxmlformats.org/officeDocument/2006/relationships/settings" Target="/word/settings.xml" Id="Rc478ee448f11458c" /><Relationship Type="http://schemas.openxmlformats.org/officeDocument/2006/relationships/image" Target="/word/media/878ac9fd-8711-4b22-b435-7c13c75c91af.png" Id="Rf27029233fa945fc" /></Relationships>
</file>