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9E4F" w14:textId="77777777" w:rsidR="00DE0721" w:rsidRDefault="00000000">
      <w:pPr>
        <w:pStyle w:val="papertitle"/>
      </w:pPr>
      <w:r>
        <w:t xml:space="preserve">Web </w:t>
      </w:r>
      <w:proofErr w:type="spellStart"/>
      <w:r>
        <w:t>Tabanlı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w:t>
      </w:r>
      <w:proofErr w:type="spellEnd"/>
      <w:r>
        <w:t xml:space="preserve"> </w:t>
      </w:r>
      <w:proofErr w:type="spellStart"/>
      <w:r>
        <w:t>Uygulaması</w:t>
      </w:r>
      <w:proofErr w:type="spellEnd"/>
    </w:p>
    <w:p w14:paraId="6D1F7F0F" w14:textId="77777777" w:rsidR="00DE0721" w:rsidRDefault="00DE0721">
      <w:pPr>
        <w:pStyle w:val="papertitle"/>
      </w:pPr>
    </w:p>
    <w:p w14:paraId="6D301A48" w14:textId="3835B4A5" w:rsidR="00C14F43" w:rsidRDefault="00C14F43" w:rsidP="00C14F43">
      <w:pPr>
        <w:pStyle w:val="Balk5"/>
        <w:sectPr w:rsidR="00C14F43" w:rsidSect="00A671C4">
          <w:headerReference w:type="default" r:id="rId7"/>
          <w:footerReference w:type="default" r:id="rId8"/>
          <w:pgSz w:w="11900" w:h="16840"/>
          <w:pgMar w:top="1080" w:right="734" w:bottom="2434" w:left="734" w:header="0" w:footer="0" w:gutter="0"/>
          <w:cols w:space="708"/>
        </w:sectPr>
      </w:pPr>
      <w:r w:rsidRPr="00C14F43">
        <w:t>https://umuttepeturizmm.netlify.app/</w:t>
      </w:r>
    </w:p>
    <w:p w14:paraId="696D3756" w14:textId="77777777" w:rsidR="00DE0721" w:rsidRDefault="00000000">
      <w:pPr>
        <w:pStyle w:val="Author"/>
        <w:tabs>
          <w:tab w:val="left" w:pos="1454"/>
        </w:tabs>
        <w:spacing w:before="100" w:after="280"/>
      </w:pPr>
      <w:r>
        <w:rPr>
          <w:sz w:val="18"/>
          <w:szCs w:val="18"/>
        </w:rPr>
        <w:t xml:space="preserve">1. Mahmut Satici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t xml:space="preserve"> </w:t>
      </w:r>
      <w:r>
        <w:rPr>
          <w:i/>
          <w:iCs/>
          <w:sz w:val="18"/>
          <w:szCs w:val="18"/>
        </w:rPr>
        <w:br/>
        <w:t>211307070</w:t>
      </w:r>
      <w:r>
        <w:rPr>
          <w:sz w:val="18"/>
          <w:szCs w:val="18"/>
        </w:rPr>
        <w:br/>
        <w:t>201307070@kocaeli.edu.tr</w:t>
      </w:r>
      <w:r>
        <w:rPr>
          <w:rFonts w:ascii="Arial Unicode MS" w:hAnsi="Arial Unicode MS"/>
          <w:sz w:val="18"/>
          <w:szCs w:val="18"/>
        </w:rPr>
        <w:br w:type="column"/>
      </w:r>
    </w:p>
    <w:p w14:paraId="1DF0CFC3" w14:textId="6C53D15D" w:rsidR="00DE0721" w:rsidRDefault="00000000">
      <w:pPr>
        <w:pStyle w:val="Author"/>
        <w:tabs>
          <w:tab w:val="left" w:pos="1454"/>
        </w:tabs>
        <w:spacing w:before="100" w:after="280"/>
      </w:pPr>
      <w:bookmarkStart w:id="0" w:name="_DdeLink__2031_3683010589"/>
      <w:r>
        <w:rPr>
          <w:sz w:val="18"/>
          <w:szCs w:val="18"/>
        </w:rPr>
        <w:t>2. Zümr</w:t>
      </w:r>
      <w:r w:rsidR="00182802">
        <w:rPr>
          <w:sz w:val="18"/>
          <w:szCs w:val="18"/>
        </w:rPr>
        <w:t>a</w:t>
      </w:r>
      <w:r>
        <w:rPr>
          <w:sz w:val="18"/>
          <w:szCs w:val="18"/>
        </w:rPr>
        <w:t xml:space="preserve"> Uygun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br/>
        <w:t>211307080</w:t>
      </w:r>
      <w:r>
        <w:rPr>
          <w:sz w:val="18"/>
          <w:szCs w:val="18"/>
        </w:rPr>
        <w:br/>
        <w:t>201307080@kocaeli.edu.tr</w:t>
      </w:r>
      <w:bookmarkEnd w:id="0"/>
      <w:r>
        <w:rPr>
          <w:rFonts w:ascii="Arial Unicode MS" w:hAnsi="Arial Unicode MS"/>
          <w:sz w:val="18"/>
          <w:szCs w:val="18"/>
        </w:rPr>
        <w:br w:type="column"/>
      </w:r>
    </w:p>
    <w:p w14:paraId="3A5F266F" w14:textId="77777777" w:rsidR="00DE0721" w:rsidRDefault="00000000">
      <w:pPr>
        <w:pStyle w:val="Author"/>
        <w:tabs>
          <w:tab w:val="left" w:pos="1454"/>
        </w:tabs>
        <w:spacing w:before="100" w:after="280"/>
      </w:pPr>
      <w:r>
        <w:rPr>
          <w:sz w:val="18"/>
          <w:szCs w:val="18"/>
        </w:rPr>
        <w:t xml:space="preserve">3. Ayşegül Tütüncü </w:t>
      </w:r>
      <w:r>
        <w:rPr>
          <w:sz w:val="18"/>
          <w:szCs w:val="18"/>
        </w:rP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sz w:val="18"/>
          <w:szCs w:val="18"/>
        </w:rP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rPr>
          <w:i/>
          <w:iCs/>
          <w:sz w:val="18"/>
          <w:szCs w:val="18"/>
        </w:rPr>
        <w:br/>
      </w:r>
      <w:r>
        <w:rPr>
          <w:sz w:val="18"/>
          <w:szCs w:val="18"/>
        </w:rPr>
        <w:t>201307040</w:t>
      </w:r>
      <w:r>
        <w:rPr>
          <w:sz w:val="18"/>
          <w:szCs w:val="18"/>
        </w:rPr>
        <w:br/>
        <w:t>201307040@kocaeli.edu.tr</w:t>
      </w:r>
    </w:p>
    <w:p w14:paraId="6F524BCF" w14:textId="77777777" w:rsidR="00DE0721" w:rsidRDefault="00DE0721">
      <w:pPr>
        <w:pStyle w:val="Author"/>
        <w:tabs>
          <w:tab w:val="left" w:pos="1454"/>
        </w:tabs>
        <w:spacing w:after="280"/>
        <w:rPr>
          <w:sz w:val="18"/>
          <w:szCs w:val="18"/>
        </w:rPr>
      </w:pPr>
    </w:p>
    <w:p w14:paraId="43333C16" w14:textId="77777777" w:rsidR="00DE0721" w:rsidRDefault="00DE0721">
      <w:pPr>
        <w:pStyle w:val="KonuBal2"/>
        <w:sectPr w:rsidR="00DE0721" w:rsidSect="00A671C4">
          <w:type w:val="continuous"/>
          <w:pgSz w:w="11900" w:h="16840"/>
          <w:pgMar w:top="1080" w:right="734" w:bottom="2434" w:left="734" w:header="0" w:footer="0" w:gutter="0"/>
          <w:cols w:num="3" w:space="708" w:equalWidth="0">
            <w:col w:w="3333" w:space="288"/>
            <w:col w:w="3189" w:space="288"/>
            <w:col w:w="3333" w:space="0"/>
          </w:cols>
        </w:sectPr>
      </w:pPr>
    </w:p>
    <w:p w14:paraId="1F94E373" w14:textId="77777777" w:rsidR="00DE0721" w:rsidRDefault="00000000">
      <w:pPr>
        <w:pStyle w:val="Abstract"/>
        <w:spacing w:after="120"/>
      </w:pPr>
      <w:proofErr w:type="spellStart"/>
      <w:r>
        <w:rPr>
          <w:i/>
          <w:iCs/>
        </w:rPr>
        <w:t>Özetçe</w:t>
      </w:r>
      <w:proofErr w:type="spellEnd"/>
      <w:r>
        <w:t xml:space="preserve">—Bu </w:t>
      </w:r>
      <w:proofErr w:type="spellStart"/>
      <w:r>
        <w:t>proje</w:t>
      </w:r>
      <w:proofErr w:type="spellEnd"/>
      <w:r>
        <w:t xml:space="preserve">, </w:t>
      </w:r>
      <w:proofErr w:type="spellStart"/>
      <w:r>
        <w:t>Umuttepe</w:t>
      </w:r>
      <w:proofErr w:type="spellEnd"/>
      <w:r>
        <w:t xml:space="preserve"> </w:t>
      </w:r>
      <w:proofErr w:type="spellStart"/>
      <w:r>
        <w:t>Turizm</w:t>
      </w:r>
      <w:proofErr w:type="spellEnd"/>
      <w:r>
        <w:t xml:space="preserve"> </w:t>
      </w:r>
      <w:proofErr w:type="spellStart"/>
      <w:r>
        <w:t>için</w:t>
      </w:r>
      <w:proofErr w:type="spellEnd"/>
      <w:r>
        <w:t xml:space="preserve"> </w:t>
      </w:r>
      <w:proofErr w:type="spellStart"/>
      <w:r>
        <w:t>geliştirilen</w:t>
      </w:r>
      <w:proofErr w:type="spellEnd"/>
      <w:r>
        <w:t xml:space="preserve"> Web </w:t>
      </w:r>
      <w:proofErr w:type="spellStart"/>
      <w:r>
        <w:t>Tabanlı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w:t>
      </w:r>
      <w:proofErr w:type="spellEnd"/>
      <w:r>
        <w:t xml:space="preserve"> </w:t>
      </w:r>
      <w:proofErr w:type="spellStart"/>
      <w:r>
        <w:t>Uygulaması'nın</w:t>
      </w:r>
      <w:proofErr w:type="spellEnd"/>
      <w:r>
        <w:t xml:space="preserve"> </w:t>
      </w:r>
      <w:proofErr w:type="spellStart"/>
      <w:r>
        <w:t>detaylı</w:t>
      </w:r>
      <w:proofErr w:type="spellEnd"/>
      <w:r>
        <w:t xml:space="preserve"> </w:t>
      </w:r>
      <w:proofErr w:type="spellStart"/>
      <w:r>
        <w:t>bir</w:t>
      </w:r>
      <w:proofErr w:type="spellEnd"/>
      <w:r>
        <w:t xml:space="preserve"> </w:t>
      </w:r>
      <w:proofErr w:type="spellStart"/>
      <w:r>
        <w:t>raporudur</w:t>
      </w:r>
      <w:proofErr w:type="spellEnd"/>
      <w:r>
        <w:t xml:space="preserve">. </w:t>
      </w:r>
      <w:proofErr w:type="spellStart"/>
      <w:r>
        <w:t>Projenin</w:t>
      </w:r>
      <w:proofErr w:type="spellEnd"/>
      <w:r>
        <w:t xml:space="preserve"> </w:t>
      </w:r>
      <w:proofErr w:type="spellStart"/>
      <w:r>
        <w:t>amacı</w:t>
      </w:r>
      <w:proofErr w:type="spellEnd"/>
      <w:r>
        <w:t xml:space="preserve">, </w:t>
      </w:r>
      <w:proofErr w:type="spellStart"/>
      <w:r>
        <w:t>şehirler</w:t>
      </w:r>
      <w:proofErr w:type="spellEnd"/>
      <w:r>
        <w:t xml:space="preserve"> </w:t>
      </w:r>
      <w:proofErr w:type="spellStart"/>
      <w:r>
        <w:t>arası</w:t>
      </w:r>
      <w:proofErr w:type="spellEnd"/>
      <w:r>
        <w:t xml:space="preserve"> </w:t>
      </w:r>
      <w:proofErr w:type="spellStart"/>
      <w:r>
        <w:t>otobüs</w:t>
      </w:r>
      <w:proofErr w:type="spellEnd"/>
      <w:r>
        <w:t xml:space="preserve"> </w:t>
      </w:r>
      <w:proofErr w:type="spellStart"/>
      <w:r>
        <w:t>bileti</w:t>
      </w:r>
      <w:proofErr w:type="spellEnd"/>
      <w:r>
        <w:t xml:space="preserve"> </w:t>
      </w:r>
      <w:proofErr w:type="spellStart"/>
      <w:r>
        <w:t>satışını</w:t>
      </w:r>
      <w:proofErr w:type="spellEnd"/>
      <w:r>
        <w:t xml:space="preserve"> </w:t>
      </w:r>
      <w:proofErr w:type="spellStart"/>
      <w:r>
        <w:t>gerçekleştirmek</w:t>
      </w:r>
      <w:proofErr w:type="spellEnd"/>
      <w:r>
        <w:t xml:space="preserve"> </w:t>
      </w:r>
      <w:proofErr w:type="spellStart"/>
      <w:r>
        <w:t>için</w:t>
      </w:r>
      <w:proofErr w:type="spellEnd"/>
      <w:r>
        <w:t xml:space="preserve"> modern, </w:t>
      </w:r>
      <w:proofErr w:type="spellStart"/>
      <w:r>
        <w:t>güvenli</w:t>
      </w:r>
      <w:proofErr w:type="spellEnd"/>
      <w:r>
        <w:t xml:space="preserve"> </w:t>
      </w:r>
      <w:proofErr w:type="spellStart"/>
      <w:r>
        <w:t>ve</w:t>
      </w:r>
      <w:proofErr w:type="spellEnd"/>
      <w:r>
        <w:t xml:space="preserve"> </w:t>
      </w:r>
      <w:proofErr w:type="spellStart"/>
      <w:r>
        <w:t>kullanıcı</w:t>
      </w:r>
      <w:proofErr w:type="spellEnd"/>
      <w:r>
        <w:t xml:space="preserve"> </w:t>
      </w:r>
      <w:proofErr w:type="spellStart"/>
      <w:r>
        <w:t>dostu</w:t>
      </w:r>
      <w:proofErr w:type="spellEnd"/>
      <w:r>
        <w:t xml:space="preserve"> </w:t>
      </w:r>
      <w:proofErr w:type="spellStart"/>
      <w:r>
        <w:t>bir</w:t>
      </w:r>
      <w:proofErr w:type="spellEnd"/>
      <w:r>
        <w:t xml:space="preserve"> platform </w:t>
      </w:r>
      <w:proofErr w:type="spellStart"/>
      <w:r>
        <w:t>sunmaktır</w:t>
      </w:r>
      <w:proofErr w:type="spellEnd"/>
      <w:r>
        <w:t xml:space="preserve">. </w:t>
      </w:r>
      <w:proofErr w:type="spellStart"/>
      <w:r>
        <w:t>Projede</w:t>
      </w:r>
      <w:proofErr w:type="spellEnd"/>
      <w:r>
        <w:t xml:space="preserve"> CodeIgniter Framework </w:t>
      </w:r>
      <w:proofErr w:type="spellStart"/>
      <w:r>
        <w:t>kullanılmış</w:t>
      </w:r>
      <w:proofErr w:type="spellEnd"/>
      <w:r>
        <w:t xml:space="preserve"> </w:t>
      </w:r>
      <w:proofErr w:type="spellStart"/>
      <w:r>
        <w:t>ve</w:t>
      </w:r>
      <w:proofErr w:type="spellEnd"/>
      <w:r>
        <w:t xml:space="preserve"> </w:t>
      </w:r>
      <w:proofErr w:type="spellStart"/>
      <w:r>
        <w:t>gereksinimler</w:t>
      </w:r>
      <w:proofErr w:type="spellEnd"/>
      <w:r>
        <w:t xml:space="preserve"> </w:t>
      </w:r>
      <w:proofErr w:type="spellStart"/>
      <w:r>
        <w:t>doğrultusunda</w:t>
      </w:r>
      <w:proofErr w:type="spellEnd"/>
      <w:r>
        <w:t xml:space="preserve"> </w:t>
      </w:r>
      <w:proofErr w:type="spellStart"/>
      <w:r>
        <w:t>bir</w:t>
      </w:r>
      <w:proofErr w:type="spellEnd"/>
      <w:r>
        <w:t xml:space="preserve"> web </w:t>
      </w:r>
      <w:proofErr w:type="spellStart"/>
      <w:r>
        <w:t>tabanlı</w:t>
      </w:r>
      <w:proofErr w:type="spellEnd"/>
      <w:r>
        <w:t xml:space="preserve"> </w:t>
      </w:r>
      <w:proofErr w:type="spellStart"/>
      <w:r>
        <w:t>uygulama</w:t>
      </w:r>
      <w:proofErr w:type="spellEnd"/>
      <w:r>
        <w:t xml:space="preserve"> </w:t>
      </w:r>
      <w:proofErr w:type="spellStart"/>
      <w:r>
        <w:t>geliştirilmiştir</w:t>
      </w:r>
      <w:proofErr w:type="spellEnd"/>
      <w:r>
        <w:t xml:space="preserve">. </w:t>
      </w:r>
      <w:proofErr w:type="spellStart"/>
      <w:r>
        <w:t>Proje</w:t>
      </w:r>
      <w:proofErr w:type="spellEnd"/>
      <w:r>
        <w:t xml:space="preserve"> </w:t>
      </w:r>
      <w:proofErr w:type="spellStart"/>
      <w:r>
        <w:t>kapsamında</w:t>
      </w:r>
      <w:proofErr w:type="spellEnd"/>
      <w:r>
        <w:t xml:space="preserve">, Bootstrap </w:t>
      </w:r>
      <w:proofErr w:type="spellStart"/>
      <w:r>
        <w:t>tabanlı</w:t>
      </w:r>
      <w:proofErr w:type="spellEnd"/>
      <w:r>
        <w:t xml:space="preserve"> responsive </w:t>
      </w:r>
      <w:proofErr w:type="spellStart"/>
      <w:r>
        <w:t>bir</w:t>
      </w:r>
      <w:proofErr w:type="spellEnd"/>
      <w:r>
        <w:t xml:space="preserve"> template </w:t>
      </w:r>
      <w:proofErr w:type="spellStart"/>
      <w:r>
        <w:t>kullanılmış</w:t>
      </w:r>
      <w:proofErr w:type="spellEnd"/>
      <w:r>
        <w:t xml:space="preserve">, </w:t>
      </w:r>
      <w:proofErr w:type="spellStart"/>
      <w:r>
        <w:t>proje</w:t>
      </w:r>
      <w:proofErr w:type="spellEnd"/>
      <w:r>
        <w:t xml:space="preserve"> </w:t>
      </w:r>
      <w:proofErr w:type="spellStart"/>
      <w:r>
        <w:t>isterlerine</w:t>
      </w:r>
      <w:proofErr w:type="spellEnd"/>
      <w:r>
        <w:t xml:space="preserve"> </w:t>
      </w:r>
      <w:proofErr w:type="spellStart"/>
      <w:r>
        <w:t>göre</w:t>
      </w:r>
      <w:proofErr w:type="spellEnd"/>
      <w:r>
        <w:t xml:space="preserve"> </w:t>
      </w:r>
      <w:proofErr w:type="spellStart"/>
      <w:r>
        <w:t>düzenlenmiştir</w:t>
      </w:r>
      <w:proofErr w:type="spellEnd"/>
      <w:r>
        <w:rPr>
          <w:color w:val="FF0000"/>
          <w:u w:color="FF0000"/>
        </w:rPr>
        <w:t>.</w:t>
      </w:r>
    </w:p>
    <w:p w14:paraId="2DE662E2" w14:textId="77777777" w:rsidR="00DE0721" w:rsidRDefault="00000000">
      <w:pPr>
        <w:pStyle w:val="keywords"/>
      </w:pPr>
      <w:proofErr w:type="spellStart"/>
      <w:r>
        <w:t>Anahtar</w:t>
      </w:r>
      <w:proofErr w:type="spellEnd"/>
      <w:r>
        <w:t xml:space="preserve"> </w:t>
      </w:r>
      <w:proofErr w:type="spellStart"/>
      <w:r>
        <w:t>Kelimeler</w:t>
      </w:r>
      <w:proofErr w:type="spellEnd"/>
      <w:r>
        <w:t xml:space="preserve"> </w:t>
      </w:r>
      <w:proofErr w:type="gramStart"/>
      <w:r>
        <w:t>— ;</w:t>
      </w:r>
      <w:proofErr w:type="gramEnd"/>
      <w:r>
        <w:t xml:space="preserve"> CodeIgniter 4, </w:t>
      </w:r>
      <w:proofErr w:type="spellStart"/>
      <w:r>
        <w:t>Uyumlaştırma</w:t>
      </w:r>
      <w:proofErr w:type="spellEnd"/>
      <w:r>
        <w:t xml:space="preserve">, </w:t>
      </w:r>
      <w:proofErr w:type="spellStart"/>
      <w:r>
        <w:t>Veritabanı</w:t>
      </w:r>
      <w:proofErr w:type="spellEnd"/>
      <w:r>
        <w:t>, CLI (Command Line Interface) .</w:t>
      </w:r>
    </w:p>
    <w:p w14:paraId="7A6C431A" w14:textId="77777777" w:rsidR="00DE0721" w:rsidRDefault="00000000">
      <w:pPr>
        <w:pStyle w:val="KonuBal"/>
        <w:numPr>
          <w:ilvl w:val="0"/>
          <w:numId w:val="2"/>
        </w:numPr>
      </w:pPr>
      <w:r>
        <w:t xml:space="preserve">Giriş </w:t>
      </w:r>
    </w:p>
    <w:p w14:paraId="265735D5"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Uygulaması, kullanıcıların otobüs biletlerini çevrimiçi olarak satın almalarını ve seyahat planlarını y</w:t>
      </w:r>
      <w:r>
        <w:rPr>
          <w:lang w:val="sv-SE"/>
        </w:rPr>
        <w:t>ö</w:t>
      </w:r>
      <w:proofErr w:type="spellStart"/>
      <w:r>
        <w:t>netmelerini</w:t>
      </w:r>
      <w:proofErr w:type="spellEnd"/>
      <w:r>
        <w:t xml:space="preserve"> sağlayan bir web uygulamasıdır. Kullanıcılar, seyahat tarihlerini seçebilir, kalkış ve varış noktalarını belirleyebilir ve bilet rezervasyonu yapabilirler. Proje, PHP tabanlı</w:t>
      </w:r>
      <w:r>
        <w:rPr>
          <w:lang w:val="en-US"/>
        </w:rPr>
        <w:t xml:space="preserve"> CodeIgniter framework</w:t>
      </w:r>
      <w:r>
        <w:t>’ü kullanılarak geliştirilmiştir</w:t>
      </w:r>
      <w:r>
        <w:rPr>
          <w:lang w:val="it-IT"/>
        </w:rPr>
        <w:t xml:space="preserve"> CodeIgniter</w:t>
      </w:r>
      <w:r>
        <w:t xml:space="preserve"> hızlı, güvenli ve esnek web uygulamaları geliştirmek için kullanılan bir </w:t>
      </w:r>
      <w:proofErr w:type="spellStart"/>
      <w:r>
        <w:t>framework’tür</w:t>
      </w:r>
      <w:proofErr w:type="spellEnd"/>
      <w:r>
        <w:t xml:space="preserve">. Kullanıcılara bilgileri, bilet rezervasyonları ve sefer bilgileri gibi veriler MySQL </w:t>
      </w:r>
      <w:proofErr w:type="spellStart"/>
      <w:r>
        <w:t>veritabanında</w:t>
      </w:r>
      <w:proofErr w:type="spellEnd"/>
      <w:r>
        <w:t xml:space="preserve"> saklanır</w:t>
      </w:r>
      <w:r>
        <w:rPr>
          <w:lang w:val="es-ES_tradnl"/>
        </w:rPr>
        <w:t>. Veritaban</w:t>
      </w:r>
      <w:r>
        <w:t xml:space="preserve">ı işlemleri için </w:t>
      </w:r>
      <w:r>
        <w:rPr>
          <w:lang w:val="en-US"/>
        </w:rPr>
        <w:t>CodeIgniter'</w:t>
      </w:r>
      <w:r>
        <w:t>ı</w:t>
      </w:r>
      <w:r>
        <w:rPr>
          <w:lang w:val="en-US"/>
        </w:rPr>
        <w:t xml:space="preserve">n Active Record </w:t>
      </w:r>
      <w:r>
        <w:t xml:space="preserve">yöntemi kullanılmıştır. Kullanıcılar, oturum açmak için e-posta ve şifrelerini kullanırlar. Giriş işlemi, </w:t>
      </w:r>
      <w:proofErr w:type="spellStart"/>
      <w:r>
        <w:t>veritabanında</w:t>
      </w:r>
      <w:proofErr w:type="spellEnd"/>
      <w:r>
        <w:t xml:space="preserve"> kullanıcı doğrulaması yaparak gerçekleştirilir.</w:t>
      </w:r>
    </w:p>
    <w:p w14:paraId="7AB8E9BE" w14:textId="77777777" w:rsidR="00DE0721" w:rsidRDefault="00DE0721">
      <w:pPr>
        <w:pStyle w:val="GvdeMetni"/>
      </w:pPr>
    </w:p>
    <w:p w14:paraId="22EC1529" w14:textId="77777777" w:rsidR="00DE0721" w:rsidRDefault="00000000">
      <w:pPr>
        <w:pStyle w:val="KonuBal"/>
        <w:numPr>
          <w:ilvl w:val="0"/>
          <w:numId w:val="2"/>
        </w:numPr>
      </w:pPr>
      <w:r>
        <w:t>Sayfa açıklamaları</w:t>
      </w:r>
    </w:p>
    <w:p w14:paraId="55F4988A" w14:textId="77777777" w:rsidR="00DE0721" w:rsidRDefault="00000000">
      <w:pPr>
        <w:pStyle w:val="KonuBal2"/>
        <w:numPr>
          <w:ilvl w:val="1"/>
          <w:numId w:val="2"/>
        </w:numPr>
      </w:pPr>
      <w:r>
        <w:t>Anasayfa</w:t>
      </w:r>
    </w:p>
    <w:p w14:paraId="238CCD63"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ana sayfası, kullanıcıların seyahat planlarını yapmalarına ve otobüs biletlerini satın almalarına olanak tanır. Aşağıdaki öğeler ana sayfada bulunur:</w:t>
      </w:r>
    </w:p>
    <w:p w14:paraId="6BB00DFA" w14:textId="77777777" w:rsidR="00DE0721" w:rsidRDefault="00000000">
      <w:pPr>
        <w:pStyle w:val="GvdeMetni"/>
      </w:pPr>
      <w:r>
        <w:t xml:space="preserve">Başlık ve Arama formu: Sayfanın üst kısmında "Umuttepe Turizme </w:t>
      </w:r>
      <w:proofErr w:type="spellStart"/>
      <w:r>
        <w:t>Hoşgeldiniz</w:t>
      </w:r>
      <w:proofErr w:type="spellEnd"/>
      <w:r>
        <w:t>" başlığı ve seyahat arama formu bulunmaktadır. Kullanıcılar, nereden ve nereye seyahat edeceklerini seçebilirler. Ayrıca gidiş tarihi için bir takvim girişi mevcuttur.</w:t>
      </w:r>
    </w:p>
    <w:p w14:paraId="5C1526CE" w14:textId="77777777" w:rsidR="00DE0721" w:rsidRDefault="00000000">
      <w:pPr>
        <w:pStyle w:val="GvdeMetni"/>
      </w:pPr>
      <w:r>
        <w:t>D</w:t>
      </w:r>
      <w:r>
        <w:rPr>
          <w:lang w:val="sv-SE"/>
        </w:rPr>
        <w:t>ö</w:t>
      </w:r>
      <w:proofErr w:type="spellStart"/>
      <w:r>
        <w:t>nüş</w:t>
      </w:r>
      <w:proofErr w:type="spellEnd"/>
      <w:r>
        <w:t xml:space="preserve"> Bileti Seçeneği: Kullanıcılar d</w:t>
      </w:r>
      <w:r>
        <w:rPr>
          <w:lang w:val="sv-SE"/>
        </w:rPr>
        <w:t>ö</w:t>
      </w:r>
      <w:proofErr w:type="spellStart"/>
      <w:r>
        <w:t>nüş</w:t>
      </w:r>
      <w:proofErr w:type="spellEnd"/>
      <w:r>
        <w:t xml:space="preserve"> bileti almak istiyorlarsa bu </w:t>
      </w:r>
      <w:proofErr w:type="spellStart"/>
      <w:r>
        <w:t>seçeneğ</w:t>
      </w:r>
      <w:proofErr w:type="spellEnd"/>
      <w:r>
        <w:rPr>
          <w:lang w:val="it-IT"/>
        </w:rPr>
        <w:t>i i</w:t>
      </w:r>
      <w:proofErr w:type="spellStart"/>
      <w:r>
        <w:t>şaretleyebilirler</w:t>
      </w:r>
      <w:proofErr w:type="spellEnd"/>
      <w:r>
        <w:t>. Bu durumda, d</w:t>
      </w:r>
      <w:r>
        <w:rPr>
          <w:lang w:val="sv-SE"/>
        </w:rPr>
        <w:t>ö</w:t>
      </w:r>
      <w:proofErr w:type="spellStart"/>
      <w:r>
        <w:t>nüş</w:t>
      </w:r>
      <w:proofErr w:type="spellEnd"/>
      <w:r>
        <w:t xml:space="preserve"> tarihi için bir takvim girişi daha g</w:t>
      </w:r>
      <w:r>
        <w:rPr>
          <w:lang w:val="sv-SE"/>
        </w:rPr>
        <w:t>ö</w:t>
      </w:r>
      <w:proofErr w:type="spellStart"/>
      <w:r>
        <w:t>rüntülenir</w:t>
      </w:r>
      <w:proofErr w:type="spellEnd"/>
      <w:r>
        <w:t xml:space="preserve">. </w:t>
      </w:r>
    </w:p>
    <w:p w14:paraId="327E97C2" w14:textId="77777777" w:rsidR="00DE0721" w:rsidRDefault="00000000">
      <w:pPr>
        <w:pStyle w:val="GvdeMetni"/>
      </w:pPr>
      <w:r>
        <w:t>Arama ve yolcu sayfasına y</w:t>
      </w:r>
      <w:r>
        <w:rPr>
          <w:lang w:val="sv-SE"/>
        </w:rPr>
        <w:t>ö</w:t>
      </w:r>
      <w:proofErr w:type="spellStart"/>
      <w:r>
        <w:t>nlendirme</w:t>
      </w:r>
      <w:proofErr w:type="spellEnd"/>
      <w:r>
        <w:t>: Kullanıcılar seyahat kriterlerini belirledikten sonra "Arama" butonuna tıklayarak yolcu sayfasına y</w:t>
      </w:r>
      <w:r>
        <w:rPr>
          <w:lang w:val="sv-SE"/>
        </w:rPr>
        <w:t>ö</w:t>
      </w:r>
      <w:proofErr w:type="spellStart"/>
      <w:r>
        <w:t>nlendirilirler</w:t>
      </w:r>
      <w:proofErr w:type="spellEnd"/>
      <w:r>
        <w:t>. Burada, seçilen kriterlere g</w:t>
      </w:r>
      <w:r>
        <w:rPr>
          <w:lang w:val="sv-SE"/>
        </w:rPr>
        <w:t>ö</w:t>
      </w:r>
      <w:r>
        <w:t>re uygun otobüs biletleri listelenir.</w:t>
      </w:r>
    </w:p>
    <w:p w14:paraId="3D90CF09" w14:textId="77777777" w:rsidR="00DE0721" w:rsidRDefault="00000000">
      <w:pPr>
        <w:pStyle w:val="GvdeMetni"/>
      </w:pPr>
      <w:r>
        <w:rPr>
          <w:lang w:val="de-DE"/>
        </w:rPr>
        <w:t>Di</w:t>
      </w:r>
      <w:proofErr w:type="spellStart"/>
      <w:r>
        <w:t>ğer</w:t>
      </w:r>
      <w:proofErr w:type="spellEnd"/>
      <w:r>
        <w:t xml:space="preserve"> bileşenler: Sayfa altında çerez bildirimi, iletişim bilgileri ve sosyal medya bağlantıları gibi diğer bileşenler bulunmaktadır.</w:t>
      </w:r>
    </w:p>
    <w:p w14:paraId="776352C6" w14:textId="77777777" w:rsidR="00DE0721" w:rsidRDefault="00000000">
      <w:pPr>
        <w:pStyle w:val="GvdeMetni"/>
      </w:pPr>
      <w:r>
        <w:t>Bu şekilde, kullanıcılar siteye giriş yapar yapmaz seyahat planlarını hızlı ve kolay bir şekilde yapabilirler. Ana sayfa, kullanıcı dostu arayüzü ve temiz tasarımıyla dikkat çeker ve kullanıcıların seyahat deneyimini geliştirmeye yardımcı olur.</w:t>
      </w:r>
      <w:r>
        <w:rPr>
          <w:noProof/>
        </w:rPr>
        <w:drawing>
          <wp:anchor distT="152400" distB="152400" distL="152400" distR="152400" simplePos="0" relativeHeight="251665408" behindDoc="0" locked="0" layoutInCell="1" allowOverlap="1" wp14:anchorId="2C5F0903" wp14:editId="54E98B8F">
            <wp:simplePos x="0" y="0"/>
            <wp:positionH relativeFrom="margin">
              <wp:posOffset>3478529</wp:posOffset>
            </wp:positionH>
            <wp:positionV relativeFrom="line">
              <wp:posOffset>194881</wp:posOffset>
            </wp:positionV>
            <wp:extent cx="2279591" cy="1027241"/>
            <wp:effectExtent l="0" t="0" r="0" b="0"/>
            <wp:wrapTopAndBottom distT="152400" distB="152400"/>
            <wp:docPr id="1073741825" name="officeArt object" descr="Görüntü"/>
            <wp:cNvGraphicFramePr/>
            <a:graphic xmlns:a="http://schemas.openxmlformats.org/drawingml/2006/main">
              <a:graphicData uri="http://schemas.openxmlformats.org/drawingml/2006/picture">
                <pic:pic xmlns:pic="http://schemas.openxmlformats.org/drawingml/2006/picture">
                  <pic:nvPicPr>
                    <pic:cNvPr id="1073741825" name="Görüntü" descr="Görüntü"/>
                    <pic:cNvPicPr>
                      <a:picLocks noChangeAspect="1"/>
                    </pic:cNvPicPr>
                  </pic:nvPicPr>
                  <pic:blipFill>
                    <a:blip r:embed="rId9"/>
                    <a:stretch>
                      <a:fillRect/>
                    </a:stretch>
                  </pic:blipFill>
                  <pic:spPr>
                    <a:xfrm>
                      <a:off x="0" y="0"/>
                      <a:ext cx="2279591" cy="1027241"/>
                    </a:xfrm>
                    <a:prstGeom prst="rect">
                      <a:avLst/>
                    </a:prstGeom>
                    <a:ln w="12700" cap="flat">
                      <a:noFill/>
                      <a:miter lim="400000"/>
                    </a:ln>
                    <a:effectLst/>
                  </pic:spPr>
                </pic:pic>
              </a:graphicData>
            </a:graphic>
          </wp:anchor>
        </w:drawing>
      </w:r>
    </w:p>
    <w:p w14:paraId="386B7336" w14:textId="77777777" w:rsidR="00DE0721" w:rsidRDefault="00DE0721">
      <w:pPr>
        <w:pStyle w:val="GvdeMetni"/>
      </w:pPr>
    </w:p>
    <w:p w14:paraId="0D2FAD12" w14:textId="77777777" w:rsidR="00DE0721" w:rsidRDefault="00000000">
      <w:pPr>
        <w:pStyle w:val="KonuBal2"/>
        <w:numPr>
          <w:ilvl w:val="1"/>
          <w:numId w:val="2"/>
        </w:numPr>
      </w:pPr>
      <w:r>
        <w:t>Bilet Al</w:t>
      </w:r>
    </w:p>
    <w:p w14:paraId="790F45D5"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"Bilet Al" sayfası, kullanıcıların otobüs biletlerini seçmelerine ve satın almalarına olanak tanır. Sayfanın temel </w:t>
      </w:r>
      <w:r>
        <w:rPr>
          <w:lang w:val="sv-SE"/>
        </w:rPr>
        <w:t>ö</w:t>
      </w:r>
      <w:proofErr w:type="spellStart"/>
      <w:r>
        <w:t>zellikleri</w:t>
      </w:r>
      <w:proofErr w:type="spellEnd"/>
      <w:r>
        <w:t xml:space="preserve"> aşağıdaki gibidir:</w:t>
      </w:r>
    </w:p>
    <w:p w14:paraId="59F6E25B" w14:textId="77777777" w:rsidR="00DE0721" w:rsidRDefault="00000000">
      <w:pPr>
        <w:pStyle w:val="GvdeMetni"/>
      </w:pPr>
      <w:r>
        <w:t>Harita ve seyahat seçenekleri: Sayfanın sol kısmında, kullanıcılar baş</w:t>
      </w:r>
      <w:r>
        <w:rPr>
          <w:lang w:val="nl-NL"/>
        </w:rPr>
        <w:t>lang</w:t>
      </w:r>
      <w:proofErr w:type="spellStart"/>
      <w:r>
        <w:t>ıç</w:t>
      </w:r>
      <w:proofErr w:type="spellEnd"/>
      <w:r>
        <w:t xml:space="preserve"> ve varış noktalarını seçebilecekleri bir harita g</w:t>
      </w:r>
      <w:r>
        <w:rPr>
          <w:lang w:val="sv-SE"/>
        </w:rPr>
        <w:t>ö</w:t>
      </w:r>
      <w:proofErr w:type="spellStart"/>
      <w:r>
        <w:t>rüntülenir</w:t>
      </w:r>
      <w:proofErr w:type="spellEnd"/>
      <w:r>
        <w:t>. Kullanıcılar, otobüs yolculuğunun baş</w:t>
      </w:r>
      <w:r>
        <w:rPr>
          <w:lang w:val="nl-NL"/>
        </w:rPr>
        <w:t>lang</w:t>
      </w:r>
      <w:proofErr w:type="spellStart"/>
      <w:r>
        <w:t>ıç</w:t>
      </w:r>
      <w:proofErr w:type="spellEnd"/>
      <w:r>
        <w:t xml:space="preserve"> ve bitiş noktalarını seçerken interaktif harita üzerinden seyahat rotalarını belirleyebilirler. </w:t>
      </w:r>
    </w:p>
    <w:p w14:paraId="6F569F23" w14:textId="77777777" w:rsidR="00DE0721" w:rsidRDefault="00000000">
      <w:pPr>
        <w:pStyle w:val="KonuBal2"/>
        <w:numPr>
          <w:ilvl w:val="1"/>
          <w:numId w:val="2"/>
        </w:numPr>
      </w:pPr>
      <w:r>
        <w:lastRenderedPageBreak/>
        <w:t>Hakkımızda</w:t>
      </w:r>
    </w:p>
    <w:p w14:paraId="6923F900"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Uygulaması'nın</w:t>
      </w:r>
      <w:proofErr w:type="spellEnd"/>
      <w:r>
        <w:t xml:space="preserve"> "Hakkımızda" sayfası, şirketin k</w:t>
      </w:r>
      <w:r>
        <w:rPr>
          <w:lang w:val="sv-SE"/>
        </w:rPr>
        <w:t>ö</w:t>
      </w:r>
      <w:proofErr w:type="spellStart"/>
      <w:r>
        <w:t>kenleri</w:t>
      </w:r>
      <w:proofErr w:type="spellEnd"/>
      <w:r>
        <w:t>, vizyonu ve misyonunu açıklar. Aşağıda sayfanın detaylı içeriği yer almaktadır:</w:t>
      </w:r>
      <w:r>
        <w:rPr>
          <w:noProof/>
        </w:rPr>
        <w:drawing>
          <wp:anchor distT="152400" distB="152400" distL="152400" distR="152400" simplePos="0" relativeHeight="251659264" behindDoc="0" locked="0" layoutInCell="1" allowOverlap="1" wp14:anchorId="1E9BD421" wp14:editId="5B25AE09">
            <wp:simplePos x="0" y="0"/>
            <wp:positionH relativeFrom="margin">
              <wp:posOffset>3478529</wp:posOffset>
            </wp:positionH>
            <wp:positionV relativeFrom="line">
              <wp:posOffset>141327</wp:posOffset>
            </wp:positionV>
            <wp:extent cx="2802698" cy="2061922"/>
            <wp:effectExtent l="0" t="0" r="0" b="0"/>
            <wp:wrapThrough wrapText="bothSides" distL="152400" distR="152400">
              <wp:wrapPolygon edited="1">
                <wp:start x="0" y="0"/>
                <wp:lineTo x="21621" y="0"/>
                <wp:lineTo x="21621" y="21619"/>
                <wp:lineTo x="0" y="21619"/>
                <wp:lineTo x="0" y="0"/>
              </wp:wrapPolygon>
            </wp:wrapThrough>
            <wp:docPr id="1073741826" name="officeArt object" descr="Görüntü"/>
            <wp:cNvGraphicFramePr/>
            <a:graphic xmlns:a="http://schemas.openxmlformats.org/drawingml/2006/main">
              <a:graphicData uri="http://schemas.openxmlformats.org/drawingml/2006/picture">
                <pic:pic xmlns:pic="http://schemas.openxmlformats.org/drawingml/2006/picture">
                  <pic:nvPicPr>
                    <pic:cNvPr id="1073741826" name="Görüntü" descr="Görüntü"/>
                    <pic:cNvPicPr>
                      <a:picLocks noChangeAspect="1"/>
                    </pic:cNvPicPr>
                  </pic:nvPicPr>
                  <pic:blipFill>
                    <a:blip r:embed="rId10"/>
                    <a:stretch>
                      <a:fillRect/>
                    </a:stretch>
                  </pic:blipFill>
                  <pic:spPr>
                    <a:xfrm>
                      <a:off x="0" y="0"/>
                      <a:ext cx="2802698" cy="2061922"/>
                    </a:xfrm>
                    <a:prstGeom prst="rect">
                      <a:avLst/>
                    </a:prstGeom>
                    <a:ln w="12700" cap="flat">
                      <a:noFill/>
                      <a:miter lim="400000"/>
                    </a:ln>
                    <a:effectLst/>
                  </pic:spPr>
                </pic:pic>
              </a:graphicData>
            </a:graphic>
          </wp:anchor>
        </w:drawing>
      </w:r>
    </w:p>
    <w:p w14:paraId="2414556F" w14:textId="77777777" w:rsidR="00DE0721" w:rsidRDefault="00000000">
      <w:pPr>
        <w:pStyle w:val="KonuBal2"/>
        <w:numPr>
          <w:ilvl w:val="1"/>
          <w:numId w:val="2"/>
        </w:numPr>
      </w:pPr>
      <w:r>
        <w:t>İletişim</w:t>
      </w:r>
    </w:p>
    <w:p w14:paraId="3B1E5466"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w:t>
      </w:r>
      <w:proofErr w:type="spellEnd"/>
      <w:r>
        <w:rPr>
          <w:lang w:val="ru-RU"/>
        </w:rPr>
        <w:t>n "</w:t>
      </w:r>
      <w:r>
        <w:t xml:space="preserve">İletişim" sayfası, müşterilere şirketle iletişim kurma ve sosyal medya hesaplarına erişim sağlama </w:t>
      </w:r>
      <w:proofErr w:type="gramStart"/>
      <w:r>
        <w:t>imkanı</w:t>
      </w:r>
      <w:proofErr w:type="gramEnd"/>
      <w:r>
        <w:t xml:space="preserve"> sunar. Sayfa, telefon numarası, e-posta adresi ve sosyal medya hesapları gibi iletişim bilgilerini içerir. Ayrı</w:t>
      </w:r>
      <w:r>
        <w:rPr>
          <w:lang w:val="it-IT"/>
        </w:rPr>
        <w:t>ca, m</w:t>
      </w:r>
      <w:proofErr w:type="spellStart"/>
      <w:r>
        <w:t>üşterilere</w:t>
      </w:r>
      <w:proofErr w:type="spellEnd"/>
      <w:r>
        <w:t xml:space="preserve"> şirketin konumunu g</w:t>
      </w:r>
      <w:r>
        <w:rPr>
          <w:lang w:val="sv-SE"/>
        </w:rPr>
        <w:t>ö</w:t>
      </w:r>
      <w:proofErr w:type="spellStart"/>
      <w:r>
        <w:t>steren</w:t>
      </w:r>
      <w:proofErr w:type="spellEnd"/>
      <w:r>
        <w:t xml:space="preserve"> bir harita da sunulur. Bu sayede müşteriler, şirketle iletişime geçebilir ve fiziksel konumunu öğrenebilirler.</w:t>
      </w:r>
    </w:p>
    <w:p w14:paraId="15989510" w14:textId="77777777" w:rsidR="00DE0721" w:rsidRDefault="00DE0721">
      <w:pPr>
        <w:pStyle w:val="GvdeMetni"/>
      </w:pPr>
    </w:p>
    <w:p w14:paraId="199B4FA5" w14:textId="77777777" w:rsidR="00DE0721" w:rsidRDefault="00000000">
      <w:pPr>
        <w:pStyle w:val="KonuBal2"/>
        <w:numPr>
          <w:ilvl w:val="1"/>
          <w:numId w:val="2"/>
        </w:numPr>
      </w:pPr>
      <w:r>
        <w:t>Sıkça Sorulan Sorular (SSS)</w:t>
      </w:r>
    </w:p>
    <w:p w14:paraId="764B35B2" w14:textId="77777777" w:rsidR="00DE0721" w:rsidRDefault="00000000">
      <w:pPr>
        <w:pStyle w:val="GvdeMetni"/>
      </w:pPr>
      <w:r>
        <w:t xml:space="preserve">Umuttepe Turizm </w:t>
      </w:r>
      <w:proofErr w:type="spellStart"/>
      <w:r>
        <w:t>Otobü</w:t>
      </w:r>
      <w:proofErr w:type="spellEnd"/>
      <w:r>
        <w:rPr>
          <w:lang w:val="de-DE"/>
        </w:rPr>
        <w:t xml:space="preserve">s </w:t>
      </w:r>
      <w:proofErr w:type="spellStart"/>
      <w:r>
        <w:rPr>
          <w:lang w:val="de-DE"/>
        </w:rPr>
        <w:t>Bilet</w:t>
      </w:r>
      <w:proofErr w:type="spellEnd"/>
      <w:r>
        <w:rPr>
          <w:lang w:val="de-DE"/>
        </w:rPr>
        <w:t xml:space="preserve"> Sat</w:t>
      </w:r>
      <w:proofErr w:type="spellStart"/>
      <w:r>
        <w:t>ış</w:t>
      </w:r>
      <w:proofErr w:type="spellEnd"/>
      <w:r>
        <w:t xml:space="preserve"> </w:t>
      </w:r>
      <w:proofErr w:type="spellStart"/>
      <w:r>
        <w:t>Uygulaması'nı</w:t>
      </w:r>
      <w:proofErr w:type="spellEnd"/>
      <w:r>
        <w:rPr>
          <w:lang w:val="ru-RU"/>
        </w:rPr>
        <w:t>n "S</w:t>
      </w:r>
      <w:proofErr w:type="spellStart"/>
      <w:r>
        <w:t>ıkça</w:t>
      </w:r>
      <w:proofErr w:type="spellEnd"/>
      <w:r>
        <w:t xml:space="preserve"> Sorulan Sorular" sayfası, kullanıcıların sıkça karşılaştığı sorulara yanıt verir ve bu sorulara açıklık getirir. Sayfa, çeşitli kategorilere ayrılmış soruları içerir ve her bir sorunun altında açıklama bulunur. Kullanıcılar, bu sayede sıkça karşılaşılan sorulara kolayca erişebilir ve sorularına yanıt bulabilirler. Örneğin, bilet satın alma süreci, bilet iptali, indirimli biletler, </w:t>
      </w:r>
      <w:r>
        <w:rPr>
          <w:lang w:val="sv-SE"/>
        </w:rPr>
        <w:t>ö</w:t>
      </w:r>
      <w:r>
        <w:t>deme y</w:t>
      </w:r>
      <w:r>
        <w:rPr>
          <w:lang w:val="sv-SE"/>
        </w:rPr>
        <w:t>ö</w:t>
      </w:r>
      <w:proofErr w:type="spellStart"/>
      <w:r>
        <w:t>ntemleri</w:t>
      </w:r>
      <w:proofErr w:type="spellEnd"/>
      <w:r>
        <w:t>, bagaj hakkı gibi konular hakkında bilgi verilir. Her bir sorunun altında açıklama metni yer alır ve sorunun yanıtı gizlenebilir formatta sunulur. Bu sayede kullanıcılar, ilgili sorunun yanıtını g</w:t>
      </w:r>
      <w:r>
        <w:rPr>
          <w:lang w:val="sv-SE"/>
        </w:rPr>
        <w:t>ö</w:t>
      </w:r>
      <w:proofErr w:type="spellStart"/>
      <w:r>
        <w:t>rmek</w:t>
      </w:r>
      <w:proofErr w:type="spellEnd"/>
      <w:r>
        <w:t xml:space="preserve"> için sadece sorunun üzerine tıklamaları yeterlidir.</w:t>
      </w:r>
      <w:r>
        <w:rPr>
          <w:noProof/>
        </w:rPr>
        <w:drawing>
          <wp:anchor distT="152400" distB="152400" distL="152400" distR="152400" simplePos="0" relativeHeight="251666432" behindDoc="0" locked="0" layoutInCell="1" allowOverlap="1" wp14:anchorId="4F926403" wp14:editId="3E13B1A3">
            <wp:simplePos x="0" y="0"/>
            <wp:positionH relativeFrom="margin">
              <wp:posOffset>207009</wp:posOffset>
            </wp:positionH>
            <wp:positionV relativeFrom="line">
              <wp:posOffset>208528</wp:posOffset>
            </wp:positionV>
            <wp:extent cx="2076381" cy="936967"/>
            <wp:effectExtent l="0" t="0" r="0" b="0"/>
            <wp:wrapTopAndBottom distT="152400" distB="152400"/>
            <wp:docPr id="1073741827" name="officeArt object" descr="Görüntü"/>
            <wp:cNvGraphicFramePr/>
            <a:graphic xmlns:a="http://schemas.openxmlformats.org/drawingml/2006/main">
              <a:graphicData uri="http://schemas.openxmlformats.org/drawingml/2006/picture">
                <pic:pic xmlns:pic="http://schemas.openxmlformats.org/drawingml/2006/picture">
                  <pic:nvPicPr>
                    <pic:cNvPr id="1073741827" name="Görüntü" descr="Görüntü"/>
                    <pic:cNvPicPr>
                      <a:picLocks noChangeAspect="1"/>
                    </pic:cNvPicPr>
                  </pic:nvPicPr>
                  <pic:blipFill>
                    <a:blip r:embed="rId11"/>
                    <a:stretch>
                      <a:fillRect/>
                    </a:stretch>
                  </pic:blipFill>
                  <pic:spPr>
                    <a:xfrm>
                      <a:off x="0" y="0"/>
                      <a:ext cx="2076381" cy="936967"/>
                    </a:xfrm>
                    <a:prstGeom prst="rect">
                      <a:avLst/>
                    </a:prstGeom>
                    <a:ln w="12700" cap="flat">
                      <a:noFill/>
                      <a:miter lim="400000"/>
                    </a:ln>
                    <a:effectLst/>
                  </pic:spPr>
                </pic:pic>
              </a:graphicData>
            </a:graphic>
          </wp:anchor>
        </w:drawing>
      </w:r>
    </w:p>
    <w:p w14:paraId="3E57D5D1" w14:textId="77777777" w:rsidR="00DE0721" w:rsidRDefault="00000000">
      <w:pPr>
        <w:pStyle w:val="KonuBal2"/>
        <w:numPr>
          <w:ilvl w:val="1"/>
          <w:numId w:val="2"/>
        </w:numPr>
      </w:pPr>
      <w:r>
        <w:t>Giriş ve Kaydol</w:t>
      </w:r>
    </w:p>
    <w:p w14:paraId="4AB278FC" w14:textId="77777777" w:rsidR="00DE0721" w:rsidRDefault="00000000">
      <w:pPr>
        <w:pStyle w:val="GvdeMetni"/>
      </w:pPr>
      <w:r>
        <w:rPr>
          <w:lang w:val="it-IT"/>
        </w:rPr>
        <w:t>Giri</w:t>
      </w:r>
      <w:r>
        <w:t xml:space="preserve">ş ve kaydol sayfası, Umuttepe Turizm'in dijital platformunda kullanıcı erişimini kolaylaştırmak ve kullanıcı deneyimini artırmak için entegre edilmiştir. Bu sayfa, kullanıcıların web sitesine giriş yapmasını veya yeni bir hesap oluşturmasını </w:t>
      </w:r>
      <w:proofErr w:type="spellStart"/>
      <w:proofErr w:type="gramStart"/>
      <w:r>
        <w:t>sağlar.Kullanıcılar</w:t>
      </w:r>
      <w:proofErr w:type="spellEnd"/>
      <w:proofErr w:type="gramEnd"/>
      <w:r>
        <w:t>, siteye giriş yapmak için mevcut e-posta adresleri ve şifrelerini girerler. Eğer kullanıcılar hata yaparlarsa, sayfa hata bildirimleri ile kullanıcıyı bilgilendirir ve y</w:t>
      </w:r>
      <w:r>
        <w:rPr>
          <w:lang w:val="sv-SE"/>
        </w:rPr>
        <w:t>ö</w:t>
      </w:r>
      <w:proofErr w:type="spellStart"/>
      <w:r>
        <w:t>nlendirir</w:t>
      </w:r>
      <w:proofErr w:type="spellEnd"/>
      <w:r>
        <w:t xml:space="preserve">. Ayrıca, kullanıcılar unutulan şifrelerini sıfırlayabilecekleri bir bağlantıya </w:t>
      </w:r>
      <w:proofErr w:type="spellStart"/>
      <w:proofErr w:type="gramStart"/>
      <w:r>
        <w:t>erişebilirler.Yeni</w:t>
      </w:r>
      <w:proofErr w:type="spellEnd"/>
      <w:proofErr w:type="gramEnd"/>
      <w:r>
        <w:t xml:space="preserve"> kullanıcılar ise kayıt ol butonuna tıklayarak kolayca bir hesap </w:t>
      </w:r>
      <w:r>
        <w:t>oluşturabilirler. Kayıt işlemi, temel bilgilerin (ad, soyadı, e-posta adresi vb.) girilmesi ve şifre belirlenmesi adımlarını içerir. Bu şekilde, kullanıcılar siteye kayıt olduklarında, daha sonraki ziyaretlerinde giriş yapmak için bu bilgileri kullanabilirler.</w:t>
      </w:r>
      <w:r>
        <w:rPr>
          <w:noProof/>
        </w:rPr>
        <w:drawing>
          <wp:anchor distT="152400" distB="152400" distL="152400" distR="152400" simplePos="0" relativeHeight="251660288" behindDoc="0" locked="0" layoutInCell="1" allowOverlap="1" wp14:anchorId="14929F4C" wp14:editId="57F5DB5C">
            <wp:simplePos x="0" y="0"/>
            <wp:positionH relativeFrom="margin">
              <wp:posOffset>340359</wp:posOffset>
            </wp:positionH>
            <wp:positionV relativeFrom="line">
              <wp:posOffset>177574</wp:posOffset>
            </wp:positionV>
            <wp:extent cx="2320276" cy="1077535"/>
            <wp:effectExtent l="0" t="0" r="0" b="0"/>
            <wp:wrapThrough wrapText="bothSides" distL="152400" distR="152400">
              <wp:wrapPolygon edited="1">
                <wp:start x="0" y="0"/>
                <wp:lineTo x="21600" y="0"/>
                <wp:lineTo x="21600" y="21621"/>
                <wp:lineTo x="0" y="21621"/>
                <wp:lineTo x="0" y="0"/>
              </wp:wrapPolygon>
            </wp:wrapThrough>
            <wp:docPr id="1073741828" name="officeArt object" descr="Görüntü"/>
            <wp:cNvGraphicFramePr/>
            <a:graphic xmlns:a="http://schemas.openxmlformats.org/drawingml/2006/main">
              <a:graphicData uri="http://schemas.openxmlformats.org/drawingml/2006/picture">
                <pic:pic xmlns:pic="http://schemas.openxmlformats.org/drawingml/2006/picture">
                  <pic:nvPicPr>
                    <pic:cNvPr id="1073741828" name="Görüntü" descr="Görüntü"/>
                    <pic:cNvPicPr>
                      <a:picLocks noChangeAspect="1"/>
                    </pic:cNvPicPr>
                  </pic:nvPicPr>
                  <pic:blipFill>
                    <a:blip r:embed="rId12"/>
                    <a:stretch>
                      <a:fillRect/>
                    </a:stretch>
                  </pic:blipFill>
                  <pic:spPr>
                    <a:xfrm>
                      <a:off x="0" y="0"/>
                      <a:ext cx="2320276" cy="1077535"/>
                    </a:xfrm>
                    <a:prstGeom prst="rect">
                      <a:avLst/>
                    </a:prstGeom>
                    <a:ln w="12700" cap="flat">
                      <a:noFill/>
                      <a:miter lim="400000"/>
                    </a:ln>
                    <a:effectLst/>
                  </pic:spPr>
                </pic:pic>
              </a:graphicData>
            </a:graphic>
          </wp:anchor>
        </w:drawing>
      </w:r>
    </w:p>
    <w:p w14:paraId="3BD82F04" w14:textId="77777777" w:rsidR="00DE0721" w:rsidRDefault="00000000">
      <w:pPr>
        <w:pStyle w:val="KonuBal"/>
        <w:numPr>
          <w:ilvl w:val="0"/>
          <w:numId w:val="2"/>
        </w:numPr>
      </w:pPr>
      <w:r>
        <w:t>Database</w:t>
      </w:r>
    </w:p>
    <w:p w14:paraId="6F9093A0" w14:textId="77777777" w:rsidR="00DE0721" w:rsidRDefault="00000000">
      <w:pPr>
        <w:pStyle w:val="GvdeMetni"/>
      </w:pPr>
      <w:r>
        <w:t>“</w:t>
      </w:r>
      <w:proofErr w:type="spellStart"/>
      <w:r>
        <w:t>Otobussatis</w:t>
      </w:r>
      <w:proofErr w:type="spellEnd"/>
      <w:r>
        <w:t xml:space="preserve">” adında bir </w:t>
      </w:r>
      <w:proofErr w:type="spellStart"/>
      <w:r>
        <w:t>veritabanı</w:t>
      </w:r>
      <w:proofErr w:type="spellEnd"/>
      <w:r>
        <w:t xml:space="preserve"> oluşturduk. Bu </w:t>
      </w:r>
      <w:proofErr w:type="spellStart"/>
      <w:r>
        <w:t>veritabanı</w:t>
      </w:r>
      <w:proofErr w:type="spellEnd"/>
      <w:r>
        <w:t>, otobüs seyahati rezervasyonu ve bilet satışı gibi işlemleri y</w:t>
      </w:r>
      <w:r>
        <w:rPr>
          <w:lang w:val="sv-SE"/>
        </w:rPr>
        <w:t>ö</w:t>
      </w:r>
      <w:proofErr w:type="spellStart"/>
      <w:r>
        <w:t>netmek</w:t>
      </w:r>
      <w:proofErr w:type="spellEnd"/>
      <w:r>
        <w:t xml:space="preserve"> amacıyla tasarlanmıştır. </w:t>
      </w:r>
      <w:proofErr w:type="spellStart"/>
      <w:r>
        <w:t>Veritabanında</w:t>
      </w:r>
      <w:proofErr w:type="spellEnd"/>
      <w:r>
        <w:t xml:space="preserve"> aşağıdaki ana tablolar bulunmaktadır. </w:t>
      </w:r>
    </w:p>
    <w:p w14:paraId="187C65E7" w14:textId="77777777" w:rsidR="00DE0721" w:rsidRDefault="00DE0721">
      <w:pPr>
        <w:pStyle w:val="GvdeMetni"/>
      </w:pPr>
    </w:p>
    <w:p w14:paraId="775DFD4C" w14:textId="77777777" w:rsidR="00DE0721" w:rsidRDefault="00000000">
      <w:pPr>
        <w:pStyle w:val="KonuBal2"/>
        <w:numPr>
          <w:ilvl w:val="1"/>
          <w:numId w:val="2"/>
        </w:numPr>
      </w:pPr>
      <w:r>
        <w:t>Biletler Tablosu</w:t>
      </w:r>
    </w:p>
    <w:p w14:paraId="6BCB3728" w14:textId="77777777" w:rsidR="00DE0721" w:rsidRDefault="00000000">
      <w:pPr>
        <w:pStyle w:val="bulletlist"/>
        <w:numPr>
          <w:ilvl w:val="0"/>
          <w:numId w:val="4"/>
        </w:numPr>
      </w:pPr>
      <w:proofErr w:type="spellStart"/>
      <w:r>
        <w:t>BiletID</w:t>
      </w:r>
      <w:proofErr w:type="spellEnd"/>
      <w:r>
        <w:t xml:space="preserve"> (</w:t>
      </w:r>
      <w:proofErr w:type="spellStart"/>
      <w:r>
        <w:t>int</w:t>
      </w:r>
      <w:proofErr w:type="spellEnd"/>
      <w:r>
        <w:t xml:space="preserve">): Biletin benzersiz </w:t>
      </w:r>
      <w:proofErr w:type="spellStart"/>
      <w:r>
        <w:t>kimliğ</w:t>
      </w:r>
      <w:proofErr w:type="spellEnd"/>
      <w:r>
        <w:rPr>
          <w:lang w:val="it-IT"/>
        </w:rPr>
        <w:t>i.</w:t>
      </w:r>
    </w:p>
    <w:p w14:paraId="6E0FDEC2" w14:textId="77777777" w:rsidR="00DE0721" w:rsidRDefault="00000000">
      <w:pPr>
        <w:pStyle w:val="bulletlist"/>
        <w:numPr>
          <w:ilvl w:val="0"/>
          <w:numId w:val="4"/>
        </w:numPr>
      </w:pPr>
      <w:proofErr w:type="spellStart"/>
      <w:r>
        <w:t>KullaniciID</w:t>
      </w:r>
      <w:proofErr w:type="spellEnd"/>
      <w:r>
        <w:t xml:space="preserve"> (</w:t>
      </w:r>
      <w:proofErr w:type="spellStart"/>
      <w:r>
        <w:t>int</w:t>
      </w:r>
      <w:proofErr w:type="spellEnd"/>
      <w:r>
        <w:t xml:space="preserve">): Biletin satın alan kullanıcının </w:t>
      </w:r>
      <w:proofErr w:type="spellStart"/>
      <w:r>
        <w:t>kimliğ</w:t>
      </w:r>
      <w:proofErr w:type="spellEnd"/>
      <w:r>
        <w:rPr>
          <w:lang w:val="it-IT"/>
        </w:rPr>
        <w:t>i.</w:t>
      </w:r>
    </w:p>
    <w:p w14:paraId="71E1A199"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Biletin ilişkili olduğu otobüsün kimliği </w:t>
      </w:r>
    </w:p>
    <w:p w14:paraId="780164C9" w14:textId="77777777" w:rsidR="00DE0721" w:rsidRDefault="00000000">
      <w:pPr>
        <w:pStyle w:val="bulletlist"/>
        <w:numPr>
          <w:ilvl w:val="0"/>
          <w:numId w:val="4"/>
        </w:numPr>
      </w:pPr>
      <w:proofErr w:type="spellStart"/>
      <w:r>
        <w:t>KoltukID</w:t>
      </w:r>
      <w:proofErr w:type="spellEnd"/>
      <w:r>
        <w:t xml:space="preserve"> (</w:t>
      </w:r>
      <w:proofErr w:type="spellStart"/>
      <w:r>
        <w:t>int</w:t>
      </w:r>
      <w:proofErr w:type="spellEnd"/>
      <w:r>
        <w:t xml:space="preserve">): Satın alınan koltuğun kimliği </w:t>
      </w:r>
    </w:p>
    <w:p w14:paraId="68847D1C" w14:textId="77777777" w:rsidR="00DE0721" w:rsidRDefault="00000000">
      <w:pPr>
        <w:pStyle w:val="bulletlist"/>
        <w:numPr>
          <w:ilvl w:val="0"/>
          <w:numId w:val="4"/>
        </w:numPr>
      </w:pPr>
      <w:proofErr w:type="spellStart"/>
      <w:r>
        <w:t>SeferID</w:t>
      </w:r>
      <w:proofErr w:type="spellEnd"/>
      <w:r>
        <w:t xml:space="preserve"> (</w:t>
      </w:r>
      <w:proofErr w:type="spellStart"/>
      <w:r>
        <w:t>int</w:t>
      </w:r>
      <w:proofErr w:type="spellEnd"/>
      <w:r>
        <w:t xml:space="preserve">): Biletin ilişkilendirildiği seferin kimliği </w:t>
      </w:r>
    </w:p>
    <w:p w14:paraId="3DC09262" w14:textId="77777777" w:rsidR="00DE0721" w:rsidRDefault="00000000">
      <w:pPr>
        <w:pStyle w:val="bulletlist"/>
        <w:numPr>
          <w:ilvl w:val="0"/>
          <w:numId w:val="4"/>
        </w:numPr>
        <w:rPr>
          <w:lang w:val="fr-FR"/>
        </w:rPr>
      </w:pPr>
      <w:r>
        <w:rPr>
          <w:lang w:val="fr-FR"/>
        </w:rPr>
        <w:t>Varis (varchar</w:t>
      </w:r>
      <w:proofErr w:type="gramStart"/>
      <w:r>
        <w:rPr>
          <w:lang w:val="fr-FR"/>
        </w:rPr>
        <w:t>):</w:t>
      </w:r>
      <w:proofErr w:type="gramEnd"/>
      <w:r>
        <w:rPr>
          <w:lang w:val="fr-FR"/>
        </w:rPr>
        <w:t xml:space="preserve"> Var</w:t>
      </w:r>
      <w:proofErr w:type="spellStart"/>
      <w:r>
        <w:t>ış</w:t>
      </w:r>
      <w:proofErr w:type="spellEnd"/>
      <w:r>
        <w:t xml:space="preserve"> noktası bilgisi </w:t>
      </w:r>
    </w:p>
    <w:p w14:paraId="1FBC9311" w14:textId="77777777" w:rsidR="00DE0721" w:rsidRDefault="00000000">
      <w:pPr>
        <w:pStyle w:val="bulletlist"/>
        <w:numPr>
          <w:ilvl w:val="0"/>
          <w:numId w:val="4"/>
        </w:numPr>
      </w:pPr>
      <w:proofErr w:type="spellStart"/>
      <w:r>
        <w:t>Kalkis</w:t>
      </w:r>
      <w:proofErr w:type="spellEnd"/>
      <w:r>
        <w:t xml:space="preserve"> (</w:t>
      </w:r>
      <w:proofErr w:type="spellStart"/>
      <w:r>
        <w:t>varchar</w:t>
      </w:r>
      <w:proofErr w:type="spellEnd"/>
      <w:r>
        <w:t>): Kalkış noktası bilgisi</w:t>
      </w:r>
    </w:p>
    <w:p w14:paraId="2062C85F" w14:textId="77777777" w:rsidR="00DE0721" w:rsidRDefault="00000000">
      <w:pPr>
        <w:pStyle w:val="KonuBal2"/>
        <w:numPr>
          <w:ilvl w:val="1"/>
          <w:numId w:val="2"/>
        </w:numPr>
      </w:pPr>
      <w:r>
        <w:t>Koltuklar Tablosu</w:t>
      </w:r>
    </w:p>
    <w:p w14:paraId="08ADAC26" w14:textId="77777777" w:rsidR="00DE0721" w:rsidRDefault="00000000">
      <w:pPr>
        <w:pStyle w:val="bulletlist"/>
        <w:numPr>
          <w:ilvl w:val="0"/>
          <w:numId w:val="4"/>
        </w:numPr>
      </w:pPr>
      <w:proofErr w:type="spellStart"/>
      <w:r>
        <w:t>KoltukID</w:t>
      </w:r>
      <w:proofErr w:type="spellEnd"/>
      <w:r>
        <w:t xml:space="preserve"> (</w:t>
      </w:r>
      <w:proofErr w:type="spellStart"/>
      <w:r>
        <w:t>int</w:t>
      </w:r>
      <w:proofErr w:type="spellEnd"/>
      <w:r>
        <w:t>): Koltuğun benzersiz kimliği</w:t>
      </w:r>
    </w:p>
    <w:p w14:paraId="09B1D3CC" w14:textId="77777777" w:rsidR="00DE0721" w:rsidRDefault="00000000">
      <w:pPr>
        <w:pStyle w:val="bulletlist"/>
        <w:numPr>
          <w:ilvl w:val="0"/>
          <w:numId w:val="4"/>
        </w:numPr>
      </w:pPr>
      <w:proofErr w:type="spellStart"/>
      <w:r>
        <w:t>KoltukSırası</w:t>
      </w:r>
      <w:proofErr w:type="spellEnd"/>
      <w:r>
        <w:t xml:space="preserve"> (</w:t>
      </w:r>
      <w:proofErr w:type="spellStart"/>
      <w:r>
        <w:t>int</w:t>
      </w:r>
      <w:proofErr w:type="spellEnd"/>
      <w:r>
        <w:t>): Otobüsteki koltuğun sırası</w:t>
      </w:r>
    </w:p>
    <w:p w14:paraId="0616F01C" w14:textId="77777777" w:rsidR="00DE0721" w:rsidRDefault="00000000">
      <w:pPr>
        <w:pStyle w:val="KonuBal2"/>
        <w:numPr>
          <w:ilvl w:val="1"/>
          <w:numId w:val="2"/>
        </w:numPr>
      </w:pPr>
      <w:r>
        <w:t>Kullanıcılar Tablosu</w:t>
      </w:r>
    </w:p>
    <w:p w14:paraId="39062216" w14:textId="77777777" w:rsidR="00DE0721" w:rsidRDefault="00000000">
      <w:pPr>
        <w:pStyle w:val="bulletlist"/>
        <w:numPr>
          <w:ilvl w:val="0"/>
          <w:numId w:val="4"/>
        </w:numPr>
      </w:pPr>
      <w:proofErr w:type="spellStart"/>
      <w:r>
        <w:t>KullaniciID</w:t>
      </w:r>
      <w:proofErr w:type="spellEnd"/>
      <w:r>
        <w:t xml:space="preserve"> (</w:t>
      </w:r>
      <w:proofErr w:type="spellStart"/>
      <w:r>
        <w:t>int</w:t>
      </w:r>
      <w:proofErr w:type="spellEnd"/>
      <w:r>
        <w:t>): Kullanıcının benzersiz kimliği</w:t>
      </w:r>
    </w:p>
    <w:p w14:paraId="3B567D82" w14:textId="77777777" w:rsidR="00DE0721" w:rsidRDefault="00000000">
      <w:pPr>
        <w:pStyle w:val="bulletlist"/>
        <w:numPr>
          <w:ilvl w:val="0"/>
          <w:numId w:val="4"/>
        </w:numPr>
      </w:pPr>
      <w:r>
        <w:t>TC (</w:t>
      </w:r>
      <w:proofErr w:type="spellStart"/>
      <w:r>
        <w:t>varchar</w:t>
      </w:r>
      <w:proofErr w:type="spellEnd"/>
      <w:r>
        <w:t xml:space="preserve">): Kullanıcının </w:t>
      </w:r>
      <w:proofErr w:type="gramStart"/>
      <w:r>
        <w:t>TC</w:t>
      </w:r>
      <w:proofErr w:type="gramEnd"/>
      <w:r>
        <w:t xml:space="preserve"> kimlik numarası</w:t>
      </w:r>
    </w:p>
    <w:p w14:paraId="0019C410" w14:textId="77777777" w:rsidR="00DE0721" w:rsidRDefault="00000000">
      <w:pPr>
        <w:pStyle w:val="bulletlist"/>
        <w:numPr>
          <w:ilvl w:val="0"/>
          <w:numId w:val="4"/>
        </w:numPr>
        <w:rPr>
          <w:lang w:val="it-IT"/>
        </w:rPr>
      </w:pPr>
      <w:r>
        <w:rPr>
          <w:lang w:val="it-IT"/>
        </w:rPr>
        <w:t>Ad (varchar): Kullan</w:t>
      </w:r>
      <w:proofErr w:type="spellStart"/>
      <w:r>
        <w:t>ıcını</w:t>
      </w:r>
      <w:proofErr w:type="spellEnd"/>
      <w:r>
        <w:rPr>
          <w:lang w:val="en-US"/>
        </w:rPr>
        <w:t>n ad</w:t>
      </w:r>
      <w:r>
        <w:t>ı</w:t>
      </w:r>
    </w:p>
    <w:p w14:paraId="77835980" w14:textId="77777777" w:rsidR="00DE0721" w:rsidRDefault="00000000">
      <w:pPr>
        <w:pStyle w:val="bulletlist"/>
        <w:numPr>
          <w:ilvl w:val="0"/>
          <w:numId w:val="4"/>
        </w:numPr>
      </w:pPr>
      <w:proofErr w:type="spellStart"/>
      <w:r>
        <w:t>Soyad</w:t>
      </w:r>
      <w:proofErr w:type="spellEnd"/>
      <w:r>
        <w:t xml:space="preserve"> (</w:t>
      </w:r>
      <w:proofErr w:type="spellStart"/>
      <w:r>
        <w:t>varchar</w:t>
      </w:r>
      <w:proofErr w:type="spellEnd"/>
      <w:r>
        <w:t>): Kullanıcının soyadı</w:t>
      </w:r>
    </w:p>
    <w:p w14:paraId="050D6C7B" w14:textId="77777777" w:rsidR="00DE0721" w:rsidRDefault="00000000">
      <w:pPr>
        <w:pStyle w:val="bulletlist"/>
        <w:numPr>
          <w:ilvl w:val="0"/>
          <w:numId w:val="4"/>
        </w:numPr>
      </w:pPr>
      <w:proofErr w:type="spellStart"/>
      <w:r>
        <w:t>DogumTarih</w:t>
      </w:r>
      <w:proofErr w:type="spellEnd"/>
      <w:r>
        <w:t xml:space="preserve"> (</w:t>
      </w:r>
      <w:proofErr w:type="spellStart"/>
      <w:r>
        <w:t>varchar</w:t>
      </w:r>
      <w:proofErr w:type="spellEnd"/>
      <w:r>
        <w:t>): Kullanıcını</w:t>
      </w:r>
      <w:r>
        <w:rPr>
          <w:lang w:val="nl-NL"/>
        </w:rPr>
        <w:t>n do</w:t>
      </w:r>
      <w:proofErr w:type="spellStart"/>
      <w:r>
        <w:t>ğum</w:t>
      </w:r>
      <w:proofErr w:type="spellEnd"/>
      <w:r>
        <w:t xml:space="preserve"> tarihi</w:t>
      </w:r>
    </w:p>
    <w:p w14:paraId="6F0757DD" w14:textId="77777777" w:rsidR="00DE0721" w:rsidRDefault="00000000">
      <w:pPr>
        <w:pStyle w:val="bulletlist"/>
        <w:numPr>
          <w:ilvl w:val="0"/>
          <w:numId w:val="4"/>
        </w:numPr>
      </w:pPr>
      <w:proofErr w:type="spellStart"/>
      <w:r>
        <w:t>YolcuTarife</w:t>
      </w:r>
      <w:proofErr w:type="spellEnd"/>
      <w:r>
        <w:t xml:space="preserve"> (</w:t>
      </w:r>
      <w:proofErr w:type="spellStart"/>
      <w:r>
        <w:t>varchar</w:t>
      </w:r>
      <w:proofErr w:type="spellEnd"/>
      <w:r>
        <w:t>): Kullanıcının yolcu tarifesi</w:t>
      </w:r>
    </w:p>
    <w:p w14:paraId="07C2A76F" w14:textId="77777777" w:rsidR="00DE0721" w:rsidRDefault="00000000">
      <w:pPr>
        <w:pStyle w:val="bulletlist"/>
        <w:numPr>
          <w:ilvl w:val="0"/>
          <w:numId w:val="4"/>
        </w:numPr>
      </w:pPr>
      <w:r>
        <w:lastRenderedPageBreak/>
        <w:t>Cinsiyet (</w:t>
      </w:r>
      <w:proofErr w:type="spellStart"/>
      <w:r>
        <w:t>varchar</w:t>
      </w:r>
      <w:proofErr w:type="spellEnd"/>
      <w:r>
        <w:t>): Kullanıcının cinsiyeti</w:t>
      </w:r>
    </w:p>
    <w:p w14:paraId="519E0166" w14:textId="77777777" w:rsidR="00DE0721" w:rsidRDefault="00000000">
      <w:pPr>
        <w:pStyle w:val="bulletlist"/>
        <w:numPr>
          <w:ilvl w:val="0"/>
          <w:numId w:val="4"/>
        </w:numPr>
      </w:pPr>
      <w:proofErr w:type="spellStart"/>
      <w:r>
        <w:t>TelNo</w:t>
      </w:r>
      <w:proofErr w:type="spellEnd"/>
      <w:r>
        <w:t xml:space="preserve"> (</w:t>
      </w:r>
      <w:proofErr w:type="spellStart"/>
      <w:r>
        <w:t>varchar</w:t>
      </w:r>
      <w:proofErr w:type="spellEnd"/>
      <w:r>
        <w:t>): Kullanıcının telefon numarası</w:t>
      </w:r>
    </w:p>
    <w:p w14:paraId="35A8891C" w14:textId="77777777" w:rsidR="00DE0721" w:rsidRDefault="00000000">
      <w:pPr>
        <w:pStyle w:val="bulletlist"/>
        <w:numPr>
          <w:ilvl w:val="0"/>
          <w:numId w:val="4"/>
        </w:numPr>
      </w:pPr>
      <w:proofErr w:type="spellStart"/>
      <w:r>
        <w:t>Email</w:t>
      </w:r>
      <w:proofErr w:type="spellEnd"/>
      <w:r>
        <w:t xml:space="preserve"> (</w:t>
      </w:r>
      <w:proofErr w:type="spellStart"/>
      <w:r>
        <w:t>varchar</w:t>
      </w:r>
      <w:proofErr w:type="spellEnd"/>
      <w:r>
        <w:t>): Kullanıcının e-posta adresi</w:t>
      </w:r>
    </w:p>
    <w:p w14:paraId="1DA0D5F5" w14:textId="77777777" w:rsidR="00DE0721" w:rsidRDefault="00000000">
      <w:pPr>
        <w:pStyle w:val="bulletlist"/>
        <w:numPr>
          <w:ilvl w:val="0"/>
          <w:numId w:val="4"/>
        </w:numPr>
      </w:pPr>
      <w:r>
        <w:t>Parola (</w:t>
      </w:r>
      <w:proofErr w:type="spellStart"/>
      <w:r>
        <w:t>varchar</w:t>
      </w:r>
      <w:proofErr w:type="spellEnd"/>
      <w:r>
        <w:t>): Kullanıcının ş</w:t>
      </w:r>
      <w:r>
        <w:rPr>
          <w:lang w:val="it-IT"/>
        </w:rPr>
        <w:t>ifresi</w:t>
      </w:r>
    </w:p>
    <w:p w14:paraId="3E3CE93A" w14:textId="77777777" w:rsidR="00DE0721" w:rsidRDefault="00000000">
      <w:pPr>
        <w:pStyle w:val="KonuBal2"/>
        <w:numPr>
          <w:ilvl w:val="1"/>
          <w:numId w:val="2"/>
        </w:numPr>
      </w:pPr>
      <w:r>
        <w:rPr>
          <w:shd w:val="clear" w:color="auto" w:fill="FFFFFF"/>
        </w:rPr>
        <w:t>Otobüs</w:t>
      </w:r>
      <w:r>
        <w:t xml:space="preserve"> Tablosu</w:t>
      </w:r>
    </w:p>
    <w:p w14:paraId="41CC2C03"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Otobüsün benzersiz kimliği</w:t>
      </w:r>
    </w:p>
    <w:p w14:paraId="50C1560A" w14:textId="77777777" w:rsidR="00DE0721" w:rsidRDefault="00000000">
      <w:pPr>
        <w:pStyle w:val="bulletlist"/>
        <w:numPr>
          <w:ilvl w:val="0"/>
          <w:numId w:val="4"/>
        </w:numPr>
      </w:pPr>
      <w:proofErr w:type="spellStart"/>
      <w:r>
        <w:t>KoltukSayisi</w:t>
      </w:r>
      <w:proofErr w:type="spellEnd"/>
      <w:r>
        <w:t xml:space="preserve"> (</w:t>
      </w:r>
      <w:proofErr w:type="spellStart"/>
      <w:r>
        <w:t>int</w:t>
      </w:r>
      <w:proofErr w:type="spellEnd"/>
      <w:r>
        <w:t>): Otobüsteki koltuk sayısı</w:t>
      </w:r>
    </w:p>
    <w:p w14:paraId="240EAD81" w14:textId="77777777" w:rsidR="00DE0721" w:rsidRDefault="00000000">
      <w:pPr>
        <w:pStyle w:val="bulletlist"/>
        <w:numPr>
          <w:ilvl w:val="0"/>
          <w:numId w:val="4"/>
        </w:numPr>
      </w:pPr>
      <w:r>
        <w:t>Plaka (</w:t>
      </w:r>
      <w:proofErr w:type="spellStart"/>
      <w:r>
        <w:t>varchar</w:t>
      </w:r>
      <w:proofErr w:type="spellEnd"/>
      <w:r>
        <w:t>): Otobüsün plakası</w:t>
      </w:r>
    </w:p>
    <w:p w14:paraId="6222E89B" w14:textId="77777777" w:rsidR="00DE0721" w:rsidRDefault="00000000">
      <w:pPr>
        <w:pStyle w:val="bulletlist"/>
        <w:numPr>
          <w:ilvl w:val="0"/>
          <w:numId w:val="4"/>
        </w:numPr>
      </w:pPr>
      <w:proofErr w:type="spellStart"/>
      <w:r>
        <w:t>Guzergah</w:t>
      </w:r>
      <w:proofErr w:type="spellEnd"/>
      <w:r>
        <w:t xml:space="preserve"> (</w:t>
      </w:r>
      <w:proofErr w:type="spellStart"/>
      <w:r>
        <w:t>varchar</w:t>
      </w:r>
      <w:proofErr w:type="spellEnd"/>
      <w:r>
        <w:t>): Otobüsün güzergahı</w:t>
      </w:r>
    </w:p>
    <w:p w14:paraId="70426BBB" w14:textId="77777777" w:rsidR="00DE0721" w:rsidRDefault="00000000">
      <w:pPr>
        <w:pStyle w:val="bulletlist"/>
        <w:numPr>
          <w:ilvl w:val="0"/>
          <w:numId w:val="4"/>
        </w:numPr>
      </w:pPr>
      <w:proofErr w:type="spellStart"/>
      <w:r>
        <w:t>KoltukTipi</w:t>
      </w:r>
      <w:proofErr w:type="spellEnd"/>
      <w:r>
        <w:t xml:space="preserve"> (</w:t>
      </w:r>
      <w:proofErr w:type="spellStart"/>
      <w:r>
        <w:t>varchar</w:t>
      </w:r>
      <w:proofErr w:type="spellEnd"/>
      <w:r>
        <w:t>): Otobüs koltuklarını</w:t>
      </w:r>
      <w:r>
        <w:rPr>
          <w:lang w:val="it-IT"/>
        </w:rPr>
        <w:t>n tipi.</w:t>
      </w:r>
    </w:p>
    <w:p w14:paraId="3F2BD494" w14:textId="77777777" w:rsidR="00DE0721" w:rsidRDefault="00DE0721">
      <w:pPr>
        <w:pStyle w:val="bulletlist"/>
        <w:tabs>
          <w:tab w:val="left" w:pos="648"/>
        </w:tabs>
        <w:ind w:left="0" w:firstLine="0"/>
        <w:rPr>
          <w:shd w:val="clear" w:color="auto" w:fill="FFFFFF"/>
        </w:rPr>
      </w:pPr>
    </w:p>
    <w:p w14:paraId="0F86FE1F" w14:textId="77777777" w:rsidR="00DE0721" w:rsidRDefault="00000000">
      <w:pPr>
        <w:pStyle w:val="KonuBal2"/>
        <w:numPr>
          <w:ilvl w:val="1"/>
          <w:numId w:val="2"/>
        </w:numPr>
      </w:pPr>
      <w:r>
        <w:t>PNR Tablosu</w:t>
      </w:r>
    </w:p>
    <w:p w14:paraId="48CFA242" w14:textId="77777777" w:rsidR="00DE0721" w:rsidRDefault="00000000">
      <w:pPr>
        <w:pStyle w:val="bulletlist"/>
        <w:numPr>
          <w:ilvl w:val="0"/>
          <w:numId w:val="4"/>
        </w:numPr>
      </w:pPr>
      <w:r>
        <w:t>PNRID (</w:t>
      </w:r>
      <w:proofErr w:type="spellStart"/>
      <w:r>
        <w:t>int</w:t>
      </w:r>
      <w:proofErr w:type="spellEnd"/>
      <w:r>
        <w:t xml:space="preserve">): </w:t>
      </w:r>
      <w:proofErr w:type="spellStart"/>
      <w:r>
        <w:t>PNR'nin</w:t>
      </w:r>
      <w:proofErr w:type="spellEnd"/>
      <w:r>
        <w:t xml:space="preserve"> benzersiz </w:t>
      </w:r>
      <w:proofErr w:type="spellStart"/>
      <w:r>
        <w:t>kimliğ</w:t>
      </w:r>
      <w:proofErr w:type="spellEnd"/>
      <w:r>
        <w:rPr>
          <w:lang w:val="it-IT"/>
        </w:rPr>
        <w:t>i.</w:t>
      </w:r>
    </w:p>
    <w:p w14:paraId="6090A441" w14:textId="77777777" w:rsidR="00DE0721" w:rsidRDefault="00000000">
      <w:pPr>
        <w:pStyle w:val="bulletlist"/>
        <w:numPr>
          <w:ilvl w:val="0"/>
          <w:numId w:val="4"/>
        </w:numPr>
      </w:pPr>
      <w:proofErr w:type="spellStart"/>
      <w:r>
        <w:t>KalkisPlaka</w:t>
      </w:r>
      <w:proofErr w:type="spellEnd"/>
      <w:r>
        <w:t xml:space="preserve"> (</w:t>
      </w:r>
      <w:proofErr w:type="spellStart"/>
      <w:r>
        <w:t>varchar</w:t>
      </w:r>
      <w:proofErr w:type="spellEnd"/>
      <w:r>
        <w:t>): Kalkış noktasının plaka kodu</w:t>
      </w:r>
    </w:p>
    <w:p w14:paraId="27FA2922" w14:textId="77777777" w:rsidR="00DE0721" w:rsidRDefault="00000000">
      <w:pPr>
        <w:pStyle w:val="bulletlist"/>
        <w:numPr>
          <w:ilvl w:val="0"/>
          <w:numId w:val="4"/>
        </w:numPr>
      </w:pPr>
      <w:proofErr w:type="spellStart"/>
      <w:r>
        <w:t>SaatDilimi</w:t>
      </w:r>
      <w:proofErr w:type="spellEnd"/>
      <w:r>
        <w:t xml:space="preserve"> (</w:t>
      </w:r>
      <w:proofErr w:type="spellStart"/>
      <w:r>
        <w:t>varchar</w:t>
      </w:r>
      <w:proofErr w:type="spellEnd"/>
      <w:r>
        <w:t>): Seferin saat dilimi</w:t>
      </w:r>
    </w:p>
    <w:p w14:paraId="4308B6D2" w14:textId="77777777" w:rsidR="00DE0721" w:rsidRDefault="00000000">
      <w:pPr>
        <w:pStyle w:val="bulletlist"/>
        <w:numPr>
          <w:ilvl w:val="0"/>
          <w:numId w:val="4"/>
        </w:numPr>
      </w:pPr>
      <w:proofErr w:type="spellStart"/>
      <w:r>
        <w:t>ZamanDilimi</w:t>
      </w:r>
      <w:proofErr w:type="spellEnd"/>
      <w:r>
        <w:t xml:space="preserve"> (</w:t>
      </w:r>
      <w:proofErr w:type="spellStart"/>
      <w:r>
        <w:t>varchar</w:t>
      </w:r>
      <w:proofErr w:type="spellEnd"/>
      <w:r>
        <w:t>): Seferin zaman dilimi</w:t>
      </w:r>
    </w:p>
    <w:p w14:paraId="405A7C57" w14:textId="77777777" w:rsidR="00DE0721" w:rsidRDefault="00000000">
      <w:pPr>
        <w:pStyle w:val="bulletlist"/>
        <w:numPr>
          <w:ilvl w:val="0"/>
          <w:numId w:val="4"/>
        </w:numPr>
        <w:rPr>
          <w:lang w:val="es-ES_tradnl"/>
        </w:rPr>
      </w:pPr>
      <w:r>
        <w:rPr>
          <w:lang w:val="es-ES_tradnl"/>
        </w:rPr>
        <w:t>PeronNo (int): Otob</w:t>
      </w:r>
      <w:r>
        <w:t>ü</w:t>
      </w:r>
      <w:r>
        <w:rPr>
          <w:lang w:val="es-ES_tradnl"/>
        </w:rPr>
        <w:t>s peron numaras</w:t>
      </w:r>
      <w:r>
        <w:t>ı.</w:t>
      </w:r>
    </w:p>
    <w:p w14:paraId="6A60FE94" w14:textId="77777777" w:rsidR="00DE0721" w:rsidRDefault="00000000">
      <w:pPr>
        <w:pStyle w:val="bulletlist"/>
        <w:numPr>
          <w:ilvl w:val="0"/>
          <w:numId w:val="4"/>
        </w:numPr>
      </w:pPr>
      <w:r>
        <w:t>Plaka (</w:t>
      </w:r>
      <w:proofErr w:type="spellStart"/>
      <w:r>
        <w:t>varchar</w:t>
      </w:r>
      <w:proofErr w:type="spellEnd"/>
      <w:r>
        <w:t>): Otobüsün plakası.</w:t>
      </w:r>
    </w:p>
    <w:p w14:paraId="26135FF7" w14:textId="77777777" w:rsidR="00DE0721" w:rsidRDefault="00000000">
      <w:pPr>
        <w:pStyle w:val="KonuBal2"/>
        <w:numPr>
          <w:ilvl w:val="1"/>
          <w:numId w:val="2"/>
        </w:numPr>
      </w:pPr>
      <w:r>
        <w:t>Seferler Tablosu</w:t>
      </w:r>
    </w:p>
    <w:p w14:paraId="5055454C" w14:textId="77777777" w:rsidR="00DE0721" w:rsidRDefault="00000000">
      <w:pPr>
        <w:pStyle w:val="bulletlist"/>
        <w:numPr>
          <w:ilvl w:val="0"/>
          <w:numId w:val="4"/>
        </w:numPr>
      </w:pPr>
      <w:proofErr w:type="spellStart"/>
      <w:r>
        <w:t>SeferID</w:t>
      </w:r>
      <w:proofErr w:type="spellEnd"/>
      <w:r>
        <w:t xml:space="preserve"> (</w:t>
      </w:r>
      <w:proofErr w:type="spellStart"/>
      <w:r>
        <w:t>int</w:t>
      </w:r>
      <w:proofErr w:type="spellEnd"/>
      <w:r>
        <w:t xml:space="preserve">): Seferin benzersiz </w:t>
      </w:r>
      <w:proofErr w:type="spellStart"/>
      <w:r>
        <w:t>kimliğ</w:t>
      </w:r>
      <w:proofErr w:type="spellEnd"/>
      <w:r>
        <w:rPr>
          <w:lang w:val="it-IT"/>
        </w:rPr>
        <w:t>i.</w:t>
      </w:r>
    </w:p>
    <w:p w14:paraId="725041C8" w14:textId="77777777" w:rsidR="00DE0721" w:rsidRDefault="00000000">
      <w:pPr>
        <w:pStyle w:val="bulletlist"/>
        <w:numPr>
          <w:ilvl w:val="0"/>
          <w:numId w:val="4"/>
        </w:numPr>
      </w:pPr>
      <w:proofErr w:type="spellStart"/>
      <w:r>
        <w:t>KalkisYeri</w:t>
      </w:r>
      <w:proofErr w:type="spellEnd"/>
      <w:r>
        <w:t xml:space="preserve"> (</w:t>
      </w:r>
      <w:proofErr w:type="spellStart"/>
      <w:r>
        <w:t>varchar</w:t>
      </w:r>
      <w:proofErr w:type="spellEnd"/>
      <w:r>
        <w:t>): Kalkış noktası bilgisi.</w:t>
      </w:r>
    </w:p>
    <w:p w14:paraId="0BF8994F" w14:textId="77777777" w:rsidR="00DE0721" w:rsidRDefault="00000000">
      <w:pPr>
        <w:pStyle w:val="bulletlist"/>
        <w:numPr>
          <w:ilvl w:val="0"/>
          <w:numId w:val="4"/>
        </w:numPr>
      </w:pPr>
      <w:proofErr w:type="spellStart"/>
      <w:r>
        <w:t>VarisYeri</w:t>
      </w:r>
      <w:proofErr w:type="spellEnd"/>
      <w:r>
        <w:t xml:space="preserve"> (</w:t>
      </w:r>
      <w:proofErr w:type="spellStart"/>
      <w:r>
        <w:t>varchar</w:t>
      </w:r>
      <w:proofErr w:type="spellEnd"/>
      <w:r>
        <w:t>): Varış noktası bilgisi.</w:t>
      </w:r>
    </w:p>
    <w:p w14:paraId="5B1E24B8" w14:textId="77777777" w:rsidR="00DE0721"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Seferde kullanılan otobüsün </w:t>
      </w:r>
      <w:proofErr w:type="spellStart"/>
      <w:r>
        <w:t>kimliğ</w:t>
      </w:r>
      <w:proofErr w:type="spellEnd"/>
      <w:r>
        <w:rPr>
          <w:lang w:val="it-IT"/>
        </w:rPr>
        <w:t>i.</w:t>
      </w:r>
      <w:r>
        <w:rPr>
          <w:noProof/>
        </w:rPr>
        <w:drawing>
          <wp:anchor distT="152400" distB="152400" distL="152400" distR="152400" simplePos="0" relativeHeight="251661312" behindDoc="0" locked="0" layoutInCell="1" allowOverlap="1" wp14:anchorId="0DED2D78" wp14:editId="5EF60E49">
            <wp:simplePos x="0" y="0"/>
            <wp:positionH relativeFrom="margin">
              <wp:posOffset>227784</wp:posOffset>
            </wp:positionH>
            <wp:positionV relativeFrom="line">
              <wp:posOffset>186392</wp:posOffset>
            </wp:positionV>
            <wp:extent cx="2188175" cy="1544384"/>
            <wp:effectExtent l="0" t="0" r="0" b="0"/>
            <wp:wrapTopAndBottom distT="152400" distB="152400"/>
            <wp:docPr id="1073741829" name="officeArt object" descr="Görüntü"/>
            <wp:cNvGraphicFramePr/>
            <a:graphic xmlns:a="http://schemas.openxmlformats.org/drawingml/2006/main">
              <a:graphicData uri="http://schemas.openxmlformats.org/drawingml/2006/picture">
                <pic:pic xmlns:pic="http://schemas.openxmlformats.org/drawingml/2006/picture">
                  <pic:nvPicPr>
                    <pic:cNvPr id="1073741829" name="Görüntü" descr="Görüntü"/>
                    <pic:cNvPicPr>
                      <a:picLocks noChangeAspect="1"/>
                    </pic:cNvPicPr>
                  </pic:nvPicPr>
                  <pic:blipFill>
                    <a:blip r:embed="rId13"/>
                    <a:stretch>
                      <a:fillRect/>
                    </a:stretch>
                  </pic:blipFill>
                  <pic:spPr>
                    <a:xfrm>
                      <a:off x="0" y="0"/>
                      <a:ext cx="2188175" cy="1544384"/>
                    </a:xfrm>
                    <a:prstGeom prst="rect">
                      <a:avLst/>
                    </a:prstGeom>
                    <a:ln w="12700" cap="flat">
                      <a:noFill/>
                      <a:miter lim="400000"/>
                    </a:ln>
                    <a:effectLst/>
                  </pic:spPr>
                </pic:pic>
              </a:graphicData>
            </a:graphic>
          </wp:anchor>
        </w:drawing>
      </w:r>
    </w:p>
    <w:p w14:paraId="2E738973" w14:textId="77777777" w:rsidR="00DE0721" w:rsidRDefault="00DE0721">
      <w:pPr>
        <w:pStyle w:val="bulletlist"/>
        <w:tabs>
          <w:tab w:val="left" w:pos="648"/>
        </w:tabs>
        <w:ind w:left="0" w:firstLine="0"/>
        <w:rPr>
          <w:shd w:val="clear" w:color="auto" w:fill="FFFFFF"/>
        </w:rPr>
      </w:pPr>
    </w:p>
    <w:p w14:paraId="216CDC1E" w14:textId="77777777" w:rsidR="00DE0721" w:rsidRDefault="00DE0721">
      <w:pPr>
        <w:pStyle w:val="bulletlist"/>
        <w:tabs>
          <w:tab w:val="left" w:pos="648"/>
        </w:tabs>
        <w:ind w:left="0" w:firstLine="0"/>
      </w:pPr>
    </w:p>
    <w:p w14:paraId="68452E7B" w14:textId="77777777" w:rsidR="00DE0721" w:rsidRDefault="00DE0721">
      <w:pPr>
        <w:pStyle w:val="GvdeMetni"/>
      </w:pPr>
    </w:p>
    <w:p w14:paraId="41151EBE" w14:textId="77777777" w:rsidR="00DE0721" w:rsidRDefault="00000000">
      <w:pPr>
        <w:pStyle w:val="KonuBal"/>
        <w:numPr>
          <w:ilvl w:val="0"/>
          <w:numId w:val="5"/>
        </w:numPr>
      </w:pPr>
      <w:r>
        <w:t>projenin CodeIgniter'a Uyarlama Sü</w:t>
      </w:r>
      <w:r>
        <w:rPr>
          <w:lang w:val="es-ES_tradnl"/>
        </w:rPr>
        <w:t>reci</w:t>
      </w:r>
    </w:p>
    <w:p w14:paraId="624934BD" w14:textId="77777777" w:rsidR="00DE0721" w:rsidRDefault="00000000">
      <w:pPr>
        <w:pStyle w:val="KonuBal2"/>
        <w:numPr>
          <w:ilvl w:val="1"/>
          <w:numId w:val="2"/>
        </w:numPr>
        <w:rPr>
          <w:lang w:val="it-IT"/>
        </w:rPr>
      </w:pPr>
      <w:r>
        <w:rPr>
          <w:lang w:val="it-IT"/>
        </w:rPr>
        <w:t>CodeIgniter 4'</w:t>
      </w:r>
      <w:r>
        <w:t>ün Kurulumu</w:t>
      </w:r>
    </w:p>
    <w:p w14:paraId="2D792F12" w14:textId="77777777" w:rsidR="00DE0721" w:rsidRDefault="00000000">
      <w:pPr>
        <w:pStyle w:val="GvdeMetni"/>
        <w:rPr>
          <w:color w:val="FF0000"/>
          <w:u w:color="FF0000"/>
        </w:rPr>
      </w:pPr>
      <w:r>
        <w:t xml:space="preserve">İlk adım olarak, projenin mevcut halindeki yapısal ve kodsal </w:t>
      </w:r>
      <w:r>
        <w:rPr>
          <w:lang w:val="sv-SE"/>
        </w:rPr>
        <w:t>ö</w:t>
      </w:r>
      <w:proofErr w:type="spellStart"/>
      <w:r>
        <w:t>zellikleri</w:t>
      </w:r>
      <w:proofErr w:type="spellEnd"/>
      <w:r>
        <w:t xml:space="preserve"> analiz edilir ve </w:t>
      </w:r>
      <w:proofErr w:type="spellStart"/>
      <w:r>
        <w:t>CodeIgniter</w:t>
      </w:r>
      <w:proofErr w:type="spellEnd"/>
      <w:r>
        <w:t xml:space="preserve"> 4'ün </w:t>
      </w:r>
      <w:proofErr w:type="gramStart"/>
      <w:r>
        <w:t>resmi</w:t>
      </w:r>
      <w:proofErr w:type="gramEnd"/>
      <w:r>
        <w:t xml:space="preserve"> web sitesinden indirilerek kurulumu yapılır.</w:t>
      </w:r>
      <w:r>
        <w:rPr>
          <w:color w:val="FF0000"/>
          <w:u w:color="FF0000"/>
        </w:rPr>
        <w:t xml:space="preserve"> </w:t>
      </w:r>
    </w:p>
    <w:p w14:paraId="1D0F9B69" w14:textId="77777777" w:rsidR="00DE0721" w:rsidRDefault="00000000">
      <w:pPr>
        <w:pStyle w:val="KonuBal2"/>
        <w:numPr>
          <w:ilvl w:val="1"/>
          <w:numId w:val="2"/>
        </w:numPr>
      </w:pPr>
      <w:proofErr w:type="spellStart"/>
      <w:r>
        <w:t>Varolan</w:t>
      </w:r>
      <w:proofErr w:type="spellEnd"/>
      <w:r>
        <w:t xml:space="preserve"> Kodların Uyumlaştırılması</w:t>
      </w:r>
    </w:p>
    <w:p w14:paraId="7AC9C4C3" w14:textId="77777777" w:rsidR="00DE0721" w:rsidRDefault="00000000">
      <w:pPr>
        <w:pStyle w:val="GvdeMetni"/>
      </w:pPr>
      <w:r>
        <w:t xml:space="preserve">Mevcut proje dosyaları ve kodları, </w:t>
      </w:r>
      <w:proofErr w:type="spellStart"/>
      <w:r>
        <w:t>CodeIgniter</w:t>
      </w:r>
      <w:proofErr w:type="spellEnd"/>
      <w:r>
        <w:t xml:space="preserve"> 4 standartlarına uygun hale getirilir. Bu adımda, </w:t>
      </w:r>
      <w:proofErr w:type="spellStart"/>
      <w:r>
        <w:t>controller'lar</w:t>
      </w:r>
      <w:proofErr w:type="spellEnd"/>
      <w:r>
        <w:t xml:space="preserve">, </w:t>
      </w:r>
      <w:proofErr w:type="spellStart"/>
      <w:r>
        <w:t>model'ler</w:t>
      </w:r>
      <w:proofErr w:type="spellEnd"/>
      <w:r>
        <w:t xml:space="preserve">, </w:t>
      </w:r>
      <w:proofErr w:type="spellStart"/>
      <w:r>
        <w:t>view'lar</w:t>
      </w:r>
      <w:proofErr w:type="spellEnd"/>
      <w:r>
        <w:t xml:space="preserve"> ve diğer bileşenler, </w:t>
      </w:r>
      <w:proofErr w:type="spellStart"/>
      <w:r>
        <w:t>CodeIgniter</w:t>
      </w:r>
      <w:proofErr w:type="spellEnd"/>
      <w:r>
        <w:t xml:space="preserve"> 4'ün </w:t>
      </w:r>
      <w:r>
        <w:rPr>
          <w:lang w:val="sv-SE"/>
        </w:rPr>
        <w:t>ö</w:t>
      </w:r>
      <w:proofErr w:type="spellStart"/>
      <w:r>
        <w:t>nerdiği</w:t>
      </w:r>
      <w:proofErr w:type="spellEnd"/>
      <w:r>
        <w:t xml:space="preserve"> yapıya g</w:t>
      </w:r>
      <w:r>
        <w:rPr>
          <w:lang w:val="sv-SE"/>
        </w:rPr>
        <w:t>ö</w:t>
      </w:r>
      <w:r>
        <w:t>re güncellenir.</w:t>
      </w:r>
      <w:r>
        <w:rPr>
          <w:noProof/>
        </w:rPr>
        <w:drawing>
          <wp:anchor distT="152400" distB="152400" distL="152400" distR="152400" simplePos="0" relativeHeight="251662336" behindDoc="0" locked="0" layoutInCell="1" allowOverlap="1" wp14:anchorId="208F017B" wp14:editId="293881EF">
            <wp:simplePos x="0" y="0"/>
            <wp:positionH relativeFrom="margin">
              <wp:posOffset>369570</wp:posOffset>
            </wp:positionH>
            <wp:positionV relativeFrom="line">
              <wp:posOffset>284229</wp:posOffset>
            </wp:positionV>
            <wp:extent cx="952302" cy="1289689"/>
            <wp:effectExtent l="0" t="0" r="0" b="0"/>
            <wp:wrapThrough wrapText="bothSides" distL="152400" distR="152400">
              <wp:wrapPolygon edited="1">
                <wp:start x="0" y="0"/>
                <wp:lineTo x="21600" y="0"/>
                <wp:lineTo x="21600" y="21600"/>
                <wp:lineTo x="0" y="21600"/>
                <wp:lineTo x="0" y="0"/>
              </wp:wrapPolygon>
            </wp:wrapThrough>
            <wp:docPr id="1073741830" name="officeArt object" descr="Görüntü"/>
            <wp:cNvGraphicFramePr/>
            <a:graphic xmlns:a="http://schemas.openxmlformats.org/drawingml/2006/main">
              <a:graphicData uri="http://schemas.openxmlformats.org/drawingml/2006/picture">
                <pic:pic xmlns:pic="http://schemas.openxmlformats.org/drawingml/2006/picture">
                  <pic:nvPicPr>
                    <pic:cNvPr id="1073741830" name="Görüntü" descr="Görüntü"/>
                    <pic:cNvPicPr>
                      <a:picLocks noChangeAspect="1"/>
                    </pic:cNvPicPr>
                  </pic:nvPicPr>
                  <pic:blipFill>
                    <a:blip r:embed="rId14"/>
                    <a:stretch>
                      <a:fillRect/>
                    </a:stretch>
                  </pic:blipFill>
                  <pic:spPr>
                    <a:xfrm>
                      <a:off x="0" y="0"/>
                      <a:ext cx="952302" cy="1289689"/>
                    </a:xfrm>
                    <a:prstGeom prst="rect">
                      <a:avLst/>
                    </a:prstGeom>
                    <a:ln w="12700" cap="flat">
                      <a:noFill/>
                      <a:miter lim="400000"/>
                    </a:ln>
                    <a:effectLst/>
                  </pic:spPr>
                </pic:pic>
              </a:graphicData>
            </a:graphic>
          </wp:anchor>
        </w:drawing>
      </w:r>
    </w:p>
    <w:p w14:paraId="298E60D5" w14:textId="77777777" w:rsidR="00DE0721" w:rsidRDefault="00000000">
      <w:pPr>
        <w:pStyle w:val="GvdeMetni"/>
      </w:pPr>
      <w:r>
        <w:rPr>
          <w:noProof/>
        </w:rPr>
        <w:drawing>
          <wp:anchor distT="152400" distB="152400" distL="152400" distR="152400" simplePos="0" relativeHeight="251663360" behindDoc="0" locked="0" layoutInCell="1" allowOverlap="1" wp14:anchorId="77DD74C7" wp14:editId="05D5F706">
            <wp:simplePos x="0" y="0"/>
            <wp:positionH relativeFrom="margin">
              <wp:posOffset>1803283</wp:posOffset>
            </wp:positionH>
            <wp:positionV relativeFrom="line">
              <wp:posOffset>75044</wp:posOffset>
            </wp:positionV>
            <wp:extent cx="757087" cy="1289689"/>
            <wp:effectExtent l="0" t="0" r="0" b="0"/>
            <wp:wrapThrough wrapText="bothSides" distL="152400" distR="152400">
              <wp:wrapPolygon edited="1">
                <wp:start x="0" y="0"/>
                <wp:lineTo x="21632" y="0"/>
                <wp:lineTo x="21632" y="21600"/>
                <wp:lineTo x="0" y="21600"/>
                <wp:lineTo x="0" y="0"/>
              </wp:wrapPolygon>
            </wp:wrapThrough>
            <wp:docPr id="1073741831" name="officeArt object" descr="Görüntü"/>
            <wp:cNvGraphicFramePr/>
            <a:graphic xmlns:a="http://schemas.openxmlformats.org/drawingml/2006/main">
              <a:graphicData uri="http://schemas.openxmlformats.org/drawingml/2006/picture">
                <pic:pic xmlns:pic="http://schemas.openxmlformats.org/drawingml/2006/picture">
                  <pic:nvPicPr>
                    <pic:cNvPr id="1073741831" name="Görüntü" descr="Görüntü"/>
                    <pic:cNvPicPr>
                      <a:picLocks noChangeAspect="1"/>
                    </pic:cNvPicPr>
                  </pic:nvPicPr>
                  <pic:blipFill>
                    <a:blip r:embed="rId15"/>
                    <a:stretch>
                      <a:fillRect/>
                    </a:stretch>
                  </pic:blipFill>
                  <pic:spPr>
                    <a:xfrm>
                      <a:off x="0" y="0"/>
                      <a:ext cx="757087" cy="1289689"/>
                    </a:xfrm>
                    <a:prstGeom prst="rect">
                      <a:avLst/>
                    </a:prstGeom>
                    <a:ln w="12700" cap="flat">
                      <a:noFill/>
                      <a:miter lim="400000"/>
                    </a:ln>
                    <a:effectLst/>
                  </pic:spPr>
                </pic:pic>
              </a:graphicData>
            </a:graphic>
          </wp:anchor>
        </w:drawing>
      </w:r>
    </w:p>
    <w:p w14:paraId="562585BF" w14:textId="77777777" w:rsidR="00DE0721" w:rsidRDefault="00DE0721">
      <w:pPr>
        <w:pStyle w:val="GvdeMetni"/>
      </w:pPr>
    </w:p>
    <w:p w14:paraId="7888DD54" w14:textId="77777777" w:rsidR="00DE0721" w:rsidRDefault="00DE0721">
      <w:pPr>
        <w:pStyle w:val="GvdeMetni"/>
      </w:pPr>
    </w:p>
    <w:p w14:paraId="359FE3C4" w14:textId="77777777" w:rsidR="00DE0721" w:rsidRDefault="00DE0721">
      <w:pPr>
        <w:pStyle w:val="GvdeMetni"/>
      </w:pPr>
    </w:p>
    <w:p w14:paraId="51F1A09B" w14:textId="77777777" w:rsidR="00DE0721" w:rsidRDefault="00DE0721">
      <w:pPr>
        <w:pStyle w:val="GvdeMetni"/>
      </w:pPr>
    </w:p>
    <w:p w14:paraId="3DAB424F" w14:textId="77777777" w:rsidR="00DE0721" w:rsidRDefault="00DE0721">
      <w:pPr>
        <w:pStyle w:val="GvdeMetni"/>
      </w:pPr>
    </w:p>
    <w:p w14:paraId="6E1BAF08" w14:textId="77777777" w:rsidR="00DE0721" w:rsidRDefault="00DE0721">
      <w:pPr>
        <w:pStyle w:val="KonuBal2"/>
      </w:pPr>
    </w:p>
    <w:p w14:paraId="3716BA0C" w14:textId="77777777" w:rsidR="00DE0721" w:rsidRDefault="00DE0721">
      <w:pPr>
        <w:pStyle w:val="Gvde"/>
      </w:pPr>
    </w:p>
    <w:p w14:paraId="7DEC26D0" w14:textId="77777777" w:rsidR="00DE0721" w:rsidRDefault="00DE0721">
      <w:pPr>
        <w:pStyle w:val="Gvde"/>
      </w:pPr>
    </w:p>
    <w:p w14:paraId="6799EC33" w14:textId="77777777" w:rsidR="00DE0721" w:rsidRDefault="00DE0721">
      <w:pPr>
        <w:pStyle w:val="Gvde"/>
      </w:pPr>
    </w:p>
    <w:p w14:paraId="17075D70" w14:textId="77777777" w:rsidR="00DE0721" w:rsidRDefault="00DE0721">
      <w:pPr>
        <w:pStyle w:val="KonuBal2"/>
      </w:pPr>
    </w:p>
    <w:p w14:paraId="10983D4D" w14:textId="77777777" w:rsidR="00DE0721" w:rsidRDefault="00000000">
      <w:pPr>
        <w:pStyle w:val="KonuBal2"/>
        <w:numPr>
          <w:ilvl w:val="1"/>
          <w:numId w:val="2"/>
        </w:numPr>
      </w:pPr>
      <w:r>
        <w:t>Kütüphanelerin ve Yardımcı Araçların Kullanımı</w:t>
      </w:r>
    </w:p>
    <w:p w14:paraId="3B745B82" w14:textId="77777777" w:rsidR="00DE0721" w:rsidRDefault="00000000">
      <w:pPr>
        <w:pStyle w:val="GvdeMetni"/>
      </w:pPr>
      <w:r>
        <w:rPr>
          <w:lang w:val="it-IT"/>
        </w:rPr>
        <w:t>CodeIgniter 4'</w:t>
      </w:r>
      <w:r>
        <w:t>ün sunduğu kütüphaneler ve yardımcı araçlar, projenin performansını artırmak ve işlevselliğini genişletmek için kullanılır. Bu adımda, gerekli kütüphaneler projeye dahil edilir ve kullanıma hazır hale getirilir.[4]</w:t>
      </w:r>
    </w:p>
    <w:p w14:paraId="79E76E54" w14:textId="77777777" w:rsidR="00DE0721" w:rsidRDefault="00000000">
      <w:pPr>
        <w:pStyle w:val="KonuBal2"/>
        <w:numPr>
          <w:ilvl w:val="1"/>
          <w:numId w:val="2"/>
        </w:numPr>
        <w:rPr>
          <w:lang w:val="es-ES_tradnl"/>
        </w:rPr>
      </w:pPr>
      <w:r>
        <w:rPr>
          <w:lang w:val="es-ES_tradnl"/>
        </w:rPr>
        <w:t>Veritaban</w:t>
      </w:r>
      <w:r>
        <w:t>ı Bağlantısının Yeniden Yapılandırılması</w:t>
      </w:r>
    </w:p>
    <w:p w14:paraId="3E808021" w14:textId="77777777" w:rsidR="00DE0721" w:rsidRDefault="00000000">
      <w:pPr>
        <w:pStyle w:val="GvdeMetni"/>
      </w:pPr>
      <w:r>
        <w:t xml:space="preserve">Mevcut projenin kullandığı </w:t>
      </w:r>
      <w:r>
        <w:rPr>
          <w:lang w:val="es-ES_tradnl"/>
        </w:rPr>
        <w:t>veritaban</w:t>
      </w:r>
      <w:r>
        <w:t>ı yapıları</w:t>
      </w:r>
      <w:r>
        <w:rPr>
          <w:lang w:val="en-US"/>
        </w:rPr>
        <w:t>, CodeIgniter 4'</w:t>
      </w:r>
      <w:r>
        <w:t xml:space="preserve">ün </w:t>
      </w:r>
      <w:proofErr w:type="spellStart"/>
      <w:r>
        <w:t>veritabanı</w:t>
      </w:r>
      <w:proofErr w:type="spellEnd"/>
      <w:r>
        <w:t xml:space="preserve"> kütüphanesi ile uyumlu hale getirilir. Bağlantı ayarları ve sorgular, </w:t>
      </w:r>
      <w:proofErr w:type="spellStart"/>
      <w:r>
        <w:t>CodeIgniter</w:t>
      </w:r>
      <w:proofErr w:type="spellEnd"/>
      <w:r>
        <w:t xml:space="preserve"> 4'ün </w:t>
      </w:r>
      <w:proofErr w:type="spellStart"/>
      <w:r>
        <w:t>veritabanı</w:t>
      </w:r>
      <w:proofErr w:type="spellEnd"/>
      <w:r>
        <w:t xml:space="preserve"> y</w:t>
      </w:r>
      <w:r>
        <w:rPr>
          <w:lang w:val="sv-SE"/>
        </w:rPr>
        <w:t>ö</w:t>
      </w:r>
      <w:r>
        <w:t>netim standartlarına g</w:t>
      </w:r>
      <w:r>
        <w:rPr>
          <w:lang w:val="sv-SE"/>
        </w:rPr>
        <w:t>ö</w:t>
      </w:r>
      <w:r>
        <w:t>re revize edilir.</w:t>
      </w:r>
      <w:r>
        <w:rPr>
          <w:noProof/>
        </w:rPr>
        <w:drawing>
          <wp:anchor distT="152400" distB="152400" distL="152400" distR="152400" simplePos="0" relativeHeight="251664384" behindDoc="0" locked="0" layoutInCell="1" allowOverlap="1" wp14:anchorId="7C72570D" wp14:editId="49827E90">
            <wp:simplePos x="0" y="0"/>
            <wp:positionH relativeFrom="margin">
              <wp:posOffset>3796057</wp:posOffset>
            </wp:positionH>
            <wp:positionV relativeFrom="line">
              <wp:posOffset>183238</wp:posOffset>
            </wp:positionV>
            <wp:extent cx="2420944" cy="1572333"/>
            <wp:effectExtent l="0" t="0" r="0" b="0"/>
            <wp:wrapThrough wrapText="bothSides" distL="152400" distR="152400">
              <wp:wrapPolygon edited="1">
                <wp:start x="0" y="0"/>
                <wp:lineTo x="21600" y="0"/>
                <wp:lineTo x="21600" y="21631"/>
                <wp:lineTo x="0" y="21631"/>
                <wp:lineTo x="0" y="0"/>
              </wp:wrapPolygon>
            </wp:wrapThrough>
            <wp:docPr id="1073741832" name="officeArt object" descr="Görüntü"/>
            <wp:cNvGraphicFramePr/>
            <a:graphic xmlns:a="http://schemas.openxmlformats.org/drawingml/2006/main">
              <a:graphicData uri="http://schemas.openxmlformats.org/drawingml/2006/picture">
                <pic:pic xmlns:pic="http://schemas.openxmlformats.org/drawingml/2006/picture">
                  <pic:nvPicPr>
                    <pic:cNvPr id="1073741832" name="Görüntü" descr="Görüntü"/>
                    <pic:cNvPicPr>
                      <a:picLocks noChangeAspect="1"/>
                    </pic:cNvPicPr>
                  </pic:nvPicPr>
                  <pic:blipFill>
                    <a:blip r:embed="rId16"/>
                    <a:stretch>
                      <a:fillRect/>
                    </a:stretch>
                  </pic:blipFill>
                  <pic:spPr>
                    <a:xfrm>
                      <a:off x="0" y="0"/>
                      <a:ext cx="2420944" cy="1572333"/>
                    </a:xfrm>
                    <a:prstGeom prst="rect">
                      <a:avLst/>
                    </a:prstGeom>
                    <a:ln w="12700" cap="flat">
                      <a:noFill/>
                      <a:miter lim="400000"/>
                    </a:ln>
                    <a:effectLst/>
                  </pic:spPr>
                </pic:pic>
              </a:graphicData>
            </a:graphic>
          </wp:anchor>
        </w:drawing>
      </w:r>
    </w:p>
    <w:p w14:paraId="62C05651" w14:textId="77777777" w:rsidR="00DE0721" w:rsidRDefault="00DE0721">
      <w:pPr>
        <w:pStyle w:val="KonuBal3"/>
      </w:pPr>
    </w:p>
    <w:p w14:paraId="07BC4396" w14:textId="77777777" w:rsidR="00DE0721" w:rsidRDefault="00000000">
      <w:pPr>
        <w:pStyle w:val="KonuBal"/>
        <w:numPr>
          <w:ilvl w:val="0"/>
          <w:numId w:val="2"/>
        </w:numPr>
      </w:pPr>
      <w:r>
        <w:lastRenderedPageBreak/>
        <w:t>Admin paneli</w:t>
      </w:r>
    </w:p>
    <w:p w14:paraId="5C798305" w14:textId="77777777" w:rsidR="00DE0721" w:rsidRDefault="00000000">
      <w:pPr>
        <w:pStyle w:val="GvdeMetni"/>
      </w:pPr>
      <w:r>
        <w:rPr>
          <w:lang w:val="pt-PT"/>
        </w:rPr>
        <w:t>Admin</w:t>
      </w:r>
      <w:r>
        <w:t xml:space="preserve"> paneli, projenin y</w:t>
      </w:r>
      <w:r>
        <w:rPr>
          <w:lang w:val="sv-SE"/>
        </w:rPr>
        <w:t>ö</w:t>
      </w:r>
      <w:r>
        <w:t>netim arayüzüdür ve yetkilendirilmiş kullanıcılar için erişilebilirdir. Bu panel, proje y</w:t>
      </w:r>
      <w:r>
        <w:rPr>
          <w:lang w:val="sv-SE"/>
        </w:rPr>
        <w:t>ö</w:t>
      </w:r>
      <w:proofErr w:type="spellStart"/>
      <w:r>
        <w:t>neticilerinin</w:t>
      </w:r>
      <w:proofErr w:type="spellEnd"/>
      <w:r>
        <w:t xml:space="preserve"> sisteme giriş yaparak çeşitli işlemleri gerçekleştirmesine olanak tanır.</w:t>
      </w:r>
    </w:p>
    <w:p w14:paraId="3CA43321" w14:textId="77777777" w:rsidR="00DE0721" w:rsidRDefault="00000000">
      <w:pPr>
        <w:pStyle w:val="KonuBal2"/>
        <w:numPr>
          <w:ilvl w:val="1"/>
          <w:numId w:val="2"/>
        </w:numPr>
      </w:pPr>
      <w:r>
        <w:t>Admin Girişi</w:t>
      </w:r>
    </w:p>
    <w:p w14:paraId="024A4A70" w14:textId="77777777" w:rsidR="00DE0721" w:rsidRDefault="00000000">
      <w:pPr>
        <w:pStyle w:val="GvdeMetni"/>
        <w:rPr>
          <w:color w:val="FF0000"/>
          <w:u w:color="FF0000"/>
        </w:rPr>
      </w:pPr>
      <w:r>
        <w:t>Admin paneline erişim sağlamak için yetkilendirilmiş bir kullanıcı adı ve parola ile giriş yapılması gerekmektedir. Giriş başarılı olduğunda, kullanıcı y</w:t>
      </w:r>
      <w:r>
        <w:rPr>
          <w:lang w:val="sv-SE"/>
        </w:rPr>
        <w:t>ö</w:t>
      </w:r>
      <w:r>
        <w:t>netim arayüzüne y</w:t>
      </w:r>
      <w:r>
        <w:rPr>
          <w:lang w:val="sv-SE"/>
        </w:rPr>
        <w:t>ö</w:t>
      </w:r>
      <w:proofErr w:type="spellStart"/>
      <w:r>
        <w:t>nlendirilir</w:t>
      </w:r>
      <w:proofErr w:type="spellEnd"/>
      <w:r>
        <w:t>.</w:t>
      </w:r>
      <w:r>
        <w:rPr>
          <w:noProof/>
        </w:rPr>
        <w:drawing>
          <wp:anchor distT="152400" distB="152400" distL="152400" distR="152400" simplePos="0" relativeHeight="251667456" behindDoc="0" locked="0" layoutInCell="1" allowOverlap="1" wp14:anchorId="2E3E496F" wp14:editId="2693E91D">
            <wp:simplePos x="0" y="0"/>
            <wp:positionH relativeFrom="margin">
              <wp:posOffset>4055335</wp:posOffset>
            </wp:positionH>
            <wp:positionV relativeFrom="line">
              <wp:posOffset>172305</wp:posOffset>
            </wp:positionV>
            <wp:extent cx="1902389" cy="1148987"/>
            <wp:effectExtent l="0" t="0" r="0" b="0"/>
            <wp:wrapTopAndBottom distT="152400" distB="152400"/>
            <wp:docPr id="1073741833" name="officeArt object" descr="Görüntü"/>
            <wp:cNvGraphicFramePr/>
            <a:graphic xmlns:a="http://schemas.openxmlformats.org/drawingml/2006/main">
              <a:graphicData uri="http://schemas.openxmlformats.org/drawingml/2006/picture">
                <pic:pic xmlns:pic="http://schemas.openxmlformats.org/drawingml/2006/picture">
                  <pic:nvPicPr>
                    <pic:cNvPr id="1073741833" name="Görüntü" descr="Görüntü"/>
                    <pic:cNvPicPr>
                      <a:picLocks noChangeAspect="1"/>
                    </pic:cNvPicPr>
                  </pic:nvPicPr>
                  <pic:blipFill>
                    <a:blip r:embed="rId17"/>
                    <a:stretch>
                      <a:fillRect/>
                    </a:stretch>
                  </pic:blipFill>
                  <pic:spPr>
                    <a:xfrm>
                      <a:off x="0" y="0"/>
                      <a:ext cx="1902389" cy="1148987"/>
                    </a:xfrm>
                    <a:prstGeom prst="rect">
                      <a:avLst/>
                    </a:prstGeom>
                    <a:ln w="12700" cap="flat">
                      <a:noFill/>
                      <a:miter lim="400000"/>
                    </a:ln>
                    <a:effectLst/>
                  </pic:spPr>
                </pic:pic>
              </a:graphicData>
            </a:graphic>
          </wp:anchor>
        </w:drawing>
      </w:r>
      <w:r>
        <w:rPr>
          <w:color w:val="FF0000"/>
          <w:u w:color="FF0000"/>
        </w:rPr>
        <w:t xml:space="preserve"> </w:t>
      </w:r>
    </w:p>
    <w:p w14:paraId="77166F2B" w14:textId="77777777" w:rsidR="00DE0721" w:rsidRDefault="00000000">
      <w:pPr>
        <w:pStyle w:val="KonuBal2"/>
        <w:numPr>
          <w:ilvl w:val="1"/>
          <w:numId w:val="2"/>
        </w:numPr>
      </w:pPr>
      <w:r>
        <w:t>Yeni Otobüs Ekleme ve Düzenleme</w:t>
      </w:r>
    </w:p>
    <w:p w14:paraId="32B3C593" w14:textId="77777777" w:rsidR="00DE0721" w:rsidRDefault="00000000">
      <w:pPr>
        <w:pStyle w:val="GvdeMetni"/>
      </w:pPr>
      <w:r>
        <w:t>Admin panelinde, yeni otobüslerin sisteme eklenmesi ve mevcut otobüslerin düzenlenmesi işlemleri gerçekleştirilebilir. Bu b</w:t>
      </w:r>
      <w:r>
        <w:rPr>
          <w:lang w:val="sv-SE"/>
        </w:rPr>
        <w:t>ö</w:t>
      </w:r>
      <w:proofErr w:type="spellStart"/>
      <w:r>
        <w:t>lümde</w:t>
      </w:r>
      <w:proofErr w:type="spellEnd"/>
      <w:r>
        <w:t>, otobüslerin plakası, güzergahı, koltuk tipi ve koltuk sayısı gibi bilgileri girilerek kaydedilebilir veya</w:t>
      </w:r>
      <w:r>
        <w:rPr>
          <w:noProof/>
        </w:rPr>
        <w:drawing>
          <wp:anchor distT="152400" distB="152400" distL="152400" distR="152400" simplePos="0" relativeHeight="251669504" behindDoc="0" locked="0" layoutInCell="1" allowOverlap="1" wp14:anchorId="1362C372" wp14:editId="4EF0B1F2">
            <wp:simplePos x="0" y="0"/>
            <wp:positionH relativeFrom="margin">
              <wp:posOffset>5250267</wp:posOffset>
            </wp:positionH>
            <wp:positionV relativeFrom="line">
              <wp:posOffset>200987</wp:posOffset>
            </wp:positionV>
            <wp:extent cx="1367703" cy="923492"/>
            <wp:effectExtent l="0" t="0" r="0" b="0"/>
            <wp:wrapThrough wrapText="bothSides" distL="152400" distR="152400">
              <wp:wrapPolygon edited="1">
                <wp:start x="0" y="0"/>
                <wp:lineTo x="21600" y="0"/>
                <wp:lineTo x="21600" y="21600"/>
                <wp:lineTo x="0" y="21600"/>
                <wp:lineTo x="0" y="0"/>
              </wp:wrapPolygon>
            </wp:wrapThrough>
            <wp:docPr id="1073741834" name="officeArt object" descr="Görüntü"/>
            <wp:cNvGraphicFramePr/>
            <a:graphic xmlns:a="http://schemas.openxmlformats.org/drawingml/2006/main">
              <a:graphicData uri="http://schemas.openxmlformats.org/drawingml/2006/picture">
                <pic:pic xmlns:pic="http://schemas.openxmlformats.org/drawingml/2006/picture">
                  <pic:nvPicPr>
                    <pic:cNvPr id="1073741834" name="Görüntü" descr="Görüntü"/>
                    <pic:cNvPicPr>
                      <a:picLocks noChangeAspect="1"/>
                    </pic:cNvPicPr>
                  </pic:nvPicPr>
                  <pic:blipFill>
                    <a:blip r:embed="rId18"/>
                    <a:stretch>
                      <a:fillRect/>
                    </a:stretch>
                  </pic:blipFill>
                  <pic:spPr>
                    <a:xfrm>
                      <a:off x="0" y="0"/>
                      <a:ext cx="1367703" cy="923492"/>
                    </a:xfrm>
                    <a:prstGeom prst="rect">
                      <a:avLst/>
                    </a:prstGeom>
                    <a:ln w="12700" cap="flat">
                      <a:noFill/>
                      <a:miter lim="400000"/>
                    </a:ln>
                    <a:effectLst/>
                  </pic:spPr>
                </pic:pic>
              </a:graphicData>
            </a:graphic>
          </wp:anchor>
        </w:drawing>
      </w:r>
      <w:r>
        <w:t xml:space="preserve"> güncellenebilir.</w:t>
      </w:r>
      <w:r>
        <w:rPr>
          <w:noProof/>
        </w:rPr>
        <w:drawing>
          <wp:anchor distT="152400" distB="152400" distL="152400" distR="152400" simplePos="0" relativeHeight="251668480" behindDoc="0" locked="0" layoutInCell="1" allowOverlap="1" wp14:anchorId="02E78056" wp14:editId="06331A8B">
            <wp:simplePos x="0" y="0"/>
            <wp:positionH relativeFrom="margin">
              <wp:posOffset>3489050</wp:posOffset>
            </wp:positionH>
            <wp:positionV relativeFrom="line">
              <wp:posOffset>168741</wp:posOffset>
            </wp:positionV>
            <wp:extent cx="1384662" cy="722015"/>
            <wp:effectExtent l="0" t="0" r="0" b="0"/>
            <wp:wrapTopAndBottom distT="152400" distB="152400"/>
            <wp:docPr id="1073741835" name="officeArt object" descr="Görüntü"/>
            <wp:cNvGraphicFramePr/>
            <a:graphic xmlns:a="http://schemas.openxmlformats.org/drawingml/2006/main">
              <a:graphicData uri="http://schemas.openxmlformats.org/drawingml/2006/picture">
                <pic:pic xmlns:pic="http://schemas.openxmlformats.org/drawingml/2006/picture">
                  <pic:nvPicPr>
                    <pic:cNvPr id="1073741835" name="Görüntü" descr="Görüntü"/>
                    <pic:cNvPicPr>
                      <a:picLocks noChangeAspect="1"/>
                    </pic:cNvPicPr>
                  </pic:nvPicPr>
                  <pic:blipFill>
                    <a:blip r:embed="rId19"/>
                    <a:stretch>
                      <a:fillRect/>
                    </a:stretch>
                  </pic:blipFill>
                  <pic:spPr>
                    <a:xfrm>
                      <a:off x="0" y="0"/>
                      <a:ext cx="1384662" cy="722015"/>
                    </a:xfrm>
                    <a:prstGeom prst="rect">
                      <a:avLst/>
                    </a:prstGeom>
                    <a:ln w="12700" cap="flat">
                      <a:noFill/>
                      <a:miter lim="400000"/>
                    </a:ln>
                    <a:effectLst/>
                  </pic:spPr>
                </pic:pic>
              </a:graphicData>
            </a:graphic>
          </wp:anchor>
        </w:drawing>
      </w:r>
    </w:p>
    <w:p w14:paraId="35AF7A09" w14:textId="77777777" w:rsidR="00DE0721" w:rsidRDefault="00000000">
      <w:pPr>
        <w:pStyle w:val="KonuBal2"/>
        <w:numPr>
          <w:ilvl w:val="1"/>
          <w:numId w:val="2"/>
        </w:numPr>
      </w:pPr>
      <w:r>
        <w:t>Kullanıcı Bilgileri Y</w:t>
      </w:r>
      <w:r>
        <w:rPr>
          <w:lang w:val="sv-SE"/>
        </w:rPr>
        <w:t>ö</w:t>
      </w:r>
      <w:r>
        <w:t>netimi</w:t>
      </w:r>
    </w:p>
    <w:p w14:paraId="27E978BF" w14:textId="77777777" w:rsidR="00DE0721" w:rsidRDefault="00000000">
      <w:pPr>
        <w:pStyle w:val="GvdeMetni"/>
      </w:pPr>
      <w:r>
        <w:t>Admin paneli, web sitesine kaydolan kullanıcıların bilgilerini y</w:t>
      </w:r>
      <w:r>
        <w:rPr>
          <w:lang w:val="sv-SE"/>
        </w:rPr>
        <w:t>ö</w:t>
      </w:r>
      <w:proofErr w:type="spellStart"/>
      <w:r>
        <w:t>netmek</w:t>
      </w:r>
      <w:proofErr w:type="spellEnd"/>
      <w:r>
        <w:t xml:space="preserve"> için bir arayüz sunar. Bu b</w:t>
      </w:r>
      <w:r>
        <w:rPr>
          <w:lang w:val="sv-SE"/>
        </w:rPr>
        <w:t>ö</w:t>
      </w:r>
      <w:proofErr w:type="spellStart"/>
      <w:r>
        <w:t>lümde</w:t>
      </w:r>
      <w:proofErr w:type="spellEnd"/>
      <w:r>
        <w:t xml:space="preserve">, kayıtlı kullanıcıların </w:t>
      </w:r>
      <w:proofErr w:type="gramStart"/>
      <w:r>
        <w:t>TC</w:t>
      </w:r>
      <w:proofErr w:type="gramEnd"/>
      <w:r>
        <w:t xml:space="preserve"> kimlik numarası</w:t>
      </w:r>
      <w:r>
        <w:rPr>
          <w:lang w:val="es-ES_tradnl"/>
        </w:rPr>
        <w:t>, ad, soyad, do</w:t>
      </w:r>
      <w:proofErr w:type="spellStart"/>
      <w:r>
        <w:t>ğum</w:t>
      </w:r>
      <w:proofErr w:type="spellEnd"/>
      <w:r>
        <w:t xml:space="preserve"> tarihi, cinsiyet, iletişim bilgileri ve sistemdeki rolleri gibi bilgiler g</w:t>
      </w:r>
      <w:r>
        <w:rPr>
          <w:lang w:val="sv-SE"/>
        </w:rPr>
        <w:t>ö</w:t>
      </w:r>
      <w:proofErr w:type="spellStart"/>
      <w:r>
        <w:t>rüntülenebilir</w:t>
      </w:r>
      <w:proofErr w:type="spellEnd"/>
      <w:r>
        <w:t>, düzenlenebilir veya silinebilir</w:t>
      </w:r>
      <w:r>
        <w:rPr>
          <w:noProof/>
        </w:rPr>
        <w:drawing>
          <wp:anchor distT="152400" distB="152400" distL="152400" distR="152400" simplePos="0" relativeHeight="251670528" behindDoc="0" locked="0" layoutInCell="1" allowOverlap="1" wp14:anchorId="718DFBEB" wp14:editId="6F066AC2">
            <wp:simplePos x="0" y="0"/>
            <wp:positionH relativeFrom="margin">
              <wp:posOffset>3672288</wp:posOffset>
            </wp:positionH>
            <wp:positionV relativeFrom="line">
              <wp:posOffset>155093</wp:posOffset>
            </wp:positionV>
            <wp:extent cx="2402849" cy="1312032"/>
            <wp:effectExtent l="0" t="0" r="0" b="0"/>
            <wp:wrapTopAndBottom distT="152400" distB="152400"/>
            <wp:docPr id="1073741836" name="officeArt object" descr="Görüntü"/>
            <wp:cNvGraphicFramePr/>
            <a:graphic xmlns:a="http://schemas.openxmlformats.org/drawingml/2006/main">
              <a:graphicData uri="http://schemas.openxmlformats.org/drawingml/2006/picture">
                <pic:pic xmlns:pic="http://schemas.openxmlformats.org/drawingml/2006/picture">
                  <pic:nvPicPr>
                    <pic:cNvPr id="1073741836" name="Görüntü" descr="Görüntü"/>
                    <pic:cNvPicPr>
                      <a:picLocks noChangeAspect="1"/>
                    </pic:cNvPicPr>
                  </pic:nvPicPr>
                  <pic:blipFill>
                    <a:blip r:embed="rId20"/>
                    <a:stretch>
                      <a:fillRect/>
                    </a:stretch>
                  </pic:blipFill>
                  <pic:spPr>
                    <a:xfrm>
                      <a:off x="0" y="0"/>
                      <a:ext cx="2402849" cy="1312032"/>
                    </a:xfrm>
                    <a:prstGeom prst="rect">
                      <a:avLst/>
                    </a:prstGeom>
                    <a:ln w="12700" cap="flat">
                      <a:noFill/>
                      <a:miter lim="400000"/>
                    </a:ln>
                    <a:effectLst/>
                  </pic:spPr>
                </pic:pic>
              </a:graphicData>
            </a:graphic>
          </wp:anchor>
        </w:drawing>
      </w:r>
    </w:p>
    <w:p w14:paraId="42CA0A2F" w14:textId="77777777" w:rsidR="00DE0721" w:rsidRDefault="00000000">
      <w:pPr>
        <w:pStyle w:val="GvdeMetni"/>
      </w:pPr>
      <w:r>
        <w:t>Admin paneli, projenin y</w:t>
      </w:r>
      <w:r>
        <w:rPr>
          <w:lang w:val="sv-SE"/>
        </w:rPr>
        <w:t>ö</w:t>
      </w:r>
      <w:proofErr w:type="spellStart"/>
      <w:r>
        <w:t>netimini</w:t>
      </w:r>
      <w:proofErr w:type="spellEnd"/>
      <w:r>
        <w:t xml:space="preserve"> kolaylaştıran ve etkinleştiren </w:t>
      </w:r>
      <w:r>
        <w:rPr>
          <w:lang w:val="sv-SE"/>
        </w:rPr>
        <w:t>ö</w:t>
      </w:r>
      <w:r>
        <w:t>nemli bir bileşendir. Y</w:t>
      </w:r>
      <w:r>
        <w:rPr>
          <w:lang w:val="sv-SE"/>
        </w:rPr>
        <w:t>ö</w:t>
      </w:r>
      <w:proofErr w:type="spellStart"/>
      <w:r>
        <w:t>neticiler</w:t>
      </w:r>
      <w:proofErr w:type="spellEnd"/>
      <w:r>
        <w:t>, bu arayüzü kullanarak sistemi güncelleyebilir, kullanıcıları y</w:t>
      </w:r>
      <w:r>
        <w:rPr>
          <w:lang w:val="sv-SE"/>
        </w:rPr>
        <w:t>ö</w:t>
      </w:r>
      <w:proofErr w:type="spellStart"/>
      <w:r>
        <w:t>netebilir</w:t>
      </w:r>
      <w:proofErr w:type="spellEnd"/>
      <w:r>
        <w:t xml:space="preserve"> ve genel olarak proje performansını izleyebilir. Güvenlik ve verimlilik odaklı tasarımıyla, projenin başarılı bir şekilde y</w:t>
      </w:r>
      <w:r>
        <w:rPr>
          <w:lang w:val="sv-SE"/>
        </w:rPr>
        <w:t>ö</w:t>
      </w:r>
      <w:proofErr w:type="spellStart"/>
      <w:r>
        <w:t>netilmesine</w:t>
      </w:r>
      <w:proofErr w:type="spellEnd"/>
      <w:r>
        <w:t xml:space="preserve"> katkı sağlar.</w:t>
      </w:r>
    </w:p>
    <w:p w14:paraId="5BF57BE6" w14:textId="77777777" w:rsidR="00DE0721" w:rsidRDefault="00DE0721">
      <w:pPr>
        <w:pStyle w:val="GvdeMetni"/>
      </w:pPr>
    </w:p>
    <w:p w14:paraId="739F03B0" w14:textId="77777777" w:rsidR="00DE0721" w:rsidRDefault="00DE0721">
      <w:pPr>
        <w:pStyle w:val="GvdeMetni"/>
      </w:pPr>
    </w:p>
    <w:p w14:paraId="365D6EAD" w14:textId="77777777" w:rsidR="00DE0721" w:rsidRDefault="00DE0721">
      <w:pPr>
        <w:pStyle w:val="GvdeMetni"/>
      </w:pPr>
      <w:bookmarkStart w:id="1" w:name="_Hlk56475352"/>
      <w:bookmarkEnd w:id="1"/>
    </w:p>
    <w:p w14:paraId="396BA084" w14:textId="77777777" w:rsidR="00DE0721" w:rsidRDefault="00000000">
      <w:pPr>
        <w:pStyle w:val="Balk5"/>
      </w:pPr>
      <w:r>
        <w:t>Kaynaklar</w:t>
      </w:r>
    </w:p>
    <w:p w14:paraId="70F9AE3C" w14:textId="77777777" w:rsidR="00DE0721" w:rsidRDefault="00000000">
      <w:pPr>
        <w:pStyle w:val="Reference"/>
        <w:numPr>
          <w:ilvl w:val="0"/>
          <w:numId w:val="7"/>
        </w:numPr>
        <w:spacing w:before="40" w:after="40"/>
        <w:rPr>
          <w:sz w:val="16"/>
          <w:szCs w:val="16"/>
        </w:rPr>
      </w:pPr>
      <w:r>
        <w:rPr>
          <w:sz w:val="16"/>
          <w:szCs w:val="16"/>
        </w:rPr>
        <w:t xml:space="preserve"> IEEE. "IEEE Editorial Style Manual." [Online]. Available: </w:t>
      </w:r>
      <w:hyperlink r:id="rId21" w:history="1">
        <w:r>
          <w:rPr>
            <w:rStyle w:val="Hyperlink0"/>
            <w:sz w:val="16"/>
            <w:szCs w:val="16"/>
          </w:rPr>
          <w:t>https://ieeeauthorcenter.ieee.org/wp-content/uploads/IEEE-Editorial-Style-Manual.pdf</w:t>
        </w:r>
      </w:hyperlink>
      <w:r>
        <w:rPr>
          <w:sz w:val="16"/>
          <w:szCs w:val="16"/>
        </w:rPr>
        <w:t>. [Accessed: 29-Mar-2024].</w:t>
      </w:r>
    </w:p>
    <w:p w14:paraId="359E1C2C" w14:textId="77777777" w:rsidR="00DE0721" w:rsidRDefault="00000000">
      <w:pPr>
        <w:pStyle w:val="Reference"/>
        <w:numPr>
          <w:ilvl w:val="0"/>
          <w:numId w:val="7"/>
        </w:numPr>
        <w:spacing w:before="40" w:after="40"/>
        <w:rPr>
          <w:sz w:val="16"/>
          <w:szCs w:val="16"/>
        </w:rPr>
      </w:pPr>
      <w:proofErr w:type="spellStart"/>
      <w:r>
        <w:rPr>
          <w:sz w:val="16"/>
          <w:szCs w:val="16"/>
        </w:rPr>
        <w:t>EllisLab</w:t>
      </w:r>
      <w:proofErr w:type="spellEnd"/>
      <w:r>
        <w:rPr>
          <w:sz w:val="16"/>
          <w:szCs w:val="16"/>
        </w:rPr>
        <w:t xml:space="preserve">. (2022). CodeIgniter Documentation. </w:t>
      </w:r>
      <w:r>
        <w:rPr>
          <w:sz w:val="16"/>
          <w:szCs w:val="16"/>
          <w:lang w:val="it-IT"/>
        </w:rPr>
        <w:t>https://codeigniter.com/use</w:t>
      </w:r>
      <w:proofErr w:type="spellStart"/>
      <w:r>
        <w:rPr>
          <w:sz w:val="16"/>
          <w:szCs w:val="16"/>
        </w:rPr>
        <w:t>r_guide</w:t>
      </w:r>
      <w:proofErr w:type="spellEnd"/>
      <w:r>
        <w:rPr>
          <w:sz w:val="16"/>
          <w:szCs w:val="16"/>
        </w:rPr>
        <w:t>/</w:t>
      </w:r>
    </w:p>
    <w:p w14:paraId="0DAB9EE0" w14:textId="77777777" w:rsidR="00DE0721" w:rsidRDefault="00000000">
      <w:pPr>
        <w:pStyle w:val="Reference"/>
        <w:numPr>
          <w:ilvl w:val="0"/>
          <w:numId w:val="8"/>
        </w:numPr>
        <w:spacing w:before="40" w:after="40"/>
        <w:rPr>
          <w:sz w:val="16"/>
          <w:szCs w:val="16"/>
        </w:rPr>
      </w:pPr>
      <w:r>
        <w:rPr>
          <w:sz w:val="16"/>
          <w:szCs w:val="16"/>
        </w:rPr>
        <w:t xml:space="preserve">CodeIgniter Forums. (2022). Home. </w:t>
      </w:r>
      <w:hyperlink r:id="rId22" w:history="1">
        <w:r>
          <w:rPr>
            <w:rStyle w:val="Hyperlink0"/>
            <w:sz w:val="16"/>
            <w:szCs w:val="16"/>
            <w:lang w:val="it-IT"/>
          </w:rPr>
          <w:t>https://forum.codeigniter.com/</w:t>
        </w:r>
      </w:hyperlink>
    </w:p>
    <w:p w14:paraId="0BFAB784" w14:textId="77777777" w:rsidR="00DE0721" w:rsidRDefault="00000000">
      <w:pPr>
        <w:pStyle w:val="Reference"/>
        <w:numPr>
          <w:ilvl w:val="0"/>
          <w:numId w:val="8"/>
        </w:numPr>
        <w:spacing w:before="40" w:after="40"/>
        <w:rPr>
          <w:sz w:val="16"/>
          <w:szCs w:val="16"/>
        </w:rPr>
      </w:pPr>
      <w:hyperlink r:id="rId23" w:history="1">
        <w:bookmarkStart w:id="2" w:name="Rud88"/>
        <w:r>
          <w:rPr>
            <w:rStyle w:val="Hyperlink0"/>
            <w:sz w:val="16"/>
            <w:szCs w:val="16"/>
          </w:rPr>
          <w:t>https://infovistar.medium.com/codeigniter-4-complete-course-1fdec73da375</w:t>
        </w:r>
        <w:bookmarkEnd w:id="2"/>
      </w:hyperlink>
    </w:p>
    <w:sectPr w:rsidR="00DE0721">
      <w:type w:val="continuous"/>
      <w:pgSz w:w="11900" w:h="16840"/>
      <w:pgMar w:top="1080" w:right="734" w:bottom="2434" w:left="734" w:header="0" w:footer="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9C0FE" w14:textId="77777777" w:rsidR="00A671C4" w:rsidRDefault="00A671C4">
      <w:r>
        <w:separator/>
      </w:r>
    </w:p>
  </w:endnote>
  <w:endnote w:type="continuationSeparator" w:id="0">
    <w:p w14:paraId="6B2752DB" w14:textId="77777777" w:rsidR="00A671C4" w:rsidRDefault="00A67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CF59" w14:textId="77777777" w:rsidR="00DE0721" w:rsidRDefault="00DE0721">
    <w:pPr>
      <w:pStyle w:val="stBilgive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69346" w14:textId="77777777" w:rsidR="00A671C4" w:rsidRDefault="00A671C4">
      <w:r>
        <w:separator/>
      </w:r>
    </w:p>
  </w:footnote>
  <w:footnote w:type="continuationSeparator" w:id="0">
    <w:p w14:paraId="4BFC3F4B" w14:textId="77777777" w:rsidR="00A671C4" w:rsidRDefault="00A67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08925" w14:textId="77777777" w:rsidR="00DE0721" w:rsidRDefault="00DE0721">
    <w:pPr>
      <w:pStyle w:val="stBilgiveAl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EAD"/>
    <w:multiLevelType w:val="hybridMultilevel"/>
    <w:tmpl w:val="08AAC736"/>
    <w:numStyleLink w:val="eAktarlan2Stili"/>
  </w:abstractNum>
  <w:abstractNum w:abstractNumId="1" w15:restartNumberingAfterBreak="0">
    <w:nsid w:val="09802EAB"/>
    <w:multiLevelType w:val="hybridMultilevel"/>
    <w:tmpl w:val="08AAC736"/>
    <w:styleLink w:val="eAktarlan2Stili"/>
    <w:lvl w:ilvl="0" w:tplc="F2228C5C">
      <w:start w:val="1"/>
      <w:numFmt w:val="upperRoman"/>
      <w:lvlText w:val="%1."/>
      <w:lvlJc w:val="left"/>
      <w:pPr>
        <w:ind w:left="410" w:hanging="24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2EAC035E">
      <w:start w:val="1"/>
      <w:numFmt w:val="upperLetter"/>
      <w:lvlText w:val="%2."/>
      <w:lvlJc w:val="left"/>
      <w:pPr>
        <w:ind w:left="288" w:hanging="288"/>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2" w:tplc="655CCF1C">
      <w:start w:val="1"/>
      <w:numFmt w:val="decimal"/>
      <w:lvlText w:val="%3)"/>
      <w:lvlJc w:val="left"/>
      <w:pPr>
        <w:ind w:left="180" w:hanging="18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3" w:tplc="1A50EDE6">
      <w:start w:val="1"/>
      <w:numFmt w:val="lowerLetter"/>
      <w:lvlText w:val="%4)"/>
      <w:lvlJc w:val="left"/>
      <w:pPr>
        <w:ind w:left="3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4" w:tplc="48706DE6">
      <w:start w:val="1"/>
      <w:numFmt w:val="lowerLetter"/>
      <w:lvlText w:val="%5)"/>
      <w:lvlJc w:val="left"/>
      <w:pPr>
        <w:ind w:left="198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5" w:tplc="78D4B78A">
      <w:start w:val="1"/>
      <w:numFmt w:val="lowerLetter"/>
      <w:lvlText w:val="(%6)"/>
      <w:lvlJc w:val="left"/>
      <w:pPr>
        <w:ind w:left="360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6" w:tplc="B1D24192">
      <w:start w:val="1"/>
      <w:numFmt w:val="lowerRoman"/>
      <w:lvlText w:val="(%7)"/>
      <w:lvlJc w:val="left"/>
      <w:pPr>
        <w:ind w:left="432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7" w:tplc="FA2400A4">
      <w:start w:val="1"/>
      <w:numFmt w:val="lowerLetter"/>
      <w:lvlText w:val="(%8)"/>
      <w:lvlJc w:val="left"/>
      <w:pPr>
        <w:ind w:left="504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8" w:tplc="F03AA3E4">
      <w:start w:val="1"/>
      <w:numFmt w:val="lowerRoman"/>
      <w:lvlText w:val="(%9)"/>
      <w:lvlJc w:val="left"/>
      <w:pPr>
        <w:ind w:left="57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16633EC"/>
    <w:multiLevelType w:val="hybridMultilevel"/>
    <w:tmpl w:val="2622506A"/>
    <w:numStyleLink w:val="eAktarlan3Stili"/>
  </w:abstractNum>
  <w:abstractNum w:abstractNumId="3" w15:restartNumberingAfterBreak="0">
    <w:nsid w:val="618861C5"/>
    <w:multiLevelType w:val="hybridMultilevel"/>
    <w:tmpl w:val="1A1C23AE"/>
    <w:styleLink w:val="eAktarlan7Stili"/>
    <w:lvl w:ilvl="0" w:tplc="41782A60">
      <w:start w:val="1"/>
      <w:numFmt w:val="decimal"/>
      <w:lvlText w:val="%1."/>
      <w:lvlJc w:val="left"/>
      <w:pPr>
        <w:ind w:left="35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1E10BF2E">
      <w:start w:val="1"/>
      <w:numFmt w:val="decimal"/>
      <w:lvlText w:val="%2."/>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C9963466">
      <w:start w:val="1"/>
      <w:numFmt w:val="decimal"/>
      <w:lvlText w:val="%3."/>
      <w:lvlJc w:val="left"/>
      <w:pPr>
        <w:ind w:left="1437" w:hanging="357"/>
      </w:pPr>
      <w:rPr>
        <w:rFonts w:hAnsi="Arial Unicode MS"/>
        <w:caps w:val="0"/>
        <w:smallCaps w:val="0"/>
        <w:strike w:val="0"/>
        <w:dstrike w:val="0"/>
        <w:outline w:val="0"/>
        <w:emboss w:val="0"/>
        <w:imprint w:val="0"/>
        <w:spacing w:val="0"/>
        <w:w w:val="100"/>
        <w:kern w:val="0"/>
        <w:position w:val="0"/>
        <w:highlight w:val="none"/>
        <w:vertAlign w:val="baseline"/>
      </w:rPr>
    </w:lvl>
    <w:lvl w:ilvl="3" w:tplc="AC8CFFF4">
      <w:start w:val="1"/>
      <w:numFmt w:val="decimal"/>
      <w:lvlText w:val="%4."/>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BFBAC00A">
      <w:start w:val="1"/>
      <w:numFmt w:val="decimal"/>
      <w:lvlText w:val="%5."/>
      <w:lvlJc w:val="left"/>
      <w:pPr>
        <w:ind w:left="215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B54A6B42">
      <w:start w:val="1"/>
      <w:numFmt w:val="decimal"/>
      <w:lvlText w:val="%6."/>
      <w:lvlJc w:val="left"/>
      <w:pPr>
        <w:ind w:left="2517" w:hanging="357"/>
      </w:pPr>
      <w:rPr>
        <w:rFonts w:hAnsi="Arial Unicode MS"/>
        <w:caps w:val="0"/>
        <w:smallCaps w:val="0"/>
        <w:strike w:val="0"/>
        <w:dstrike w:val="0"/>
        <w:outline w:val="0"/>
        <w:emboss w:val="0"/>
        <w:imprint w:val="0"/>
        <w:spacing w:val="0"/>
        <w:w w:val="100"/>
        <w:kern w:val="0"/>
        <w:position w:val="0"/>
        <w:highlight w:val="none"/>
        <w:vertAlign w:val="baseline"/>
      </w:rPr>
    </w:lvl>
    <w:lvl w:ilvl="6" w:tplc="52A8620A">
      <w:start w:val="1"/>
      <w:numFmt w:val="decimal"/>
      <w:lvlText w:val="%7."/>
      <w:lvlJc w:val="left"/>
      <w:pPr>
        <w:ind w:left="287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78CEE65C">
      <w:start w:val="1"/>
      <w:numFmt w:val="decimal"/>
      <w:lvlText w:val="%8."/>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1E6A27E0">
      <w:start w:val="1"/>
      <w:numFmt w:val="decimal"/>
      <w:lvlText w:val="%9."/>
      <w:lvlJc w:val="left"/>
      <w:pPr>
        <w:ind w:left="3597" w:hanging="3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F2F7E1A"/>
    <w:multiLevelType w:val="hybridMultilevel"/>
    <w:tmpl w:val="1A1C23AE"/>
    <w:numStyleLink w:val="eAktarlan7Stili"/>
  </w:abstractNum>
  <w:abstractNum w:abstractNumId="5" w15:restartNumberingAfterBreak="0">
    <w:nsid w:val="7F7043C5"/>
    <w:multiLevelType w:val="hybridMultilevel"/>
    <w:tmpl w:val="2622506A"/>
    <w:styleLink w:val="eAktarlan3Stili"/>
    <w:lvl w:ilvl="0" w:tplc="588A4118">
      <w:start w:val="1"/>
      <w:numFmt w:val="bullet"/>
      <w:lvlText w:val="·"/>
      <w:lvlJc w:val="left"/>
      <w:pPr>
        <w:tabs>
          <w:tab w:val="left" w:pos="288"/>
          <w:tab w:val="left" w:pos="648"/>
        </w:tabs>
        <w:ind w:left="576"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FE9DEE">
      <w:start w:val="1"/>
      <w:numFmt w:val="bullet"/>
      <w:lvlText w:val="o"/>
      <w:lvlJc w:val="left"/>
      <w:pPr>
        <w:tabs>
          <w:tab w:val="left" w:pos="288"/>
          <w:tab w:val="left" w:pos="648"/>
        </w:tabs>
        <w:ind w:left="136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AAC68A">
      <w:start w:val="1"/>
      <w:numFmt w:val="bullet"/>
      <w:lvlText w:val="▪"/>
      <w:lvlJc w:val="left"/>
      <w:pPr>
        <w:tabs>
          <w:tab w:val="left" w:pos="288"/>
          <w:tab w:val="left" w:pos="648"/>
        </w:tabs>
        <w:ind w:left="20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EE99C4">
      <w:start w:val="1"/>
      <w:numFmt w:val="bullet"/>
      <w:lvlText w:val="·"/>
      <w:lvlJc w:val="left"/>
      <w:pPr>
        <w:tabs>
          <w:tab w:val="left" w:pos="288"/>
          <w:tab w:val="left" w:pos="648"/>
        </w:tabs>
        <w:ind w:left="280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646F17A">
      <w:start w:val="1"/>
      <w:numFmt w:val="bullet"/>
      <w:lvlText w:val="o"/>
      <w:lvlJc w:val="left"/>
      <w:pPr>
        <w:tabs>
          <w:tab w:val="left" w:pos="288"/>
          <w:tab w:val="left" w:pos="648"/>
        </w:tabs>
        <w:ind w:left="352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4FA3D76">
      <w:start w:val="1"/>
      <w:numFmt w:val="bullet"/>
      <w:lvlText w:val="▪"/>
      <w:lvlJc w:val="left"/>
      <w:pPr>
        <w:tabs>
          <w:tab w:val="left" w:pos="288"/>
          <w:tab w:val="left" w:pos="648"/>
        </w:tabs>
        <w:ind w:left="424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43C2B02">
      <w:start w:val="1"/>
      <w:numFmt w:val="bullet"/>
      <w:lvlText w:val="·"/>
      <w:lvlJc w:val="left"/>
      <w:pPr>
        <w:tabs>
          <w:tab w:val="left" w:pos="288"/>
          <w:tab w:val="left" w:pos="648"/>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60C1CE">
      <w:start w:val="1"/>
      <w:numFmt w:val="bullet"/>
      <w:lvlText w:val="o"/>
      <w:lvlJc w:val="left"/>
      <w:pPr>
        <w:tabs>
          <w:tab w:val="left" w:pos="288"/>
          <w:tab w:val="left" w:pos="648"/>
        </w:tabs>
        <w:ind w:left="56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56F686">
      <w:start w:val="1"/>
      <w:numFmt w:val="bullet"/>
      <w:lvlText w:val="▪"/>
      <w:lvlJc w:val="left"/>
      <w:pPr>
        <w:tabs>
          <w:tab w:val="left" w:pos="288"/>
          <w:tab w:val="left" w:pos="648"/>
        </w:tabs>
        <w:ind w:left="640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188982530">
    <w:abstractNumId w:val="1"/>
  </w:num>
  <w:num w:numId="2" w16cid:durableId="1890189496">
    <w:abstractNumId w:val="0"/>
  </w:num>
  <w:num w:numId="3" w16cid:durableId="783577884">
    <w:abstractNumId w:val="5"/>
  </w:num>
  <w:num w:numId="4" w16cid:durableId="1374842233">
    <w:abstractNumId w:val="2"/>
  </w:num>
  <w:num w:numId="5" w16cid:durableId="173999570">
    <w:abstractNumId w:val="0"/>
    <w:lvlOverride w:ilvl="0">
      <w:startOverride w:val="4"/>
    </w:lvlOverride>
  </w:num>
  <w:num w:numId="6" w16cid:durableId="1086610124">
    <w:abstractNumId w:val="3"/>
  </w:num>
  <w:num w:numId="7" w16cid:durableId="500317822">
    <w:abstractNumId w:val="4"/>
  </w:num>
  <w:num w:numId="8" w16cid:durableId="1069886110">
    <w:abstractNumId w:val="4"/>
    <w:lvlOverride w:ilvl="0">
      <w:lvl w:ilvl="0" w:tplc="1C869C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37C3868">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E02B4D0">
        <w:start w:val="1"/>
        <w:numFmt w:val="decimal"/>
        <w:lvlText w:val="%3."/>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08A38AC">
        <w:start w:val="1"/>
        <w:numFmt w:val="decimal"/>
        <w:lvlText w:val="%4."/>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D5E86DE">
        <w:start w:val="1"/>
        <w:numFmt w:val="decimal"/>
        <w:lvlText w:val="%5."/>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F007F90">
        <w:start w:val="1"/>
        <w:numFmt w:val="decimal"/>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47C5E78">
        <w:start w:val="1"/>
        <w:numFmt w:val="decimal"/>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7B6B756">
        <w:start w:val="1"/>
        <w:numFmt w:val="decimal"/>
        <w:lvlText w:val="%8."/>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2B893C8">
        <w:start w:val="1"/>
        <w:numFmt w:val="decimal"/>
        <w:lvlText w:val="%9."/>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721"/>
    <w:rsid w:val="00182802"/>
    <w:rsid w:val="008139EB"/>
    <w:rsid w:val="00A671C4"/>
    <w:rsid w:val="00C14F43"/>
    <w:rsid w:val="00DE07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3F42"/>
  <w15:docId w15:val="{3063A9F2-8F43-4AE6-9FA0-C3C30C17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Balk5">
    <w:name w:val="heading 5"/>
    <w:next w:val="Gvde"/>
    <w:uiPriority w:val="9"/>
    <w:unhideWhenUsed/>
    <w:qFormat/>
    <w:pPr>
      <w:tabs>
        <w:tab w:val="left" w:pos="360"/>
      </w:tabs>
      <w:spacing w:before="160" w:after="80"/>
      <w:jc w:val="center"/>
      <w:outlineLvl w:val="4"/>
    </w:pPr>
    <w:rPr>
      <w:rFonts w:cs="Arial Unicode MS"/>
      <w:smallCaps/>
      <w:color w:val="000000"/>
      <w:u w:color="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tBilgiveAltBilgi">
    <w:name w:val="Üst Bilgi ve Alt Bilgi"/>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apertitle">
    <w:name w:val="paper title"/>
    <w:pPr>
      <w:spacing w:after="120"/>
      <w:jc w:val="center"/>
    </w:pPr>
    <w:rPr>
      <w:rFonts w:cs="Arial Unicode MS"/>
      <w:color w:val="000000"/>
      <w:sz w:val="48"/>
      <w:szCs w:val="48"/>
      <w:u w:color="000000"/>
      <w:lang w:val="en-US"/>
    </w:rPr>
  </w:style>
  <w:style w:type="paragraph" w:customStyle="1" w:styleId="Author">
    <w:name w:val="Author"/>
    <w:pPr>
      <w:spacing w:before="360" w:after="40"/>
      <w:jc w:val="center"/>
    </w:pPr>
    <w:rPr>
      <w:rFonts w:cs="Arial Unicode MS"/>
      <w:color w:val="000000"/>
      <w:sz w:val="22"/>
      <w:szCs w:val="22"/>
      <w:u w:color="000000"/>
      <w:lang w:val="en-US"/>
    </w:rPr>
  </w:style>
  <w:style w:type="paragraph" w:customStyle="1" w:styleId="KonuBal2">
    <w:name w:val="Konu Başlığı 2"/>
    <w:next w:val="Gvde"/>
    <w:pPr>
      <w:keepNext/>
      <w:keepLines/>
      <w:tabs>
        <w:tab w:val="left" w:pos="360"/>
      </w:tabs>
      <w:spacing w:before="120" w:after="60"/>
      <w:outlineLvl w:val="1"/>
    </w:pPr>
    <w:rPr>
      <w:rFonts w:eastAsia="Times New Roman"/>
      <w:i/>
      <w:iCs/>
      <w:color w:val="000000"/>
      <w:u w:color="000000"/>
      <w14:textOutline w14:w="0" w14:cap="flat" w14:cmpd="sng" w14:algn="ctr">
        <w14:noFill/>
        <w14:prstDash w14:val="solid"/>
        <w14:bevel/>
      </w14:textOutline>
    </w:rPr>
  </w:style>
  <w:style w:type="paragraph" w:customStyle="1" w:styleId="Gvde">
    <w:name w:val="Gövde"/>
    <w:pPr>
      <w:jc w:val="center"/>
    </w:pPr>
    <w:rPr>
      <w:rFonts w:eastAsia="Times New Roman"/>
      <w:color w:val="000000"/>
      <w:u w:color="000000"/>
      <w14:textOutline w14:w="0" w14:cap="flat" w14:cmpd="sng" w14:algn="ctr">
        <w14:noFill/>
        <w14:prstDash w14:val="solid"/>
        <w14:bevel/>
      </w14:textOutline>
    </w:rPr>
  </w:style>
  <w:style w:type="paragraph" w:customStyle="1" w:styleId="Abstract">
    <w:name w:val="Abstract"/>
    <w:pPr>
      <w:spacing w:after="200"/>
      <w:ind w:firstLine="274"/>
      <w:jc w:val="both"/>
    </w:pPr>
    <w:rPr>
      <w:rFonts w:cs="Arial Unicode MS"/>
      <w:b/>
      <w:bCs/>
      <w:color w:val="000000"/>
      <w:sz w:val="18"/>
      <w:szCs w:val="18"/>
      <w:u w:color="000000"/>
      <w:lang w:val="en-US"/>
    </w:rPr>
  </w:style>
  <w:style w:type="paragraph" w:customStyle="1" w:styleId="keywords">
    <w:name w:val="key words"/>
    <w:pPr>
      <w:spacing w:after="120"/>
      <w:ind w:firstLine="274"/>
      <w:jc w:val="both"/>
    </w:pPr>
    <w:rPr>
      <w:rFonts w:cs="Arial Unicode MS"/>
      <w:b/>
      <w:bCs/>
      <w:i/>
      <w:iCs/>
      <w:color w:val="000000"/>
      <w:sz w:val="18"/>
      <w:szCs w:val="18"/>
      <w:u w:color="000000"/>
      <w:lang w:val="en-US"/>
    </w:rPr>
  </w:style>
  <w:style w:type="paragraph" w:styleId="KonuBal">
    <w:name w:val="Title"/>
    <w:next w:val="Gvde"/>
    <w:uiPriority w:val="10"/>
    <w:qFormat/>
    <w:pPr>
      <w:keepNext/>
      <w:keepLines/>
      <w:tabs>
        <w:tab w:val="left" w:pos="216"/>
        <w:tab w:val="left" w:pos="576"/>
      </w:tabs>
      <w:spacing w:before="160" w:after="80"/>
      <w:ind w:firstLine="166"/>
      <w:jc w:val="center"/>
      <w:outlineLvl w:val="0"/>
    </w:pPr>
    <w:rPr>
      <w:rFonts w:cs="Arial Unicode MS"/>
      <w:smallCaps/>
      <w:color w:val="000000"/>
      <w:u w:color="000000"/>
      <w:lang w:val="it-IT"/>
      <w14:textOutline w14:w="0" w14:cap="flat" w14:cmpd="sng" w14:algn="ctr">
        <w14:noFill/>
        <w14:prstDash w14:val="solid"/>
        <w14:bevel/>
      </w14:textOutline>
    </w:rPr>
  </w:style>
  <w:style w:type="numbering" w:customStyle="1" w:styleId="eAktarlan2Stili">
    <w:name w:val="İçe Aktarılan 2 Stili"/>
    <w:pPr>
      <w:numPr>
        <w:numId w:val="1"/>
      </w:numPr>
    </w:pPr>
  </w:style>
  <w:style w:type="paragraph" w:styleId="GvdeMetni">
    <w:name w:val="Body Text"/>
    <w:pPr>
      <w:tabs>
        <w:tab w:val="left" w:pos="288"/>
      </w:tabs>
      <w:spacing w:after="120" w:line="228" w:lineRule="auto"/>
      <w:ind w:firstLine="288"/>
      <w:jc w:val="both"/>
    </w:pPr>
    <w:rPr>
      <w:rFonts w:cs="Arial Unicode MS"/>
      <w:color w:val="000000"/>
      <w:u w:color="000000"/>
    </w:rPr>
  </w:style>
  <w:style w:type="paragraph" w:customStyle="1" w:styleId="bulletlist">
    <w:name w:val="bullet list"/>
    <w:pPr>
      <w:tabs>
        <w:tab w:val="left" w:pos="288"/>
      </w:tabs>
      <w:spacing w:after="120" w:line="228" w:lineRule="auto"/>
      <w:ind w:left="576" w:hanging="288"/>
      <w:jc w:val="both"/>
    </w:pPr>
    <w:rPr>
      <w:rFonts w:cs="Arial Unicode MS"/>
      <w:color w:val="000000"/>
      <w:u w:color="000000"/>
    </w:rPr>
  </w:style>
  <w:style w:type="numbering" w:customStyle="1" w:styleId="eAktarlan3Stili">
    <w:name w:val="İçe Aktarılan 3 Stili"/>
    <w:pPr>
      <w:numPr>
        <w:numId w:val="3"/>
      </w:numPr>
    </w:pPr>
  </w:style>
  <w:style w:type="paragraph" w:customStyle="1" w:styleId="KonuBal3">
    <w:name w:val="Konu Başlığı 3"/>
    <w:next w:val="Gvde"/>
    <w:pPr>
      <w:tabs>
        <w:tab w:val="left" w:pos="540"/>
      </w:tabs>
      <w:spacing w:after="120" w:line="240" w:lineRule="exact"/>
      <w:ind w:firstLine="187"/>
      <w:jc w:val="both"/>
      <w:outlineLvl w:val="2"/>
    </w:pPr>
    <w:rPr>
      <w:rFonts w:eastAsia="Times New Roman"/>
      <w:i/>
      <w:iCs/>
      <w:color w:val="000000"/>
      <w:u w:color="000000"/>
      <w14:textOutline w14:w="0" w14:cap="flat" w14:cmpd="sng" w14:algn="ctr">
        <w14:noFill/>
        <w14:prstDash w14:val="solid"/>
        <w14:bevel/>
      </w14:textOutline>
    </w:rPr>
  </w:style>
  <w:style w:type="paragraph" w:customStyle="1" w:styleId="Reference">
    <w:name w:val="Reference"/>
    <w:pPr>
      <w:tabs>
        <w:tab w:val="left" w:pos="360"/>
      </w:tabs>
      <w:jc w:val="both"/>
    </w:pPr>
    <w:rPr>
      <w:rFonts w:cs="Arial Unicode MS"/>
      <w:color w:val="000000"/>
      <w:sz w:val="18"/>
      <w:szCs w:val="18"/>
      <w:u w:color="000000"/>
      <w:lang w:val="en-US"/>
    </w:rPr>
  </w:style>
  <w:style w:type="numbering" w:customStyle="1" w:styleId="eAktarlan7Stili">
    <w:name w:val="İçe Aktarılan 7 Stili"/>
    <w:pPr>
      <w:numPr>
        <w:numId w:val="6"/>
      </w:numPr>
    </w:pPr>
  </w:style>
  <w:style w:type="character" w:customStyle="1" w:styleId="Hyperlink0">
    <w:name w:val="Hyperlink.0"/>
    <w:basedOn w:val="Kpr"/>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ieeeauthorcenter.ieee.org/wp-content/uploads/IEEE-Editorial-Style-Manual.pdf"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nfovistar.medium.com/codeigniter-4-complete-course-1fdec73da375"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forum.codeigniter.co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1584</Words>
  <Characters>9033</Characters>
  <Application>Microsoft Office Word</Application>
  <DocSecurity>0</DocSecurity>
  <Lines>75</Lines>
  <Paragraphs>21</Paragraphs>
  <ScaleCrop>false</ScaleCrop>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 Satici</dc:creator>
  <cp:lastModifiedBy>Mahmut Satici</cp:lastModifiedBy>
  <cp:revision>3</cp:revision>
  <dcterms:created xsi:type="dcterms:W3CDTF">2024-03-29T20:22:00Z</dcterms:created>
  <dcterms:modified xsi:type="dcterms:W3CDTF">2024-03-29T20:38:00Z</dcterms:modified>
</cp:coreProperties>
</file>