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 Bu nüsha yalnızca aşağıdaki yapıyı kapsar; yatırımın tamamı için 03 numaralı toplu cetvele bakınız.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KÜMES B BLOK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[M01]  Makine ile kazı yapılması — kümes A ve B blok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blok — onaylı kübaj cetveli toplamının diğer yarısı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[M09]  C 16/20 hazır beton dökülmesi — kümes temel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altı (aks 4): 1 hat x 2 blok, aks boyu 78,55 m; genişlik 0,50 + iki yanda 0,10 taşma = 0,70 m; kalınlık 0,10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5,499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altı (aks 1-3): 21 aks x 2 blok, aks boyu 9,75 m; genişlik 0,70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14,333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altı (aks 1-2-3): 3 hat x 2 blok; kesişimler düşülmüş boy 57,55 m; genişlik 0,30+2x0,10 =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8,632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altı (aks 3-4): 21 ad x 2 blok; kesişimler düşülmüş boy 2,80 m; genişlik 0,50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Temel çukuru köşe ve şev düzeltmeleri — keşif özetinde kayıtlı miktara tamamlama (31,4285-31,4035 = 0,0250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[M12]  C 25/30 hazır beton dökülmesi — kümes şerit temel ve bağ kirişleri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(50/60) — aks 4 boyunca: 1 hat x 2 blok, aks boyu 78,55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23,565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temeller (50/60) — aks 1 ile aks 3 arası: 21 aks x 2 blok, aks boyu 9,75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61,425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kirişleri (30/30) — aks 1-2-3 hatları: 3 hat x 2 blok; şerit temellerle kesişen 21x0,50 m düşülmüş boy 78,55-10,50 = 68,05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18,373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kirişleri (30/30) — aks 3 ile aks 4 arası: 21 ad x 2 blok; net açıklık 3,80-0,25-0,25 = 3,30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6,237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kolonlar (50/50) — aks 4'te, -0,80 kotundan 0,00'a: 21 ad x 2 blok,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Şerit temellerin aks dışına taşan uçları (her uçta 0,25 m), kolon guseleri ve birleşim bölgeleri — betonarme proje METRAJ tablosuna tamamlama (115,71-113,8005 = 1,9095 m³/blok)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115,710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[M13]  C 25/30 hazır beton dökülmesi — kümes zemin döşemeleri (15 cm)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(servis bölümü hariç), kalınlık 0,15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162,630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[M18]  Plywood ile düz yüzeyli betonarme kalıbı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T1 boyuna şerit temel yan yüzleri (aks 4): 2 yüz x 2 blok = 4; aks boyu 78,55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94,260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T2…T22 enine şerit temel yan yüzleri: 21 aks x 2 yüz x 2 blok = 84; aks boyu 9,75 m, yükseklik 0,60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9,750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245,700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BK1…BK60 bağ kirişi yan yüzleri: 3 hat x 2 yüz x 2 blok = 12; kesişimler düşülmüş boy 68,05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68,050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122,490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BK61…BK81 bağ kirişi yan yüzleri: 21 ad x 2 yüz x 2 blok = 84; net açıklık 3,30 m, yükseklik 0,30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3,300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S101…S121 betonarme kolon yüzleri: 21 ad x 4 yüz x 2 blok = 168; genişlik 0,50 m, yükseklik 0,80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33,600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Uç yüzeyler, aks dışına taşan temel uçları, gus ve birleşim bölgeleri — betonarme proje METRAJ tablosuna tamamlama (551,26-537,63 = 13,630 m²/blok)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13,630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[M22]  Ø8-Ø12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4.159,89 kg/blok, boy oranı (1.000000) ile ölçeklenmiş: 4159.89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2,079945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[M23]  Ø14-Ø28 nervürlü beton çelik çubuğu — kümes temelleri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METRAJ tablosu 7.287,50 kg/blok, boy oranı (1.000000) ile ölçeklenmiş: 7287.50 kg/blok;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3,643750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[M27]  Nervürlü çelik hasırın yerine konulması — kümes döşemeleri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 alanı 78.00x13,90 (2 blok); Q188 = 3,05 kg/m², %10 bindirme payı -&gt; 3,05x1,10/1000 = 0,003355 ton/m²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78,000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0,001678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[M31]  Her çeşit profil, çelik çubuk ve saclarla karkas (çerçeve) inşaat yapılması, yerine tespiti — kümes çelik taşıyıcı sistemi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150x150x6 kolon, ana kiriş ve boyuna kirişler: 802.09 m x 26,89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802,090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21,568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0,013445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RHS 100x50x3 çatı aşıkları, yan aşıklar ve kuşaklar: 2269.20 m x 6,72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2.269,200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15,249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0,003360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SHS 100x100x4 çatı ve cephe çaprazları: 270.00 m x 11,95 kg/m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3,227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0,005975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Gusse, alın levhası, taban plakası ve bulonlar — profil ağırlığının %10'u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40,044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0,050000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TKDK-0042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[M32]  6 cm poliüretan dolgulu (üst min. 0,40 mm, alt min. 0,30 mm) boyalı galvanizli sac levhalar ile ısı yalıtımlı çatı kaplaması yapılması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Eğik çatı yüzeyi: gelişmiş genişlik 2x7,55 = 15,10 m (A-A kesitindeki 1510 ölçüsü); boy 79.00 + 2x0,40 saçak = 79.80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M32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1.204,980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[M33A]  20 cm kalınlığındaki teçhizatlı gazbeton lento temini ve yerine konulması — boşluk üstü lento ve yatay hatıl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Yükleme kapısı lentosu: açıklık 3,00 + 2x0,20 mesnet = 3,40 m; lento yüksekliği 0,25 m;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kapısı lentosu: açıklık 1,00 + 2x0,20 = 1,40 m; yükseklik 0,25 m;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fan menfezi lentosu: açıklık 1,40 + 2x0,20 = 1,80 m; yükseklik 0,25 m;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cephelerde +3,00 kotunda yatay hatıl (duvar yüksekliği 3,00 m &gt; 2,75 m): 2 cephe x 2 blok = 4; boy 79.00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cephelerinde +3,00 kotunda yatay hatıl: 4; boy 14,00 m; yükseklik 0,25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[M33]  20 cm kalınlığındaki teçhizatsız gazbeton duvar blokları ile duvar yapılması (gazbeton tutkalı ile) — cephe duvarı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cepheler: 2 cephe x 2 blok = 4; boy 79.00 m, saçak kotu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cepheleri dikdörtgen kısmı: 2 cephe x 2 blok = 4; boy 14,00 m, yükseklik 3,00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üçgeni: taban 14,00 m, yükseklik 4,50-3,00 = 1,50 m, üçgen çarpanı 0,50;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Yükleme kapısı boşlukları (3,00x3,00),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Servis kapısı boşlukları (1,00x2,20), 4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Tünel fan boşlukları (1,40x1,40), 8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-7,840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alanı düşülmüştür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[M33B]  250 kg çimento dozlu harç ile kaba sıva yapılması — cephe duvarı dış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dış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dış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[M33C]  200 kg çimento ve kireç karışımı harç ile kaba sıva yapılması (iç cephe) — cephe duvarı iç yüzü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Gazbeton duvar iç yüzü (M33)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Lento ve yatay hatıl iç yüzü (M33A)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[M33D]  Brüt beton, sıvalı veya eski boyalı yüzeylere astar uygulanarak silikon esaslı su bazlı dış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Dış yüzde sıvalı alanın tamamı (M33B)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[M33E]  Yeni sıva yüzeylere astar uygulanarak iki kat su bazlı plastik antibakteriyel iç cephe boyası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İç yüzde sıvalı alanın tamamı (M33C)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[M34]  Lama ve profil demirlerden mahya, saçak ve köşe kapama profilleri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Mahya hattı (2 blok),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Saçak hattı: 2 kenar x 2 blok,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Alınlık eğim kapamaları: 2 alınlık x 2 eğim x 2 blok, eğik boy 7,55 m, 2,50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7,550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75,500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[M35]  Galvanizli düz sacdan yağmur oluğu yapılması — dere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Uzun cepheler boyunca: 2 kenar x 2 blok, saçaklı boy 79.80 m; gelişmiş genişlik 0,50 m, 0,50 mm galvanizli sac -&gt; 0,50 x 0,0005 x 7.850 = 1,96 kg/m, birleşim ve kenet payı ile 2,00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79,800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[M36]  Ø70 sert PVC yağmur suyu iniş borusu temini ve yerine tesbiti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Sıhhi tesisat projesi: blok başına 16 adet Ø70 iniş borusu (Y1-Y16), 2 blok = 32 adet; boy 3.00 m saçak kotu + 0,20 m zemin altı = 3,20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[M39]  5 cm poliüretan dolgulu panel ile ısı yalıtımlı kapı yapılması — kümes servis kapısı 100/220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 (her iki alınlıkta birer), 2 blok = 4 adet; 1,00 x 2,20 = 2,20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M39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[M40]  5 cm poliüretan dolgulu panel ile ısı yalıtımlı kapı yapılması — yükleme/temizlik kapısı 300/300 sürgülü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= 2 adet; 3,00 x 3,00 = 9,00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[M43A]  10 cm kalınlığındaki teçhizatsız gazbeton duvar blokları ile bölme duvar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 boyu 15,00 m, kat yüksekliği 3,00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M43A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[M43B]  200 kg çimento ve kireç karışımı harç ile kaba sıva yapılması — servis bölümü bölme duvarları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Bölme duvarların iki yüzü: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M43B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[M43C]  Duvar karosu ile 3 mm derz aralıklı döşeme ve duvar kaplaması yapılması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kaplaması: servis bölümü alanı 25,00 m²;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Duvar kaplaması: WC ve hijyen bölmesi çevresi 17,50 m, kaplama yüksekliği 2,00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M43C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[M43D]  Yeni sıva yüzeylere astar uygulanarak iki kat su bazlı plastik antibakteriyel boya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Sıvalı yüzeyin tamamı: 15,00 x 3,00 x 2 yüz;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(−) Seramik kaplanan duvar yüzeyi düşülür: 17,50 x 2,00;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17,500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-35,000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M43D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[M43E]  PVC kaplamalı MDF presli iç kapı kanadı yapılması, yerinde takılması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 (hijyen, ofis, WC); 0,90 x 2,10 = 1,89 m²/adet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M43E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[M43F]  1,50 mm sacdan bükme kapı kasası yapılması ve yerine konulması — servis bölümü iç kapıları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adet; kasa çevresi 2x2,10+0,90 = 5,10 m, 1,50 mm sacdan bükme kasa 3,55 kg/m -&gt; 18,10 kg/adet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1,775000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M43F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[M59]  ø150 HDPE koruge boru ile pissu hattı döşenmesi (SN 8, lastik conta ve boru bedeli dahil)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bölümleri iç hatları (2 blok)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M59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[M67]  Kümes dağıtım panosu (sıva üstü galvanizli sac tablo, 0,40-0,50 m²)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[M68]  Termik-manyetik kompakt şalter 3x100 A, Icu 35 kA — kümes besleme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[M69]  Kaçak akım koruma şalteri 2x63 A, 30 mA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panolarında blok başına 2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M69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[M71]  YVV (NYY) 1 kV yeraltı kablosu ile kolon hattı tesisi — 1x25 mm²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A blok panosu, 60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120,000000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Ana pano - kümes B blok panosu, 90 m x 4 damar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[M73]  LED sıva üstü etanj armatür (polikarbon gövdeli), ışık akısı en az 2700 lm — kümes genel aydınlatması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3 sıra x 10 adet = 30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30,000000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M73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[M74]  LED sıva üstü etanj armatür (polikarbon gövdeli), ışık akısı en az 1800 lm — servis bölümü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2,000000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[M75]  Boş boru döşemesi — 25-32 mm PVC boru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aydınlatma ve priz tesisatı, blok başına 500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500,000000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[M76]  Halojensiz H07Z tipi iletken 1x2,5 mm² ile tesisat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Aydınlatma ve priz hatları, blok başına 2.000 m;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1.000,000000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[M77]  Halojensiz H07Z tipi iletken 1x1,5 mm² ile kumanda tesisatı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Kumanda ve dimmer hatları, blok başına 600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600,000000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[M78]  Çıplak bakır tel 25 mm² — eşpotansiyel bara ve topraklama iletkeni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100,000000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[M79]  Bina ihata iletkeni tesisatı — 30x3,5 mm galvanizli çelik lama (temel topraklaması)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çevresi 2x(14,00+79,00) = 186,00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186,000000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M79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[M80]  Aktif yakalama ucu, ortalama uyarım yolu DL = 30-40 m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1 adet,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[M81]  Çatı ihata ve indirme iletkeni tesisatı — 50 mm² elektrolitik bakır tel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2 iniş x 8,00 m, 2 blok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16,000000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[M84]  Dizel elektrojen grubu (jeneratör) 63 kVA / 50 kW — dizel motoru su veya hava ile soğuyan cinsten, 1500 d/dak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ve B blok — her bloğa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M84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[M85]  Jeneratör ses izolasyon kabini — 63 kVA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35.120.2016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[M86]  Otomatik transfer şalteri 4 x 200 A — şebeke/jeneratör geçişi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jeneratör için 1 adet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[M87]  Kablo tava sistemi — 200x60x1,0 mm sıcak daldırma galvanizli perfore kablo tavası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içi ana kablo güzergâhı; blok başına 200 m; açınım 0,320 m x 7,85 kg/m² = 2,510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1,255000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[M89]  Kablo tava sistemi kapak sacı — 1,0 mm sıcak daldırma galvanizli (malzeme)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Tava güzergâhının tamamı; blok başına 200 m; açınım 0,230 m x 7,85 kg/m² = 1,806 kg/m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0,903000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M89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[M90]  Sıva üstü PVC kablo kanalı — en az 100 x 35 mm, üç bölmeli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ve kümes içi kumanda tesisatı; blok başına 123 m — bu yapıya düşen pay 0,500000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0,500000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M90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