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IPARD Başvurusu — Gerekli Evraklar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MUSAB EDER ÇİFTLİĞİ KANATLI (ETLİK PİLİÇ) KÜMESİ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KOCAELİ İLİ KARAMÜRSEL İLÇESİ İNEBEYLİ MAHALLESİ ADA:138 PARSEL:17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Etlik piliç kümesi yatırımı · Gerçek kişi (şahıs) başvurusu</w:t>
        <w:br/>
        <w:t>Musab Eder Çiftliği — Kocaeli / Karamürsel / İnebeyli Mah., 138 ada 17 parsel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100"/>
      </w:pPr>
    </w:p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A · Başvuru sahibine ait belgeler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5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Formu · Nereden: TKDK çevrimiçi başvuru sisteminden doldurulur, çıktısı ıslak imzalanır.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Nüfus cüzdanı fotokopisi · Nereden: Başvuru sahibinin kendisi.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Vukuatlı nüfus kayıt örneği · Nereden: e-Devlet veya İlçe Nüfus Müdürlüğü.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Noter onaylı imza beyannamesi · Nereden: Herhangi bir noter.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Adli sicil kaydı · Nereden: e-Devlet veya adliye; “resmî kurum içindir” seçilerek alınır.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Vadesi geçmiş vergi borcu yoktur yazısı · Nereden: Bağlı olunan vergi dairesi. Mükellefiyet yoksa “mükellefiyeti bulunmamaktadır” yazısı istenir.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Vadesi geçmiş SGK prim borcu yoktur yazısı · Nereden: SGK il müdürlüğü veya e-Devlet; tarım Bağ-Kur (4/b) kaydı üzerinden.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Vergi kimlik numarası / mükellefiyet durum yazısı · Nereden: Bağlı olunan vergi dairesi.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Banka hesap bilgileri tanımlama formu · Nereden: Banka şubesi doldurup onaylar; boş form TKDK'dan alınır. Hesap başvuru sahibinin adına olmalıdır.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Banka veya Tarım Kredi Kooperatifi niyet mektubu · Nereden: Çalıştığınız banka şubesi ya da bölge Tarım Kredi Kooperatifi.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Mesleki yeterlilik veya en az üç yıl deneyim belgesi · Nereden: Diploma/sertifika ilgili okul veya kurstan, ustalık belgesi MEB'den. Deneyim belgelenecekse ilçe tarım müdürlüğünden ÇKS geçmişi ya da e-Devlet'ten SGK hizmet dökümü.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Çiftçi Kayıt Sistemi (ÇKS) belgesi · Nereden: İlçe Tarım ve Orman Müdürlüğü — Karamürsel. Kayıt başvuru sahibinin kendi adına olmalıdır.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HAYBİS kanatlı işletme kaydı · Nereden: İlçe Tarım ve Orman Müdürlüğü — Karamürsel.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Müstahsil makbuzları (son üç yıl) · Nereden: Ürünü teslim ettiğiniz entegratör firmanın muhasebesinden nüsha istenir.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 taahhütnameleri · Nereden: Çağrı rehberinin ekinde hazır form olarak yayımlanır; indirilip imzalanır.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B · Mülkiyet, imar ve izinler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5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Şerhli tapu kaydı · Nereden: Karamürsel Tapu Müdürlüğü. Arazi kiralıksa en az 10 yıllık sözleşmenin tapuya şerhi gerekir.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İmar durum belgesi · Nereden: Karamürsel Belediyesi İmar ve Şehircilik Müdürlüğü.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Tarım dışı amaçlı kullanım izni / toprak koruma projesi · Nereden: Kocaeli İl Tarım ve Orman Müdürlüğü. Parselin niteliğine göre gerekebilir.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 ruhsatı — kümes A, kümes B ve müştemilat · Nereden: Karamürsel Belediyesi; onaylı mimari, betonarme, elektrik ve mekanik projelerle birlikte.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ÇED kararı · Nereden: Kocaeli Çevre, Şehircilik ve İklim Değişikliği İl Müdürlüğü. “ÇED gerekli değildir” kararı ya da ÇED olumlu kararı.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Çevre izin belgesi veya geçici faaliyet belgesi · Nereden: Kocaeli Çevre, Şehircilik ve İklim Değişikliği İl Müdürlüğü, e-Çevre sistemi üzerinden. Gerekmiyorsa aynı müdürlükten “gerekmez” yazısı alınır.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Kanatlı işletmesi kuruluş izni · Nereden: Kocaeli İl Tarım ve Orman Müdürlüğü, Hayvan Sağlığı ve Yetiştiriciliği Şubesi.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İşletme kayıt / çalışma izni belgesi · Nereden: Kocaeli İl Tarım ve Orman Müdürlüğü. Yatırım tamamlandığında kuruluş izni bu belgeye dönüşür.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Elektrik, su ve yol bağlantı yazıları · Nereden: Elektrik: SEDAŞ. Su: İSU Genel Müdürlüğü ya da mahalle tüzel kişiliği. Yol: Karamürsel Belediyesi veya Karayolları Bölge Müdürlüğü.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Gübre bertaraf ve yönetim uygunluk yazısı · Nereden: Kocaeli İl Tarım ve Orman Müdürlüğü ile Çevre İl Müdürlüğü.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C · Teknik proje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5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Teknik proje dosyası (kapak, içindekiler, açıklama raporu) · Nereden: MAFREN Mühendislik — alt belgeler hazır, dosya olarak birleştirilecek.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Mimari proje · Nereden: Proje müellifi mimar. Elimizde mevcut; ruhsat alınınca belediye onaylı nüsha dosyaya konur.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Betonarme proje ve statik hesap raporu · Nereden: İnşaat mühendisi. Elimizde mevcut; temel projesi ve METRAJ tablosu kullanılmıştır.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Çelik uygulama projesi ve statik hesabı · Nereden: İnşaat mühendisi. Elimizde mevcut; ağırlık cetvelindeki profil kesitleri ve boyları bu projeden ölçülmüştür.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Zemin etüdü raporu · Nereden: Yetkili zemin etüdü firması (sondaj, laboratuvar, jeoloji ve jeofizik mühendisi imzalı).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Bekleniyor.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Elektrik projesi · Nereden: Elektrik mühendisi — Simer Mühendislik. Elimizde mevcut.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Mekanik proje (havalandırma ve sıhhi tesisat) · Nereden: Makine mühendisi — Simer Mühendislik. Elimizde mevcut.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Mahal listesi · Nereden: MAFREN Mühendislik — hazır.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Detaylı metraj cetveli · Nereden: MAFREN Mühendislik — hazır.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Ağırlık cinsinden metraj cetveli · Nereden: MAFREN Mühendislik — hazır; çelik tonajı statik çelik projesinden alınmıştır.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Keşif özeti · Nereden: MAFREN Mühendislik — hazır.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Yapım işleri teknik şartnamesi · Nereden: MAFREN Mühendislik — hazır.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 ve ekipman teknik şartnamesi · Nereden: MAFREN Mühendislik — hazır.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Yaklaşık maliyet cetveli · Nereden: MAFREN Mühendislik — hazır.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Pursantaj tablosu · Nereden: MAFREN Mühendislik — hazır.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D · Satın alma ve teklif dosyası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5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Teklif davet mektupları · Nereden: Başvuru sahibi hazırlayıp tedarikçilere gönderir; teknik şartname eki MAFREN'den. Her kalem için en az iki bağımsız tedarikçi.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Seçilen teklif · Nereden: Tedarikçi firma. Ekipman ve ısıtma için 37 numaralı istek listesiyle teklif toplanacak; yapım işleri için müteahhitlerden.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Seçilmeyen teklifler · Nereden: Diğer tedarikçi firmalar. Bunlar da dosyada bulunmak zorundadır.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Teklif değerlendirme ve karşılaştırma tablosu · Nereden: MAFREN Mühendislik veya IPARD danışmanı; teklifler tamamlanınca.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Tedarikçi bağımsızlık ve çıkar çatışması beyanı · Nereden: Tedarikçi firma imzalar; boş form çağrı rehberi ekinde.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Tedarikçi ticaret sicil ve faaliyet belgeleri · Nereden: Tedarikçi firma; ticaret sicil müdürlüğü ve bağlı olduğu odadan.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Menşe beyanı · Nereden: Tedarikçi firma. Makine ve ekipmanın menşei uygun ülkeler listesinde olmalıdır.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E · İş planı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5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 planı · Nereden: Başvuru sahibi veya IPARD danışmanı; şablon TKDK'dan indirilir.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Üretim ve kapasite planı · Nereden: Danışman hazırlar; kapasite verisi entegratör firmadan ve teknik projeden alınır.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Gelir-gider projeksiyonu · Nereden: Danışman hazırlar; geçmiş gelir müstahsil makbuzlarından, gelecek gelir entegratör sözleşmesindeki birim fiyattan.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Sözleşmeli üretim sözleşmesi · Nereden: Entegratör firma ile imzalanır. Etlik piliç yatırımında pazarlama güvencesinin ana dayanağıdır.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52.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Pazarlama planı · Nereden: Danışman hazırlar.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F · Uyum ve taahhütler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5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53.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AB standartlarına uyum planı · Nereden: Danışman ve işletme veteriner hekimi birlikte hazırlar.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Hayvan refahı taahhüdü · Nereden: Çağrı rehberi ekindeki hazır form; imzalanır.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 sağlığı ve güvenliği taahhüdü · Nereden: Çağrı rehberi ekindeki hazır form; imzalanır.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56.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Görünürlük taahhüdü · Nereden: Çağrı rehberi ekindeki hazır form; imzalanır.</w:t>
            </w:r>
          </w:p>
        </w:tc>
      </w:tr>
      <w:tr>
        <w:tc>
          <w:tcPr>
            <w:tcW w:type="dxa" w:w="6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57.</w:t>
            </w:r>
          </w:p>
        </w:tc>
        <w:tc>
          <w:tcPr>
            <w:tcW w:type="dxa" w:w="97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Yatırımı beş yıl sürdürme taahhüdü · Nereden: Çağrı rehberi ekindeki hazır form; imzalanır.</w:t>
            </w:r>
          </w:p>
        </w:tc>
      </w:tr>
    </w:tbl>
    <w:p>
      <w:pPr>
        <w:spacing w:after="80"/>
      </w:pPr>
    </w:p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26, 28, 29, 30 ve 44 numaralı evraklar henüz tamamlanmadı. 33–40 arası evraklar hazırdır ve MAFREN Mühendislik'tedir. Kalan evrakları başvuru sahibi ile ilgili kurumlar temin edecektir.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Çevre izin belgesi (21) ve kanatlı işletmesi kuruluş izni (22) temin süresi en uzun evraklardır; başvuruları ilk sırada başlatın.</w:t>
      </w:r>
    </w:p>
    <w:p>
      <w:pPr>
        <w:spacing w:after="10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MAHMUT TARI MAFREN MÜHENDİSLİK DANIŞMANLIK HİZMETLERİ · Ticaret sicil no Gölcük/6196 · Mersis 4943840532200001 · Tel 0541 553 66 86 · mahmuttari@gmail.com · 26.08.2026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