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Calibri" w:hAnsi="Calibri"/>
          <w:b/>
          <w:i w:val="0"/>
          <w:color w:val="000000"/>
          <w:sz w:val="24"/>
        </w:rPr>
        <w:t>PURSANTAJ TABLOSU</w:t>
      </w:r>
    </w:p>
    <w:p>
      <w:pPr>
        <w:spacing w:after="80"/>
      </w:pPr>
    </w:p>
    <w:p>
      <w:pPr>
        <w:spacing w:before="0" w:after="20"/>
      </w:pPr>
      <w:r>
        <w:rPr>
          <w:rFonts w:ascii="Calibri" w:hAnsi="Calibri"/>
          <w:b/>
          <w:i w:val="0"/>
          <w:color w:val="000000"/>
          <w:sz w:val="17"/>
        </w:rPr>
        <w:t>Yatırımın Adı</w:t>
      </w:r>
      <w:r>
        <w:rPr>
          <w:rFonts w:ascii="Calibri" w:hAnsi="Calibri"/>
          <w:b w:val="0"/>
          <w:i w:val="0"/>
          <w:color w:val="000000"/>
          <w:sz w:val="17"/>
        </w:rPr>
        <w:t xml:space="preserve">  :  </w:t>
      </w:r>
      <w:r>
        <w:rPr>
          <w:rFonts w:ascii="Calibri" w:hAnsi="Calibri"/>
          <w:b w:val="0"/>
          <w:i w:val="0"/>
          <w:color w:val="000000"/>
          <w:sz w:val="17"/>
        </w:rPr>
        <w:t>MUSAB EDER ÇİFTLİĞİ KANATLI (ETLİK PİLİÇ) KÜMESİ</w:t>
      </w:r>
    </w:p>
    <w:p>
      <w:pPr>
        <w:spacing w:before="0" w:after="20"/>
      </w:pPr>
      <w:r>
        <w:rPr>
          <w:rFonts w:ascii="Calibri" w:hAnsi="Calibri"/>
          <w:b/>
          <w:i w:val="0"/>
          <w:color w:val="000000"/>
          <w:sz w:val="17"/>
        </w:rPr>
        <w:t>Yatırımın Adresi</w:t>
      </w:r>
      <w:r>
        <w:rPr>
          <w:rFonts w:ascii="Calibri" w:hAnsi="Calibri"/>
          <w:b w:val="0"/>
          <w:i w:val="0"/>
          <w:color w:val="000000"/>
          <w:sz w:val="17"/>
        </w:rPr>
        <w:t xml:space="preserve">  :  </w:t>
      </w:r>
      <w:r>
        <w:rPr>
          <w:rFonts w:ascii="Calibri" w:hAnsi="Calibri"/>
          <w:b w:val="0"/>
          <w:i w:val="0"/>
          <w:color w:val="000000"/>
          <w:sz w:val="17"/>
        </w:rPr>
        <w:t>KOCAELİ İLİ KARAMÜRSEL İLÇESİ İNEBEYLİ MAHALLESİ ADA:138 PARSEL:17</w:t>
      </w:r>
    </w:p>
    <w:p>
      <w:pPr>
        <w:spacing w:before="0" w:after="20"/>
      </w:pPr>
      <w:r>
        <w:rPr>
          <w:rFonts w:ascii="Calibri" w:hAnsi="Calibri"/>
          <w:b/>
          <w:i w:val="0"/>
          <w:color w:val="000000"/>
          <w:sz w:val="17"/>
        </w:rPr>
        <w:t>Sözleşme bedeli (KDV hariç)</w:t>
      </w:r>
      <w:r>
        <w:rPr>
          <w:rFonts w:ascii="Calibri" w:hAnsi="Calibri"/>
          <w:b w:val="0"/>
          <w:i w:val="0"/>
          <w:color w:val="000000"/>
          <w:sz w:val="17"/>
        </w:rPr>
        <w:t xml:space="preserve">  :  </w:t>
      </w:r>
      <w:r>
        <w:rPr>
          <w:rFonts w:ascii="Calibri" w:hAnsi="Calibri"/>
          <w:b w:val="0"/>
          <w:i w:val="0"/>
          <w:color w:val="000000"/>
          <w:sz w:val="17"/>
        </w:rPr>
        <w:t>15.774.454,50 TL</w:t>
      </w:r>
    </w:p>
    <w:p>
      <w:pPr>
        <w:spacing w:after="120"/>
      </w:pPr>
    </w:p>
    <w:p>
      <w:pPr>
        <w:spacing w:before="120" w:after="60"/>
      </w:pPr>
      <w:r>
        <w:rPr>
          <w:rFonts w:ascii="Calibri" w:hAnsi="Calibri"/>
          <w:b/>
          <w:i w:val="0"/>
          <w:color w:val="000000"/>
          <w:sz w:val="20"/>
        </w:rPr>
        <w:t>1 — Yapı bazında pursantaj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86"/>
        <w:gridCol w:w="2086"/>
        <w:gridCol w:w="2086"/>
        <w:gridCol w:w="2086"/>
        <w:gridCol w:w="2086"/>
      </w:tblGrid>
      <w:tr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Sıra</w:t>
            </w:r>
          </w:p>
        </w:tc>
        <w:tc>
          <w:tcPr>
            <w:tcW w:type="dxa" w:w="385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Yapı</w:t>
            </w:r>
          </w:p>
        </w:tc>
        <w:tc>
          <w:tcPr>
            <w:tcW w:type="dxa" w:w="192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İnşaat alanı (m²)</w:t>
            </w:r>
          </w:p>
        </w:tc>
        <w:tc>
          <w:tcPr>
            <w:tcW w:type="dxa" w:w="192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Tutar (TL)</w:t>
            </w:r>
          </w:p>
        </w:tc>
        <w:tc>
          <w:tcPr>
            <w:tcW w:type="dxa" w:w="192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Pursantaj (%)</w:t>
            </w:r>
          </w:p>
        </w:tc>
      </w:tr>
      <w:tr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385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Kümes A Blok</w:t>
            </w:r>
          </w:p>
        </w:tc>
        <w:tc>
          <w:tcPr>
            <w:tcW w:type="dxa" w:w="192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1.106,00</w:t>
            </w:r>
          </w:p>
        </w:tc>
        <w:tc>
          <w:tcPr>
            <w:tcW w:type="dxa" w:w="192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7.887.227,25</w:t>
            </w:r>
          </w:p>
        </w:tc>
        <w:tc>
          <w:tcPr>
            <w:tcW w:type="dxa" w:w="192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50,0000</w:t>
            </w:r>
          </w:p>
        </w:tc>
      </w:tr>
      <w:tr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385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Kümes B Blok</w:t>
            </w:r>
          </w:p>
        </w:tc>
        <w:tc>
          <w:tcPr>
            <w:tcW w:type="dxa" w:w="192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1.106,00</w:t>
            </w:r>
          </w:p>
        </w:tc>
        <w:tc>
          <w:tcPr>
            <w:tcW w:type="dxa" w:w="192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7.887.227,25</w:t>
            </w:r>
          </w:p>
        </w:tc>
        <w:tc>
          <w:tcPr>
            <w:tcW w:type="dxa" w:w="192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50,0000</w:t>
            </w:r>
          </w:p>
        </w:tc>
      </w:tr>
      <w:tr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85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TOPLAM</w:t>
            </w:r>
          </w:p>
        </w:tc>
        <w:tc>
          <w:tcPr>
            <w:tcW w:type="dxa" w:w="192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92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15.774.454,50</w:t>
            </w:r>
          </w:p>
        </w:tc>
        <w:tc>
          <w:tcPr>
            <w:tcW w:type="dxa" w:w="192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100,0000</w:t>
            </w:r>
          </w:p>
        </w:tc>
      </w:tr>
    </w:tbl>
    <w:p>
      <w:pPr>
        <w:spacing w:after="80"/>
      </w:pPr>
    </w:p>
    <w:p>
      <w:pPr>
        <w:spacing w:after="160"/>
      </w:pPr>
    </w:p>
    <w:p>
      <w:pPr>
        <w:spacing w:before="120" w:after="60"/>
      </w:pPr>
      <w:r>
        <w:rPr>
          <w:rFonts w:ascii="Calibri" w:hAnsi="Calibri"/>
          <w:b/>
          <w:i w:val="0"/>
          <w:color w:val="000000"/>
          <w:sz w:val="20"/>
        </w:rPr>
        <w:t>2 — İş kalemi bazında pursantaj</w:t>
      </w:r>
    </w:p>
    <w:p>
      <w:pPr>
        <w:spacing w:after="60"/>
        <w:jc w:val="both"/>
      </w:pPr>
      <w:r>
        <w:rPr>
          <w:rFonts w:ascii="Calibri" w:hAnsi="Calibri"/>
          <w:b w:val="0"/>
          <w:i w:val="0"/>
          <w:color w:val="000000"/>
          <w:sz w:val="15"/>
        </w:rPr>
        <w:t>“Yapı içi” sütunu kalemin kendi yapısı içindeki payını, “Sözleşme” sütunu bütün sözleşme içindeki payını verir. Hakediş düzenlenirken sözleşme sütunu kullanılır; yapı içi sütunu, bir yapının kendi ilerlemesini izlemek içindir.</w:t>
      </w:r>
    </w:p>
    <w:p>
      <w:pPr>
        <w:spacing w:after="8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490"/>
        <w:gridCol w:w="1490"/>
        <w:gridCol w:w="1490"/>
        <w:gridCol w:w="1490"/>
        <w:gridCol w:w="1490"/>
        <w:gridCol w:w="1490"/>
        <w:gridCol w:w="1490"/>
      </w:tblGrid>
      <w:tr>
        <w:tc>
          <w:tcPr>
            <w:tcW w:type="dxa" w:w="68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&lt; Kümes A Blok &gt;</w:t>
            </w:r>
          </w:p>
        </w:tc>
        <w:tc>
          <w:tcPr>
            <w:tcW w:type="dxa" w:w="13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</w:p>
        </w:tc>
        <w:tc>
          <w:tcPr>
            <w:tcW w:type="dxa" w:w="317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68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Sıra</w:t>
            </w:r>
          </w:p>
        </w:tc>
        <w:tc>
          <w:tcPr>
            <w:tcW w:type="dxa" w:w="13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Poz no</w:t>
            </w:r>
          </w:p>
        </w:tc>
        <w:tc>
          <w:tcPr>
            <w:tcW w:type="dxa" w:w="317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İş kaleminin adı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Birim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Miktar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Yapı içi (%)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Sözleşme (%)</w:t>
            </w:r>
          </w:p>
        </w:tc>
      </w:tr>
      <w:tr>
        <w:tc>
          <w:tcPr>
            <w:tcW w:type="dxa" w:w="68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13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15.120.1001</w:t>
            </w:r>
          </w:p>
        </w:tc>
        <w:tc>
          <w:tcPr>
            <w:tcW w:type="dxa" w:w="317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Makine ile yumuşak ve sert toprak kazılması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m³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1.684,385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1,1184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0,5592</w:t>
            </w:r>
          </w:p>
        </w:tc>
      </w:tr>
      <w:tr>
        <w:tc>
          <w:tcPr>
            <w:tcW w:type="dxa" w:w="68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13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15.150.1003</w:t>
            </w:r>
          </w:p>
        </w:tc>
        <w:tc>
          <w:tcPr>
            <w:tcW w:type="dxa" w:w="317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Beton santralinde üretilen veya satın alınan ve beton pompasıyla basılan, C 16/20 basınç dayanım sınıfında, gri renkte, normal hazır beton dökülmesi (beton nakli dahil)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m³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31,429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1,0960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0,5480</w:t>
            </w:r>
          </w:p>
        </w:tc>
      </w:tr>
      <w:tr>
        <w:tc>
          <w:tcPr>
            <w:tcW w:type="dxa" w:w="68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</w:t>
            </w:r>
          </w:p>
        </w:tc>
        <w:tc>
          <w:tcPr>
            <w:tcW w:type="dxa" w:w="13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15.150.1005</w:t>
            </w:r>
          </w:p>
        </w:tc>
        <w:tc>
          <w:tcPr>
            <w:tcW w:type="dxa" w:w="317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Beton santralinde üretilen veya satın alınan ve beton pompasıyla basılan, C 25/30 basınç dayanım sınıfında, gri renkte, normal hazır beton dökülmesi (beton nakli dahil)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m³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278,340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10,4474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5,2237</w:t>
            </w:r>
          </w:p>
        </w:tc>
      </w:tr>
      <w:tr>
        <w:tc>
          <w:tcPr>
            <w:tcW w:type="dxa" w:w="68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</w:t>
            </w:r>
          </w:p>
        </w:tc>
        <w:tc>
          <w:tcPr>
            <w:tcW w:type="dxa" w:w="13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15.180.1003</w:t>
            </w:r>
          </w:p>
        </w:tc>
        <w:tc>
          <w:tcPr>
            <w:tcW w:type="dxa" w:w="317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Plywood ile düz yüzeyli betonarme kalıbı yapılması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551,260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6,0373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3,0187</w:t>
            </w:r>
          </w:p>
        </w:tc>
      </w:tr>
      <w:tr>
        <w:tc>
          <w:tcPr>
            <w:tcW w:type="dxa" w:w="68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</w:t>
            </w:r>
          </w:p>
        </w:tc>
        <w:tc>
          <w:tcPr>
            <w:tcW w:type="dxa" w:w="13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15.160.1003</w:t>
            </w:r>
          </w:p>
        </w:tc>
        <w:tc>
          <w:tcPr>
            <w:tcW w:type="dxa" w:w="317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Ø 8 - Ø 12 mm nervürlü beton çelik çubuğu, çubukların kesilmesi, bükülmesi ve yerine konulması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ton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4,160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2,0594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1,0297</w:t>
            </w:r>
          </w:p>
        </w:tc>
      </w:tr>
      <w:tr>
        <w:tc>
          <w:tcPr>
            <w:tcW w:type="dxa" w:w="68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6</w:t>
            </w:r>
          </w:p>
        </w:tc>
        <w:tc>
          <w:tcPr>
            <w:tcW w:type="dxa" w:w="13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15.160.1004</w:t>
            </w:r>
          </w:p>
        </w:tc>
        <w:tc>
          <w:tcPr>
            <w:tcW w:type="dxa" w:w="317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Ø 14 - Ø 28 mm nervürlü beton çelik çubuğu, çubukların kesilmesi, bükülmesi ve yerine konulması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ton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7,288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3,4681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1,7340</w:t>
            </w:r>
          </w:p>
        </w:tc>
      </w:tr>
      <w:tr>
        <w:tc>
          <w:tcPr>
            <w:tcW w:type="dxa" w:w="68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7</w:t>
            </w:r>
          </w:p>
        </w:tc>
        <w:tc>
          <w:tcPr>
            <w:tcW w:type="dxa" w:w="13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15.160.1002</w:t>
            </w:r>
          </w:p>
        </w:tc>
        <w:tc>
          <w:tcPr>
            <w:tcW w:type="dxa" w:w="317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Nervürlü çelik hasırın yerine konulması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ton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3,637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1,7038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0,8519</w:t>
            </w:r>
          </w:p>
        </w:tc>
      </w:tr>
      <w:tr>
        <w:tc>
          <w:tcPr>
            <w:tcW w:type="dxa" w:w="68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8</w:t>
            </w:r>
          </w:p>
        </w:tc>
        <w:tc>
          <w:tcPr>
            <w:tcW w:type="dxa" w:w="13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15.165.1003</w:t>
            </w:r>
          </w:p>
        </w:tc>
        <w:tc>
          <w:tcPr>
            <w:tcW w:type="dxa" w:w="317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Her çeşit profil, çelik çubuk ve çelik saclarla karkas (çerçeve) inşaat yapılması, yerine tespiti (boya bedeli hariç)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ton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44,048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40,3176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20,1588</w:t>
            </w:r>
          </w:p>
        </w:tc>
      </w:tr>
      <w:tr>
        <w:tc>
          <w:tcPr>
            <w:tcW w:type="dxa" w:w="68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9</w:t>
            </w:r>
          </w:p>
        </w:tc>
        <w:tc>
          <w:tcPr>
            <w:tcW w:type="dxa" w:w="13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15.550.1202</w:t>
            </w:r>
          </w:p>
        </w:tc>
        <w:tc>
          <w:tcPr>
            <w:tcW w:type="dxa" w:w="317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Lama ve profil demirlerden çeşitli demir işleri yapılması ve yerine konulması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kg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674,000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1,2619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0,6310</w:t>
            </w:r>
          </w:p>
        </w:tc>
      </w:tr>
      <w:tr>
        <w:tc>
          <w:tcPr>
            <w:tcW w:type="dxa" w:w="68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10</w:t>
            </w:r>
          </w:p>
        </w:tc>
        <w:tc>
          <w:tcPr>
            <w:tcW w:type="dxa" w:w="13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15.225.1010</w:t>
            </w:r>
          </w:p>
        </w:tc>
        <w:tc>
          <w:tcPr>
            <w:tcW w:type="dxa" w:w="317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20 cm kalınlığındaki teçhizatsız gazbeton duvar blokları ile duvar yapılması (gazbeton tutkalı ile)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507,910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5,9842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2,9921</w:t>
            </w:r>
          </w:p>
        </w:tc>
      </w:tr>
      <w:tr>
        <w:tc>
          <w:tcPr>
            <w:tcW w:type="dxa" w:w="68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11</w:t>
            </w:r>
          </w:p>
        </w:tc>
        <w:tc>
          <w:tcPr>
            <w:tcW w:type="dxa" w:w="13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15.225.1410</w:t>
            </w:r>
          </w:p>
        </w:tc>
        <w:tc>
          <w:tcPr>
            <w:tcW w:type="dxa" w:w="317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20 cm kalınlığındaki teçhizatlı gazbeton lento temini ve yerine konulması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49,850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1,1235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0,5617</w:t>
            </w:r>
          </w:p>
        </w:tc>
      </w:tr>
      <w:tr>
        <w:tc>
          <w:tcPr>
            <w:tcW w:type="dxa" w:w="68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12</w:t>
            </w:r>
          </w:p>
        </w:tc>
        <w:tc>
          <w:tcPr>
            <w:tcW w:type="dxa" w:w="13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15.225.1004</w:t>
            </w:r>
          </w:p>
        </w:tc>
        <w:tc>
          <w:tcPr>
            <w:tcW w:type="dxa" w:w="317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10 cm kalınlığındaki teçhizatsız gazbeton duvar blokları ile duvar yapılması (gazbeton tutkalı ile)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45,000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0,3469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0,1734</w:t>
            </w:r>
          </w:p>
        </w:tc>
      </w:tr>
      <w:tr>
        <w:tc>
          <w:tcPr>
            <w:tcW w:type="dxa" w:w="68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13</w:t>
            </w:r>
          </w:p>
        </w:tc>
        <w:tc>
          <w:tcPr>
            <w:tcW w:type="dxa" w:w="13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TKDK-0115</w:t>
            </w:r>
          </w:p>
        </w:tc>
        <w:tc>
          <w:tcPr>
            <w:tcW w:type="dxa" w:w="317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Galvanizli düz sacdan yağmur oluğu veya iniş borusu yapılması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kg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319,200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0,9221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0,4611</w:t>
            </w:r>
          </w:p>
        </w:tc>
      </w:tr>
      <w:tr>
        <w:tc>
          <w:tcPr>
            <w:tcW w:type="dxa" w:w="68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14</w:t>
            </w:r>
          </w:p>
        </w:tc>
        <w:tc>
          <w:tcPr>
            <w:tcW w:type="dxa" w:w="13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15.315.1001</w:t>
            </w:r>
          </w:p>
        </w:tc>
        <w:tc>
          <w:tcPr>
            <w:tcW w:type="dxa" w:w="317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Ø 70 mm çapında bir ucu muflu sert PVC yağmur borusu temini ve yerine tesbiti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51,200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0,1131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0,0565</w:t>
            </w:r>
          </w:p>
        </w:tc>
      </w:tr>
      <w:tr>
        <w:tc>
          <w:tcPr>
            <w:tcW w:type="dxa" w:w="68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</w:t>
            </w:r>
          </w:p>
        </w:tc>
        <w:tc>
          <w:tcPr>
            <w:tcW w:type="dxa" w:w="13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TKDK-0151</w:t>
            </w:r>
          </w:p>
        </w:tc>
        <w:tc>
          <w:tcPr>
            <w:tcW w:type="dxa" w:w="317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 cm poliüretan dolgulu (üst 0,50 mm düz, alt 0,40 mm düz) fabrikasyon rulo boyama sistemi ile boyanmış galvaniz levhalar ile ısı yalıtımlı kapı yapılması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13,400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0,1478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0,0739</w:t>
            </w:r>
          </w:p>
        </w:tc>
      </w:tr>
      <w:tr>
        <w:tc>
          <w:tcPr>
            <w:tcW w:type="dxa" w:w="68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16</w:t>
            </w:r>
          </w:p>
        </w:tc>
        <w:tc>
          <w:tcPr>
            <w:tcW w:type="dxa" w:w="13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TKDK-0175</w:t>
            </w:r>
          </w:p>
        </w:tc>
        <w:tc>
          <w:tcPr>
            <w:tcW w:type="dxa" w:w="317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PVC kaplamalı, iki yüzü odun lifinden yapılmış levhalarla (MDF) presli, kraft dolgulu iç kapı kanadı yapılması, yerinde takılması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5,670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0,1932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0,0966</w:t>
            </w:r>
          </w:p>
        </w:tc>
      </w:tr>
      <w:tr>
        <w:tc>
          <w:tcPr>
            <w:tcW w:type="dxa" w:w="68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17</w:t>
            </w:r>
          </w:p>
        </w:tc>
        <w:tc>
          <w:tcPr>
            <w:tcW w:type="dxa" w:w="13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15.550.1002</w:t>
            </w:r>
          </w:p>
        </w:tc>
        <w:tc>
          <w:tcPr>
            <w:tcW w:type="dxa" w:w="317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1,50 mm kalınlığında sıcak haddelenmiş sacdan bükme kapı kasası yapılması ve yerine konulması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kg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54,315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0,1264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0,0632</w:t>
            </w:r>
          </w:p>
        </w:tc>
      </w:tr>
      <w:tr>
        <w:tc>
          <w:tcPr>
            <w:tcW w:type="dxa" w:w="68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18</w:t>
            </w:r>
          </w:p>
        </w:tc>
        <w:tc>
          <w:tcPr>
            <w:tcW w:type="dxa" w:w="13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15.275.1116</w:t>
            </w:r>
          </w:p>
        </w:tc>
        <w:tc>
          <w:tcPr>
            <w:tcW w:type="dxa" w:w="317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250 kg çimento dozlu harç ile kaba sıva yapılması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557,760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2,6346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1,3173</w:t>
            </w:r>
          </w:p>
        </w:tc>
      </w:tr>
      <w:tr>
        <w:tc>
          <w:tcPr>
            <w:tcW w:type="dxa" w:w="68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19</w:t>
            </w:r>
          </w:p>
        </w:tc>
        <w:tc>
          <w:tcPr>
            <w:tcW w:type="dxa" w:w="13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15.275.1117</w:t>
            </w:r>
          </w:p>
        </w:tc>
        <w:tc>
          <w:tcPr>
            <w:tcW w:type="dxa" w:w="317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200 kg çimento ve kireç karışımı harç ile kaba sıva yapılması (iç cephe)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647,760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3,1331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1,5665</w:t>
            </w:r>
          </w:p>
        </w:tc>
      </w:tr>
      <w:tr>
        <w:tc>
          <w:tcPr>
            <w:tcW w:type="dxa" w:w="68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20</w:t>
            </w:r>
          </w:p>
        </w:tc>
        <w:tc>
          <w:tcPr>
            <w:tcW w:type="dxa" w:w="13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15.540.1606</w:t>
            </w:r>
          </w:p>
        </w:tc>
        <w:tc>
          <w:tcPr>
            <w:tcW w:type="dxa" w:w="317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Brüt beton, sıvalı veya eski boyalı yüzeylere astar uygulanarak silikon esaslı su bazlı dış cephe boyası yapılması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557,760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2,2931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1,1466</w:t>
            </w:r>
          </w:p>
        </w:tc>
      </w:tr>
      <w:tr>
        <w:tc>
          <w:tcPr>
            <w:tcW w:type="dxa" w:w="68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21</w:t>
            </w:r>
          </w:p>
        </w:tc>
        <w:tc>
          <w:tcPr>
            <w:tcW w:type="dxa" w:w="13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15.540.1537</w:t>
            </w:r>
          </w:p>
        </w:tc>
        <w:tc>
          <w:tcPr>
            <w:tcW w:type="dxa" w:w="317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Yeni sıva yüzeylere astar uygulanarak iki kat su bazlı plastik antibakteriyel iç cephe boyası yapılması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612,760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1,9325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0,9663</w:t>
            </w:r>
          </w:p>
        </w:tc>
      </w:tr>
      <w:tr>
        <w:tc>
          <w:tcPr>
            <w:tcW w:type="dxa" w:w="68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22</w:t>
            </w:r>
          </w:p>
        </w:tc>
        <w:tc>
          <w:tcPr>
            <w:tcW w:type="dxa" w:w="13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TKDK-0177</w:t>
            </w:r>
          </w:p>
        </w:tc>
        <w:tc>
          <w:tcPr>
            <w:tcW w:type="dxa" w:w="317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(25x70 - 25x75 - 40x80 cm) anma ebatlarında, her türlü desen ve yüzey özelliğinde, renkli duvar karosu ile 3 mm derz aralıklı döşeme, duvar ve cephe kaplaması yapılması (karo yapıştırıcısı ile)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60,000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0,5336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0,2668</w:t>
            </w:r>
          </w:p>
        </w:tc>
      </w:tr>
      <w:tr>
        <w:tc>
          <w:tcPr>
            <w:tcW w:type="dxa" w:w="68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23</w:t>
            </w:r>
          </w:p>
        </w:tc>
        <w:tc>
          <w:tcPr>
            <w:tcW w:type="dxa" w:w="13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43.527.1001</w:t>
            </w:r>
          </w:p>
        </w:tc>
        <w:tc>
          <w:tcPr>
            <w:tcW w:type="dxa" w:w="317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Çapı 150 mm HDPE koruge boru döşenmesi (SN 8, lastik conta ve boru bedeli dahil)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25,000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0,1048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0,0524</w:t>
            </w:r>
          </w:p>
        </w:tc>
      </w:tr>
      <w:tr>
        <w:tc>
          <w:tcPr>
            <w:tcW w:type="dxa" w:w="68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24</w:t>
            </w:r>
          </w:p>
        </w:tc>
        <w:tc>
          <w:tcPr>
            <w:tcW w:type="dxa" w:w="13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30.100.2105</w:t>
            </w:r>
          </w:p>
        </w:tc>
        <w:tc>
          <w:tcPr>
            <w:tcW w:type="dxa" w:w="317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Kümes dağıtım panosu (sıva üstü galvanizli sac tablo, 0,40-0,50 m²) (%25 müteahhit kârı dahil)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1,000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0,0898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0,0449</w:t>
            </w:r>
          </w:p>
        </w:tc>
      </w:tr>
      <w:tr>
        <w:tc>
          <w:tcPr>
            <w:tcW w:type="dxa" w:w="68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25</w:t>
            </w:r>
          </w:p>
        </w:tc>
        <w:tc>
          <w:tcPr>
            <w:tcW w:type="dxa" w:w="13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30.110.1102</w:t>
            </w:r>
          </w:p>
        </w:tc>
        <w:tc>
          <w:tcPr>
            <w:tcW w:type="dxa" w:w="317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Termik-manyetik kompakt şalter 3x100 A, Icu 35 kA — kümes besleme (%25 müteahhit kârı dahil)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1,000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0,0447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0,0224</w:t>
            </w:r>
          </w:p>
        </w:tc>
      </w:tr>
      <w:tr>
        <w:tc>
          <w:tcPr>
            <w:tcW w:type="dxa" w:w="68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26</w:t>
            </w:r>
          </w:p>
        </w:tc>
        <w:tc>
          <w:tcPr>
            <w:tcW w:type="dxa" w:w="13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30.115.1003</w:t>
            </w:r>
          </w:p>
        </w:tc>
        <w:tc>
          <w:tcPr>
            <w:tcW w:type="dxa" w:w="317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Kaçak akım koruma şalteri 2x63 A, 30 mA (%25 müteahhit kârı dahil)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2,000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0,0274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0,0137</w:t>
            </w:r>
          </w:p>
        </w:tc>
      </w:tr>
      <w:tr>
        <w:tc>
          <w:tcPr>
            <w:tcW w:type="dxa" w:w="68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27</w:t>
            </w:r>
          </w:p>
        </w:tc>
        <w:tc>
          <w:tcPr>
            <w:tcW w:type="dxa" w:w="13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30.140.3104</w:t>
            </w:r>
          </w:p>
        </w:tc>
        <w:tc>
          <w:tcPr>
            <w:tcW w:type="dxa" w:w="317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YVV (NYY) 1 kV yeraltı kablosu ile kolon hattı tesisi — 1x25 mm² (%25 müteahhit kârı dahil)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300,000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0,7607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0,3804</w:t>
            </w:r>
          </w:p>
        </w:tc>
      </w:tr>
      <w:tr>
        <w:tc>
          <w:tcPr>
            <w:tcW w:type="dxa" w:w="68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28</w:t>
            </w:r>
          </w:p>
        </w:tc>
        <w:tc>
          <w:tcPr>
            <w:tcW w:type="dxa" w:w="13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30.170.1602</w:t>
            </w:r>
          </w:p>
        </w:tc>
        <w:tc>
          <w:tcPr>
            <w:tcW w:type="dxa" w:w="317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LED sıva üstü etanj armatür (polikarbon gövdeli), ışık akısı en az 2700 lm — kümes genel aydınlatması (%25 müteahhit kârı dahil)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30,000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0,7592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0,3796</w:t>
            </w:r>
          </w:p>
        </w:tc>
      </w:tr>
      <w:tr>
        <w:tc>
          <w:tcPr>
            <w:tcW w:type="dxa" w:w="68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29</w:t>
            </w:r>
          </w:p>
        </w:tc>
        <w:tc>
          <w:tcPr>
            <w:tcW w:type="dxa" w:w="13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30.170.1601</w:t>
            </w:r>
          </w:p>
        </w:tc>
        <w:tc>
          <w:tcPr>
            <w:tcW w:type="dxa" w:w="317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LED sıva üstü etanj armatür (polikarbon gövdeli), ışık akısı en az 1800 lm — servis bölümü (%25 müteahhit kârı dahil)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2,000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0,0348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0,0174</w:t>
            </w:r>
          </w:p>
        </w:tc>
      </w:tr>
      <w:tr>
        <w:tc>
          <w:tcPr>
            <w:tcW w:type="dxa" w:w="68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30</w:t>
            </w:r>
          </w:p>
        </w:tc>
        <w:tc>
          <w:tcPr>
            <w:tcW w:type="dxa" w:w="13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30.160.6102</w:t>
            </w:r>
          </w:p>
        </w:tc>
        <w:tc>
          <w:tcPr>
            <w:tcW w:type="dxa" w:w="317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Boş boru döşemesi — 25-32 mm PVC boru (%25 müteahhit kârı dahil)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500,000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0,1842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0,0921</w:t>
            </w:r>
          </w:p>
        </w:tc>
      </w:tr>
      <w:tr>
        <w:tc>
          <w:tcPr>
            <w:tcW w:type="dxa" w:w="68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31</w:t>
            </w:r>
          </w:p>
        </w:tc>
        <w:tc>
          <w:tcPr>
            <w:tcW w:type="dxa" w:w="13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30.150.1402</w:t>
            </w:r>
          </w:p>
        </w:tc>
        <w:tc>
          <w:tcPr>
            <w:tcW w:type="dxa" w:w="317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Halojensiz H07Z tipi iletken 1x2,5 mm² ile tesisat (%25 müteahhit kârı dahil)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2.000,000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0,4945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0,2472</w:t>
            </w:r>
          </w:p>
        </w:tc>
      </w:tr>
      <w:tr>
        <w:tc>
          <w:tcPr>
            <w:tcW w:type="dxa" w:w="68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32</w:t>
            </w:r>
          </w:p>
        </w:tc>
        <w:tc>
          <w:tcPr>
            <w:tcW w:type="dxa" w:w="13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30.150.1401</w:t>
            </w:r>
          </w:p>
        </w:tc>
        <w:tc>
          <w:tcPr>
            <w:tcW w:type="dxa" w:w="317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Halojensiz H07Z tipi iletken 1x1,5 mm² ile kumanda tesisatı (%25 müteahhit kârı dahil)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600,000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0,0930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0,0465</w:t>
            </w:r>
          </w:p>
        </w:tc>
      </w:tr>
      <w:tr>
        <w:tc>
          <w:tcPr>
            <w:tcW w:type="dxa" w:w="68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33</w:t>
            </w:r>
          </w:p>
        </w:tc>
        <w:tc>
          <w:tcPr>
            <w:tcW w:type="dxa" w:w="13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30.140.1105</w:t>
            </w:r>
          </w:p>
        </w:tc>
        <w:tc>
          <w:tcPr>
            <w:tcW w:type="dxa" w:w="317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Çıplak bakır tel 25 mm² — eşpotansiyel bara ve topraklama iletkeni (%25 müteahhit kârı dahil)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100,000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0,1991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0,0996</w:t>
            </w:r>
          </w:p>
        </w:tc>
      </w:tr>
      <w:tr>
        <w:tc>
          <w:tcPr>
            <w:tcW w:type="dxa" w:w="68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34</w:t>
            </w:r>
          </w:p>
        </w:tc>
        <w:tc>
          <w:tcPr>
            <w:tcW w:type="dxa" w:w="13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30.750.3002</w:t>
            </w:r>
          </w:p>
        </w:tc>
        <w:tc>
          <w:tcPr>
            <w:tcW w:type="dxa" w:w="317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Bina ihata iletkeni tesisatı — 30x3,5 mm galvanizli çelik lama (temel topraklaması) (%25 müteahhit kârı dahil)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186,000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0,2735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0,1367</w:t>
            </w:r>
          </w:p>
        </w:tc>
      </w:tr>
      <w:tr>
        <w:tc>
          <w:tcPr>
            <w:tcW w:type="dxa" w:w="68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35</w:t>
            </w:r>
          </w:p>
        </w:tc>
        <w:tc>
          <w:tcPr>
            <w:tcW w:type="dxa" w:w="13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30.750.1502</w:t>
            </w:r>
          </w:p>
        </w:tc>
        <w:tc>
          <w:tcPr>
            <w:tcW w:type="dxa" w:w="317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Aktif yakalama ucu, ortalama uyarım yolu DL = 30-40 m (%25 müteahhit kârı dahil)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1,000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0,1977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0,0989</w:t>
            </w:r>
          </w:p>
        </w:tc>
      </w:tr>
      <w:tr>
        <w:tc>
          <w:tcPr>
            <w:tcW w:type="dxa" w:w="68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36</w:t>
            </w:r>
          </w:p>
        </w:tc>
        <w:tc>
          <w:tcPr>
            <w:tcW w:type="dxa" w:w="13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30.750.2001</w:t>
            </w:r>
          </w:p>
        </w:tc>
        <w:tc>
          <w:tcPr>
            <w:tcW w:type="dxa" w:w="317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Çatı ihata ve indirme iletkeni tesisatı — 50 mm² elektrolitik bakır tel (%25 müteahhit kârı dahil)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16,000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0,0866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0,0433</w:t>
            </w:r>
          </w:p>
        </w:tc>
      </w:tr>
      <w:tr>
        <w:tc>
          <w:tcPr>
            <w:tcW w:type="dxa" w:w="68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37</w:t>
            </w:r>
          </w:p>
        </w:tc>
        <w:tc>
          <w:tcPr>
            <w:tcW w:type="dxa" w:w="13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30.740.1106</w:t>
            </w:r>
          </w:p>
        </w:tc>
        <w:tc>
          <w:tcPr>
            <w:tcW w:type="dxa" w:w="317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Dizel elektrojen grubu (jeneratör) 63 kVA / 50 kW — dizel motoru su veya hava ile soğuyan cinsten, 1500 d/dak (%25 müteahhit kârı dahil)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1,000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5,9254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2,9627</w:t>
            </w:r>
          </w:p>
        </w:tc>
      </w:tr>
      <w:tr>
        <w:tc>
          <w:tcPr>
            <w:tcW w:type="dxa" w:w="68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38</w:t>
            </w:r>
          </w:p>
        </w:tc>
        <w:tc>
          <w:tcPr>
            <w:tcW w:type="dxa" w:w="13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30.740.5406</w:t>
            </w:r>
          </w:p>
        </w:tc>
        <w:tc>
          <w:tcPr>
            <w:tcW w:type="dxa" w:w="317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Jeneratör ses izolasyon kabini — 63 kVA (%25 müteahhit kârı dahil)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1,000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1,0099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0,5050</w:t>
            </w:r>
          </w:p>
        </w:tc>
      </w:tr>
      <w:tr>
        <w:tc>
          <w:tcPr>
            <w:tcW w:type="dxa" w:w="68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39</w:t>
            </w:r>
          </w:p>
        </w:tc>
        <w:tc>
          <w:tcPr>
            <w:tcW w:type="dxa" w:w="13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35.190.1100</w:t>
            </w:r>
          </w:p>
        </w:tc>
        <w:tc>
          <w:tcPr>
            <w:tcW w:type="dxa" w:w="317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Kablo tava sistemleri — 200x60x1,0 mm sıcak daldırma galvanizli perfore kablo tavası (malzeme) (%25 müteahhit kârı dahil)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kg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502,000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1,2693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0,6346</w:t>
            </w:r>
          </w:p>
        </w:tc>
      </w:tr>
      <w:tr>
        <w:tc>
          <w:tcPr>
            <w:tcW w:type="dxa" w:w="68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40</w:t>
            </w:r>
          </w:p>
        </w:tc>
        <w:tc>
          <w:tcPr>
            <w:tcW w:type="dxa" w:w="13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35.190.1100 (montaj)</w:t>
            </w:r>
          </w:p>
        </w:tc>
        <w:tc>
          <w:tcPr>
            <w:tcW w:type="dxa" w:w="317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Kablo tava sistemlerinin montajı — askı ve konsollarla tavana veya duvara tespiti; ek parça, konsol, askı tiji, vida ve somun bedelleri dâhildir, ayrıca ödenmez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kg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502,000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0,2464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0,1232</w:t>
            </w:r>
          </w:p>
        </w:tc>
      </w:tr>
      <w:tr>
        <w:tc>
          <w:tcPr>
            <w:tcW w:type="dxa" w:w="68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41</w:t>
            </w:r>
          </w:p>
        </w:tc>
        <w:tc>
          <w:tcPr>
            <w:tcW w:type="dxa" w:w="13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35.190.1101</w:t>
            </w:r>
          </w:p>
        </w:tc>
        <w:tc>
          <w:tcPr>
            <w:tcW w:type="dxa" w:w="317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Kablo tava sistemleri kapak sacı — 35.190.1100 pozuna uygun özellikte, 1,0 mm sıcak daldırma galvanizli (malzeme) (%25 müteahhit kârı dahil)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kg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361,200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0,7436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0,3718</w:t>
            </w:r>
          </w:p>
        </w:tc>
      </w:tr>
      <w:tr>
        <w:tc>
          <w:tcPr>
            <w:tcW w:type="dxa" w:w="68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42</w:t>
            </w:r>
          </w:p>
        </w:tc>
        <w:tc>
          <w:tcPr>
            <w:tcW w:type="dxa" w:w="13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35.190.1101 (montaj)</w:t>
            </w:r>
          </w:p>
        </w:tc>
        <w:tc>
          <w:tcPr>
            <w:tcW w:type="dxa" w:w="317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Kablo tava sistemleri kapak sacının montajı — onaylı projesinde belirtilen kanalların kapatılması; her türlü işçilik ve malzeme dâhil, işler hâlde teslim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kg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361,200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0,0975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0,0488</w:t>
            </w:r>
          </w:p>
        </w:tc>
      </w:tr>
      <w:tr>
        <w:tc>
          <w:tcPr>
            <w:tcW w:type="dxa" w:w="68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43</w:t>
            </w:r>
          </w:p>
        </w:tc>
        <w:tc>
          <w:tcPr>
            <w:tcW w:type="dxa" w:w="13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30.190.1304</w:t>
            </w:r>
          </w:p>
        </w:tc>
        <w:tc>
          <w:tcPr>
            <w:tcW w:type="dxa" w:w="317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Sıva üstü PVC kablo kanalı — en az 100 x 35 mm, üç bölmeli (%25 müteahhit kârı dahil)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123,000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0,3638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0,1819</w:t>
            </w:r>
          </w:p>
        </w:tc>
      </w:tr>
      <w:tr>
        <w:tc>
          <w:tcPr>
            <w:tcW w:type="dxa" w:w="68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3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17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YAPI TOPLAMI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100,0000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50,0000</w:t>
            </w:r>
          </w:p>
        </w:tc>
      </w:tr>
    </w:tbl>
    <w:p>
      <w:pPr>
        <w:spacing w:after="80"/>
      </w:pPr>
    </w:p>
    <w:p>
      <w:pPr>
        <w:spacing w:after="1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490"/>
        <w:gridCol w:w="1490"/>
        <w:gridCol w:w="1490"/>
        <w:gridCol w:w="1490"/>
        <w:gridCol w:w="1490"/>
        <w:gridCol w:w="1490"/>
        <w:gridCol w:w="1490"/>
      </w:tblGrid>
      <w:tr>
        <w:tc>
          <w:tcPr>
            <w:tcW w:type="dxa" w:w="68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&lt; Kümes B Blok &gt;</w:t>
            </w:r>
          </w:p>
        </w:tc>
        <w:tc>
          <w:tcPr>
            <w:tcW w:type="dxa" w:w="13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</w:p>
        </w:tc>
        <w:tc>
          <w:tcPr>
            <w:tcW w:type="dxa" w:w="317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68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Sıra</w:t>
            </w:r>
          </w:p>
        </w:tc>
        <w:tc>
          <w:tcPr>
            <w:tcW w:type="dxa" w:w="13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Poz no</w:t>
            </w:r>
          </w:p>
        </w:tc>
        <w:tc>
          <w:tcPr>
            <w:tcW w:type="dxa" w:w="317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İş kaleminin adı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Birim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Miktar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Yapı içi (%)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Sözleşme (%)</w:t>
            </w:r>
          </w:p>
        </w:tc>
      </w:tr>
      <w:tr>
        <w:tc>
          <w:tcPr>
            <w:tcW w:type="dxa" w:w="68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13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15.120.1001</w:t>
            </w:r>
          </w:p>
        </w:tc>
        <w:tc>
          <w:tcPr>
            <w:tcW w:type="dxa" w:w="317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Makine ile yumuşak ve sert toprak kazılması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m³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1.684,385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1,1184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0,5592</w:t>
            </w:r>
          </w:p>
        </w:tc>
      </w:tr>
      <w:tr>
        <w:tc>
          <w:tcPr>
            <w:tcW w:type="dxa" w:w="68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13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15.150.1003</w:t>
            </w:r>
          </w:p>
        </w:tc>
        <w:tc>
          <w:tcPr>
            <w:tcW w:type="dxa" w:w="317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Beton santralinde üretilen veya satın alınan ve beton pompasıyla basılan, C 16/20 basınç dayanım sınıfında, gri renkte, normal hazır beton dökülmesi (beton nakli dahil)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m³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31,429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1,0960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0,5480</w:t>
            </w:r>
          </w:p>
        </w:tc>
      </w:tr>
      <w:tr>
        <w:tc>
          <w:tcPr>
            <w:tcW w:type="dxa" w:w="68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</w:t>
            </w:r>
          </w:p>
        </w:tc>
        <w:tc>
          <w:tcPr>
            <w:tcW w:type="dxa" w:w="13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15.150.1005</w:t>
            </w:r>
          </w:p>
        </w:tc>
        <w:tc>
          <w:tcPr>
            <w:tcW w:type="dxa" w:w="317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Beton santralinde üretilen veya satın alınan ve beton pompasıyla basılan, C 25/30 basınç dayanım sınıfında, gri renkte, normal hazır beton dökülmesi (beton nakli dahil)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m³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278,340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10,4474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5,2237</w:t>
            </w:r>
          </w:p>
        </w:tc>
      </w:tr>
      <w:tr>
        <w:tc>
          <w:tcPr>
            <w:tcW w:type="dxa" w:w="68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</w:t>
            </w:r>
          </w:p>
        </w:tc>
        <w:tc>
          <w:tcPr>
            <w:tcW w:type="dxa" w:w="13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15.180.1003</w:t>
            </w:r>
          </w:p>
        </w:tc>
        <w:tc>
          <w:tcPr>
            <w:tcW w:type="dxa" w:w="317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Plywood ile düz yüzeyli betonarme kalıbı yapılması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551,260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6,0373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3,0187</w:t>
            </w:r>
          </w:p>
        </w:tc>
      </w:tr>
      <w:tr>
        <w:tc>
          <w:tcPr>
            <w:tcW w:type="dxa" w:w="68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</w:t>
            </w:r>
          </w:p>
        </w:tc>
        <w:tc>
          <w:tcPr>
            <w:tcW w:type="dxa" w:w="13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15.160.1003</w:t>
            </w:r>
          </w:p>
        </w:tc>
        <w:tc>
          <w:tcPr>
            <w:tcW w:type="dxa" w:w="317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Ø 8 - Ø 12 mm nervürlü beton çelik çubuğu, çubukların kesilmesi, bükülmesi ve yerine konulması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ton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4,160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2,0594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1,0297</w:t>
            </w:r>
          </w:p>
        </w:tc>
      </w:tr>
      <w:tr>
        <w:tc>
          <w:tcPr>
            <w:tcW w:type="dxa" w:w="68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6</w:t>
            </w:r>
          </w:p>
        </w:tc>
        <w:tc>
          <w:tcPr>
            <w:tcW w:type="dxa" w:w="13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15.160.1004</w:t>
            </w:r>
          </w:p>
        </w:tc>
        <w:tc>
          <w:tcPr>
            <w:tcW w:type="dxa" w:w="317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Ø 14 - Ø 28 mm nervürlü beton çelik çubuğu, çubukların kesilmesi, bükülmesi ve yerine konulması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ton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7,288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3,4681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1,7340</w:t>
            </w:r>
          </w:p>
        </w:tc>
      </w:tr>
      <w:tr>
        <w:tc>
          <w:tcPr>
            <w:tcW w:type="dxa" w:w="68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7</w:t>
            </w:r>
          </w:p>
        </w:tc>
        <w:tc>
          <w:tcPr>
            <w:tcW w:type="dxa" w:w="13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15.160.1002</w:t>
            </w:r>
          </w:p>
        </w:tc>
        <w:tc>
          <w:tcPr>
            <w:tcW w:type="dxa" w:w="317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Nervürlü çelik hasırın yerine konulması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ton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3,637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1,7038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0,8519</w:t>
            </w:r>
          </w:p>
        </w:tc>
      </w:tr>
      <w:tr>
        <w:tc>
          <w:tcPr>
            <w:tcW w:type="dxa" w:w="68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8</w:t>
            </w:r>
          </w:p>
        </w:tc>
        <w:tc>
          <w:tcPr>
            <w:tcW w:type="dxa" w:w="13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15.165.1003</w:t>
            </w:r>
          </w:p>
        </w:tc>
        <w:tc>
          <w:tcPr>
            <w:tcW w:type="dxa" w:w="317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Her çeşit profil, çelik çubuk ve çelik saclarla karkas (çerçeve) inşaat yapılması, yerine tespiti (boya bedeli hariç)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ton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44,048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40,3176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20,1588</w:t>
            </w:r>
          </w:p>
        </w:tc>
      </w:tr>
      <w:tr>
        <w:tc>
          <w:tcPr>
            <w:tcW w:type="dxa" w:w="68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9</w:t>
            </w:r>
          </w:p>
        </w:tc>
        <w:tc>
          <w:tcPr>
            <w:tcW w:type="dxa" w:w="13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15.550.1202</w:t>
            </w:r>
          </w:p>
        </w:tc>
        <w:tc>
          <w:tcPr>
            <w:tcW w:type="dxa" w:w="317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Lama ve profil demirlerden çeşitli demir işleri yapılması ve yerine konulması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kg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674,000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1,2619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0,6310</w:t>
            </w:r>
          </w:p>
        </w:tc>
      </w:tr>
      <w:tr>
        <w:tc>
          <w:tcPr>
            <w:tcW w:type="dxa" w:w="68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10</w:t>
            </w:r>
          </w:p>
        </w:tc>
        <w:tc>
          <w:tcPr>
            <w:tcW w:type="dxa" w:w="13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15.225.1010</w:t>
            </w:r>
          </w:p>
        </w:tc>
        <w:tc>
          <w:tcPr>
            <w:tcW w:type="dxa" w:w="317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20 cm kalınlığındaki teçhizatsız gazbeton duvar blokları ile duvar yapılması (gazbeton tutkalı ile)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507,910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5,9842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2,9921</w:t>
            </w:r>
          </w:p>
        </w:tc>
      </w:tr>
      <w:tr>
        <w:tc>
          <w:tcPr>
            <w:tcW w:type="dxa" w:w="68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11</w:t>
            </w:r>
          </w:p>
        </w:tc>
        <w:tc>
          <w:tcPr>
            <w:tcW w:type="dxa" w:w="13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15.225.1410</w:t>
            </w:r>
          </w:p>
        </w:tc>
        <w:tc>
          <w:tcPr>
            <w:tcW w:type="dxa" w:w="317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20 cm kalınlığındaki teçhizatlı gazbeton lento temini ve yerine konulması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49,850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1,1235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0,5617</w:t>
            </w:r>
          </w:p>
        </w:tc>
      </w:tr>
      <w:tr>
        <w:tc>
          <w:tcPr>
            <w:tcW w:type="dxa" w:w="68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12</w:t>
            </w:r>
          </w:p>
        </w:tc>
        <w:tc>
          <w:tcPr>
            <w:tcW w:type="dxa" w:w="13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15.225.1004</w:t>
            </w:r>
          </w:p>
        </w:tc>
        <w:tc>
          <w:tcPr>
            <w:tcW w:type="dxa" w:w="317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10 cm kalınlığındaki teçhizatsız gazbeton duvar blokları ile duvar yapılması (gazbeton tutkalı ile)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45,000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0,3469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0,1734</w:t>
            </w:r>
          </w:p>
        </w:tc>
      </w:tr>
      <w:tr>
        <w:tc>
          <w:tcPr>
            <w:tcW w:type="dxa" w:w="68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13</w:t>
            </w:r>
          </w:p>
        </w:tc>
        <w:tc>
          <w:tcPr>
            <w:tcW w:type="dxa" w:w="13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TKDK-0115</w:t>
            </w:r>
          </w:p>
        </w:tc>
        <w:tc>
          <w:tcPr>
            <w:tcW w:type="dxa" w:w="317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Galvanizli düz sacdan yağmur oluğu veya iniş borusu yapılması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kg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319,200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0,9221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0,4611</w:t>
            </w:r>
          </w:p>
        </w:tc>
      </w:tr>
      <w:tr>
        <w:tc>
          <w:tcPr>
            <w:tcW w:type="dxa" w:w="68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14</w:t>
            </w:r>
          </w:p>
        </w:tc>
        <w:tc>
          <w:tcPr>
            <w:tcW w:type="dxa" w:w="13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15.315.1001</w:t>
            </w:r>
          </w:p>
        </w:tc>
        <w:tc>
          <w:tcPr>
            <w:tcW w:type="dxa" w:w="317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Ø 70 mm çapında bir ucu muflu sert PVC yağmur borusu temini ve yerine tesbiti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51,200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0,1131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0,0565</w:t>
            </w:r>
          </w:p>
        </w:tc>
      </w:tr>
      <w:tr>
        <w:tc>
          <w:tcPr>
            <w:tcW w:type="dxa" w:w="68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</w:t>
            </w:r>
          </w:p>
        </w:tc>
        <w:tc>
          <w:tcPr>
            <w:tcW w:type="dxa" w:w="13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TKDK-0151</w:t>
            </w:r>
          </w:p>
        </w:tc>
        <w:tc>
          <w:tcPr>
            <w:tcW w:type="dxa" w:w="317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 cm poliüretan dolgulu (üst 0,50 mm düz, alt 0,40 mm düz) fabrikasyon rulo boyama sistemi ile boyanmış galvaniz levhalar ile ısı yalıtımlı kapı yapılması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13,400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0,1478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0,0739</w:t>
            </w:r>
          </w:p>
        </w:tc>
      </w:tr>
      <w:tr>
        <w:tc>
          <w:tcPr>
            <w:tcW w:type="dxa" w:w="68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16</w:t>
            </w:r>
          </w:p>
        </w:tc>
        <w:tc>
          <w:tcPr>
            <w:tcW w:type="dxa" w:w="13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TKDK-0175</w:t>
            </w:r>
          </w:p>
        </w:tc>
        <w:tc>
          <w:tcPr>
            <w:tcW w:type="dxa" w:w="317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PVC kaplamalı, iki yüzü odun lifinden yapılmış levhalarla (MDF) presli, kraft dolgulu iç kapı kanadı yapılması, yerinde takılması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5,670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0,1932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0,0966</w:t>
            </w:r>
          </w:p>
        </w:tc>
      </w:tr>
      <w:tr>
        <w:tc>
          <w:tcPr>
            <w:tcW w:type="dxa" w:w="68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17</w:t>
            </w:r>
          </w:p>
        </w:tc>
        <w:tc>
          <w:tcPr>
            <w:tcW w:type="dxa" w:w="13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15.550.1002</w:t>
            </w:r>
          </w:p>
        </w:tc>
        <w:tc>
          <w:tcPr>
            <w:tcW w:type="dxa" w:w="317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1,50 mm kalınlığında sıcak haddelenmiş sacdan bükme kapı kasası yapılması ve yerine konulması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kg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54,315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0,1264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0,0632</w:t>
            </w:r>
          </w:p>
        </w:tc>
      </w:tr>
      <w:tr>
        <w:tc>
          <w:tcPr>
            <w:tcW w:type="dxa" w:w="68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18</w:t>
            </w:r>
          </w:p>
        </w:tc>
        <w:tc>
          <w:tcPr>
            <w:tcW w:type="dxa" w:w="13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15.275.1116</w:t>
            </w:r>
          </w:p>
        </w:tc>
        <w:tc>
          <w:tcPr>
            <w:tcW w:type="dxa" w:w="317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250 kg çimento dozlu harç ile kaba sıva yapılması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557,760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2,6346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1,3173</w:t>
            </w:r>
          </w:p>
        </w:tc>
      </w:tr>
      <w:tr>
        <w:tc>
          <w:tcPr>
            <w:tcW w:type="dxa" w:w="68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19</w:t>
            </w:r>
          </w:p>
        </w:tc>
        <w:tc>
          <w:tcPr>
            <w:tcW w:type="dxa" w:w="13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15.275.1117</w:t>
            </w:r>
          </w:p>
        </w:tc>
        <w:tc>
          <w:tcPr>
            <w:tcW w:type="dxa" w:w="317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200 kg çimento ve kireç karışımı harç ile kaba sıva yapılması (iç cephe)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647,760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3,1331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1,5665</w:t>
            </w:r>
          </w:p>
        </w:tc>
      </w:tr>
      <w:tr>
        <w:tc>
          <w:tcPr>
            <w:tcW w:type="dxa" w:w="68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20</w:t>
            </w:r>
          </w:p>
        </w:tc>
        <w:tc>
          <w:tcPr>
            <w:tcW w:type="dxa" w:w="13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15.540.1606</w:t>
            </w:r>
          </w:p>
        </w:tc>
        <w:tc>
          <w:tcPr>
            <w:tcW w:type="dxa" w:w="317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Brüt beton, sıvalı veya eski boyalı yüzeylere astar uygulanarak silikon esaslı su bazlı dış cephe boyası yapılması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557,760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2,2931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1,1466</w:t>
            </w:r>
          </w:p>
        </w:tc>
      </w:tr>
      <w:tr>
        <w:tc>
          <w:tcPr>
            <w:tcW w:type="dxa" w:w="68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21</w:t>
            </w:r>
          </w:p>
        </w:tc>
        <w:tc>
          <w:tcPr>
            <w:tcW w:type="dxa" w:w="13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15.540.1537</w:t>
            </w:r>
          </w:p>
        </w:tc>
        <w:tc>
          <w:tcPr>
            <w:tcW w:type="dxa" w:w="317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Yeni sıva yüzeylere astar uygulanarak iki kat su bazlı plastik antibakteriyel iç cephe boyası yapılması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612,760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1,9325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0,9663</w:t>
            </w:r>
          </w:p>
        </w:tc>
      </w:tr>
      <w:tr>
        <w:tc>
          <w:tcPr>
            <w:tcW w:type="dxa" w:w="68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22</w:t>
            </w:r>
          </w:p>
        </w:tc>
        <w:tc>
          <w:tcPr>
            <w:tcW w:type="dxa" w:w="13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TKDK-0177</w:t>
            </w:r>
          </w:p>
        </w:tc>
        <w:tc>
          <w:tcPr>
            <w:tcW w:type="dxa" w:w="317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(25x70 - 25x75 - 40x80 cm) anma ebatlarında, her türlü desen ve yüzey özelliğinde, renkli duvar karosu ile 3 mm derz aralıklı döşeme, duvar ve cephe kaplaması yapılması (karo yapıştırıcısı ile)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60,000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0,5336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0,2668</w:t>
            </w:r>
          </w:p>
        </w:tc>
      </w:tr>
      <w:tr>
        <w:tc>
          <w:tcPr>
            <w:tcW w:type="dxa" w:w="68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23</w:t>
            </w:r>
          </w:p>
        </w:tc>
        <w:tc>
          <w:tcPr>
            <w:tcW w:type="dxa" w:w="13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43.527.1001</w:t>
            </w:r>
          </w:p>
        </w:tc>
        <w:tc>
          <w:tcPr>
            <w:tcW w:type="dxa" w:w="317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Çapı 150 mm HDPE koruge boru döşenmesi (SN 8, lastik conta ve boru bedeli dahil)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25,000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0,1048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0,0524</w:t>
            </w:r>
          </w:p>
        </w:tc>
      </w:tr>
      <w:tr>
        <w:tc>
          <w:tcPr>
            <w:tcW w:type="dxa" w:w="68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24</w:t>
            </w:r>
          </w:p>
        </w:tc>
        <w:tc>
          <w:tcPr>
            <w:tcW w:type="dxa" w:w="13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30.100.2105</w:t>
            </w:r>
          </w:p>
        </w:tc>
        <w:tc>
          <w:tcPr>
            <w:tcW w:type="dxa" w:w="317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Kümes dağıtım panosu (sıva üstü galvanizli sac tablo, 0,40-0,50 m²) (%25 müteahhit kârı dahil)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1,000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0,0898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0,0449</w:t>
            </w:r>
          </w:p>
        </w:tc>
      </w:tr>
      <w:tr>
        <w:tc>
          <w:tcPr>
            <w:tcW w:type="dxa" w:w="68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25</w:t>
            </w:r>
          </w:p>
        </w:tc>
        <w:tc>
          <w:tcPr>
            <w:tcW w:type="dxa" w:w="13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30.110.1102</w:t>
            </w:r>
          </w:p>
        </w:tc>
        <w:tc>
          <w:tcPr>
            <w:tcW w:type="dxa" w:w="317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Termik-manyetik kompakt şalter 3x100 A, Icu 35 kA — kümes besleme (%25 müteahhit kârı dahil)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1,000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0,0447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0,0224</w:t>
            </w:r>
          </w:p>
        </w:tc>
      </w:tr>
      <w:tr>
        <w:tc>
          <w:tcPr>
            <w:tcW w:type="dxa" w:w="68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26</w:t>
            </w:r>
          </w:p>
        </w:tc>
        <w:tc>
          <w:tcPr>
            <w:tcW w:type="dxa" w:w="13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30.115.1003</w:t>
            </w:r>
          </w:p>
        </w:tc>
        <w:tc>
          <w:tcPr>
            <w:tcW w:type="dxa" w:w="317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Kaçak akım koruma şalteri 2x63 A, 30 mA (%25 müteahhit kârı dahil)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2,000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0,0274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0,0137</w:t>
            </w:r>
          </w:p>
        </w:tc>
      </w:tr>
      <w:tr>
        <w:tc>
          <w:tcPr>
            <w:tcW w:type="dxa" w:w="68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27</w:t>
            </w:r>
          </w:p>
        </w:tc>
        <w:tc>
          <w:tcPr>
            <w:tcW w:type="dxa" w:w="13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30.140.3104</w:t>
            </w:r>
          </w:p>
        </w:tc>
        <w:tc>
          <w:tcPr>
            <w:tcW w:type="dxa" w:w="317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YVV (NYY) 1 kV yeraltı kablosu ile kolon hattı tesisi — 1x25 mm² (%25 müteahhit kârı dahil)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300,000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0,7607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0,3804</w:t>
            </w:r>
          </w:p>
        </w:tc>
      </w:tr>
      <w:tr>
        <w:tc>
          <w:tcPr>
            <w:tcW w:type="dxa" w:w="68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28</w:t>
            </w:r>
          </w:p>
        </w:tc>
        <w:tc>
          <w:tcPr>
            <w:tcW w:type="dxa" w:w="13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30.170.1602</w:t>
            </w:r>
          </w:p>
        </w:tc>
        <w:tc>
          <w:tcPr>
            <w:tcW w:type="dxa" w:w="317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LED sıva üstü etanj armatür (polikarbon gövdeli), ışık akısı en az 2700 lm — kümes genel aydınlatması (%25 müteahhit kârı dahil)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30,000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0,7592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0,3796</w:t>
            </w:r>
          </w:p>
        </w:tc>
      </w:tr>
      <w:tr>
        <w:tc>
          <w:tcPr>
            <w:tcW w:type="dxa" w:w="68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29</w:t>
            </w:r>
          </w:p>
        </w:tc>
        <w:tc>
          <w:tcPr>
            <w:tcW w:type="dxa" w:w="13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30.170.1601</w:t>
            </w:r>
          </w:p>
        </w:tc>
        <w:tc>
          <w:tcPr>
            <w:tcW w:type="dxa" w:w="317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LED sıva üstü etanj armatür (polikarbon gövdeli), ışık akısı en az 1800 lm — servis bölümü (%25 müteahhit kârı dahil)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2,000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0,0348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0,0174</w:t>
            </w:r>
          </w:p>
        </w:tc>
      </w:tr>
      <w:tr>
        <w:tc>
          <w:tcPr>
            <w:tcW w:type="dxa" w:w="68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30</w:t>
            </w:r>
          </w:p>
        </w:tc>
        <w:tc>
          <w:tcPr>
            <w:tcW w:type="dxa" w:w="13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30.160.6102</w:t>
            </w:r>
          </w:p>
        </w:tc>
        <w:tc>
          <w:tcPr>
            <w:tcW w:type="dxa" w:w="317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Boş boru döşemesi — 25-32 mm PVC boru (%25 müteahhit kârı dahil)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500,000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0,1842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0,0921</w:t>
            </w:r>
          </w:p>
        </w:tc>
      </w:tr>
      <w:tr>
        <w:tc>
          <w:tcPr>
            <w:tcW w:type="dxa" w:w="68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31</w:t>
            </w:r>
          </w:p>
        </w:tc>
        <w:tc>
          <w:tcPr>
            <w:tcW w:type="dxa" w:w="13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30.150.1402</w:t>
            </w:r>
          </w:p>
        </w:tc>
        <w:tc>
          <w:tcPr>
            <w:tcW w:type="dxa" w:w="317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Halojensiz H07Z tipi iletken 1x2,5 mm² ile tesisat (%25 müteahhit kârı dahil)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2.000,000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0,4945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0,2472</w:t>
            </w:r>
          </w:p>
        </w:tc>
      </w:tr>
      <w:tr>
        <w:tc>
          <w:tcPr>
            <w:tcW w:type="dxa" w:w="68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32</w:t>
            </w:r>
          </w:p>
        </w:tc>
        <w:tc>
          <w:tcPr>
            <w:tcW w:type="dxa" w:w="13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30.150.1401</w:t>
            </w:r>
          </w:p>
        </w:tc>
        <w:tc>
          <w:tcPr>
            <w:tcW w:type="dxa" w:w="317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Halojensiz H07Z tipi iletken 1x1,5 mm² ile kumanda tesisatı (%25 müteahhit kârı dahil)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600,000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0,0930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0,0465</w:t>
            </w:r>
          </w:p>
        </w:tc>
      </w:tr>
      <w:tr>
        <w:tc>
          <w:tcPr>
            <w:tcW w:type="dxa" w:w="68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33</w:t>
            </w:r>
          </w:p>
        </w:tc>
        <w:tc>
          <w:tcPr>
            <w:tcW w:type="dxa" w:w="13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30.140.1105</w:t>
            </w:r>
          </w:p>
        </w:tc>
        <w:tc>
          <w:tcPr>
            <w:tcW w:type="dxa" w:w="317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Çıplak bakır tel 25 mm² — eşpotansiyel bara ve topraklama iletkeni (%25 müteahhit kârı dahil)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100,000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0,1991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0,0996</w:t>
            </w:r>
          </w:p>
        </w:tc>
      </w:tr>
      <w:tr>
        <w:tc>
          <w:tcPr>
            <w:tcW w:type="dxa" w:w="68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34</w:t>
            </w:r>
          </w:p>
        </w:tc>
        <w:tc>
          <w:tcPr>
            <w:tcW w:type="dxa" w:w="13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30.750.3002</w:t>
            </w:r>
          </w:p>
        </w:tc>
        <w:tc>
          <w:tcPr>
            <w:tcW w:type="dxa" w:w="317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Bina ihata iletkeni tesisatı — 30x3,5 mm galvanizli çelik lama (temel topraklaması) (%25 müteahhit kârı dahil)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186,000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0,2735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0,1367</w:t>
            </w:r>
          </w:p>
        </w:tc>
      </w:tr>
      <w:tr>
        <w:tc>
          <w:tcPr>
            <w:tcW w:type="dxa" w:w="68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35</w:t>
            </w:r>
          </w:p>
        </w:tc>
        <w:tc>
          <w:tcPr>
            <w:tcW w:type="dxa" w:w="13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30.750.1502</w:t>
            </w:r>
          </w:p>
        </w:tc>
        <w:tc>
          <w:tcPr>
            <w:tcW w:type="dxa" w:w="317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Aktif yakalama ucu, ortalama uyarım yolu DL = 30-40 m (%25 müteahhit kârı dahil)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1,000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0,1977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0,0989</w:t>
            </w:r>
          </w:p>
        </w:tc>
      </w:tr>
      <w:tr>
        <w:tc>
          <w:tcPr>
            <w:tcW w:type="dxa" w:w="68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36</w:t>
            </w:r>
          </w:p>
        </w:tc>
        <w:tc>
          <w:tcPr>
            <w:tcW w:type="dxa" w:w="13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30.750.2001</w:t>
            </w:r>
          </w:p>
        </w:tc>
        <w:tc>
          <w:tcPr>
            <w:tcW w:type="dxa" w:w="317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Çatı ihata ve indirme iletkeni tesisatı — 50 mm² elektrolitik bakır tel (%25 müteahhit kârı dahil)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16,000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0,0866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0,0433</w:t>
            </w:r>
          </w:p>
        </w:tc>
      </w:tr>
      <w:tr>
        <w:tc>
          <w:tcPr>
            <w:tcW w:type="dxa" w:w="68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37</w:t>
            </w:r>
          </w:p>
        </w:tc>
        <w:tc>
          <w:tcPr>
            <w:tcW w:type="dxa" w:w="13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30.740.1106</w:t>
            </w:r>
          </w:p>
        </w:tc>
        <w:tc>
          <w:tcPr>
            <w:tcW w:type="dxa" w:w="317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Dizel elektrojen grubu (jeneratör) 63 kVA / 50 kW — dizel motoru su veya hava ile soğuyan cinsten, 1500 d/dak (%25 müteahhit kârı dahil)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1,000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5,9254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2,9627</w:t>
            </w:r>
          </w:p>
        </w:tc>
      </w:tr>
      <w:tr>
        <w:tc>
          <w:tcPr>
            <w:tcW w:type="dxa" w:w="68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38</w:t>
            </w:r>
          </w:p>
        </w:tc>
        <w:tc>
          <w:tcPr>
            <w:tcW w:type="dxa" w:w="13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30.740.5406</w:t>
            </w:r>
          </w:p>
        </w:tc>
        <w:tc>
          <w:tcPr>
            <w:tcW w:type="dxa" w:w="317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Jeneratör ses izolasyon kabini — 63 kVA (%25 müteahhit kârı dahil)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1,000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1,0099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0,5050</w:t>
            </w:r>
          </w:p>
        </w:tc>
      </w:tr>
      <w:tr>
        <w:tc>
          <w:tcPr>
            <w:tcW w:type="dxa" w:w="68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39</w:t>
            </w:r>
          </w:p>
        </w:tc>
        <w:tc>
          <w:tcPr>
            <w:tcW w:type="dxa" w:w="13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35.190.1100</w:t>
            </w:r>
          </w:p>
        </w:tc>
        <w:tc>
          <w:tcPr>
            <w:tcW w:type="dxa" w:w="317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Kablo tava sistemleri — 200x60x1,0 mm sıcak daldırma galvanizli perfore kablo tavası (malzeme) (%25 müteahhit kârı dahil)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kg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502,000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1,2693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0,6346</w:t>
            </w:r>
          </w:p>
        </w:tc>
      </w:tr>
      <w:tr>
        <w:tc>
          <w:tcPr>
            <w:tcW w:type="dxa" w:w="68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40</w:t>
            </w:r>
          </w:p>
        </w:tc>
        <w:tc>
          <w:tcPr>
            <w:tcW w:type="dxa" w:w="13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35.190.1100 (montaj)</w:t>
            </w:r>
          </w:p>
        </w:tc>
        <w:tc>
          <w:tcPr>
            <w:tcW w:type="dxa" w:w="317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Kablo tava sistemlerinin montajı — askı ve konsollarla tavana veya duvara tespiti; ek parça, konsol, askı tiji, vida ve somun bedelleri dâhildir, ayrıca ödenmez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kg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502,000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0,2464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0,1232</w:t>
            </w:r>
          </w:p>
        </w:tc>
      </w:tr>
      <w:tr>
        <w:tc>
          <w:tcPr>
            <w:tcW w:type="dxa" w:w="68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41</w:t>
            </w:r>
          </w:p>
        </w:tc>
        <w:tc>
          <w:tcPr>
            <w:tcW w:type="dxa" w:w="13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35.190.1101</w:t>
            </w:r>
          </w:p>
        </w:tc>
        <w:tc>
          <w:tcPr>
            <w:tcW w:type="dxa" w:w="317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Kablo tava sistemleri kapak sacı — 35.190.1100 pozuna uygun özellikte, 1,0 mm sıcak daldırma galvanizli (malzeme) (%25 müteahhit kârı dahil)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kg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361,200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0,7436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0,3718</w:t>
            </w:r>
          </w:p>
        </w:tc>
      </w:tr>
      <w:tr>
        <w:tc>
          <w:tcPr>
            <w:tcW w:type="dxa" w:w="68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42</w:t>
            </w:r>
          </w:p>
        </w:tc>
        <w:tc>
          <w:tcPr>
            <w:tcW w:type="dxa" w:w="13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35.190.1101 (montaj)</w:t>
            </w:r>
          </w:p>
        </w:tc>
        <w:tc>
          <w:tcPr>
            <w:tcW w:type="dxa" w:w="317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Kablo tava sistemleri kapak sacının montajı — onaylı projesinde belirtilen kanalların kapatılması; her türlü işçilik ve malzeme dâhil, işler hâlde teslim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kg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361,200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0,0975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0,0488</w:t>
            </w:r>
          </w:p>
        </w:tc>
      </w:tr>
      <w:tr>
        <w:tc>
          <w:tcPr>
            <w:tcW w:type="dxa" w:w="68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43</w:t>
            </w:r>
          </w:p>
        </w:tc>
        <w:tc>
          <w:tcPr>
            <w:tcW w:type="dxa" w:w="13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30.190.1304</w:t>
            </w:r>
          </w:p>
        </w:tc>
        <w:tc>
          <w:tcPr>
            <w:tcW w:type="dxa" w:w="317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Sıva üstü PVC kablo kanalı — en az 100 x 35 mm, üç bölmeli (%25 müteahhit kârı dahil)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123,000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0,3638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0,1819</w:t>
            </w:r>
          </w:p>
        </w:tc>
      </w:tr>
      <w:tr>
        <w:tc>
          <w:tcPr>
            <w:tcW w:type="dxa" w:w="68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3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17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YAPI TOPLAMI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100,0000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50,0000</w:t>
            </w:r>
          </w:p>
        </w:tc>
      </w:tr>
    </w:tbl>
    <w:p>
      <w:pPr>
        <w:spacing w:after="80"/>
      </w:pPr>
    </w:p>
    <w:p>
      <w:pPr>
        <w:spacing w:after="120"/>
      </w:pPr>
    </w:p>
    <w:p>
      <w:pPr>
        <w:spacing w:before="120" w:after="60"/>
      </w:pPr>
      <w:r>
        <w:rPr>
          <w:rFonts w:ascii="Calibri" w:hAnsi="Calibri"/>
          <w:b/>
          <w:i w:val="0"/>
          <w:color w:val="000000"/>
          <w:sz w:val="20"/>
        </w:rPr>
        <w:t>3 — Uygun harcama kalemi (EK-1) bazında pursantaj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608"/>
        <w:gridCol w:w="2608"/>
        <w:gridCol w:w="2608"/>
        <w:gridCol w:w="2608"/>
      </w:tblGrid>
      <w:tr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Sıra</w:t>
            </w:r>
          </w:p>
        </w:tc>
        <w:tc>
          <w:tcPr>
            <w:tcW w:type="dxa" w:w="532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EK-1'de yer alan uygun harcama kalemi</w:t>
            </w:r>
          </w:p>
        </w:tc>
        <w:tc>
          <w:tcPr>
            <w:tcW w:type="dxa" w:w="215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Tutar (TL)</w:t>
            </w:r>
          </w:p>
        </w:tc>
        <w:tc>
          <w:tcPr>
            <w:tcW w:type="dxa" w:w="215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Pursantaj (%)</w:t>
            </w:r>
          </w:p>
        </w:tc>
      </w:tr>
      <w:tr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532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Kazı, dolgu ve reglaj işleri</w:t>
            </w:r>
          </w:p>
        </w:tc>
        <w:tc>
          <w:tcPr>
            <w:tcW w:type="dxa" w:w="215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176.422,48</w:t>
            </w:r>
          </w:p>
        </w:tc>
        <w:tc>
          <w:tcPr>
            <w:tcW w:type="dxa" w:w="215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1,1184</w:t>
            </w:r>
          </w:p>
        </w:tc>
      </w:tr>
      <w:tr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532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Beton işleri</w:t>
            </w:r>
          </w:p>
        </w:tc>
        <w:tc>
          <w:tcPr>
            <w:tcW w:type="dxa" w:w="215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172.887,78</w:t>
            </w:r>
          </w:p>
        </w:tc>
        <w:tc>
          <w:tcPr>
            <w:tcW w:type="dxa" w:w="215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1,0960</w:t>
            </w:r>
          </w:p>
        </w:tc>
      </w:tr>
      <w:tr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</w:t>
            </w:r>
          </w:p>
        </w:tc>
        <w:tc>
          <w:tcPr>
            <w:tcW w:type="dxa" w:w="532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Betonarme işleri</w:t>
            </w:r>
          </w:p>
        </w:tc>
        <w:tc>
          <w:tcPr>
            <w:tcW w:type="dxa" w:w="215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1.648.023,30</w:t>
            </w:r>
          </w:p>
        </w:tc>
        <w:tc>
          <w:tcPr>
            <w:tcW w:type="dxa" w:w="215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10,4474</w:t>
            </w:r>
          </w:p>
        </w:tc>
      </w:tr>
      <w:tr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</w:t>
            </w:r>
          </w:p>
        </w:tc>
        <w:tc>
          <w:tcPr>
            <w:tcW w:type="dxa" w:w="532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Kalıp, yapı iskelesi işleri</w:t>
            </w:r>
          </w:p>
        </w:tc>
        <w:tc>
          <w:tcPr>
            <w:tcW w:type="dxa" w:w="215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952.356,78</w:t>
            </w:r>
          </w:p>
        </w:tc>
        <w:tc>
          <w:tcPr>
            <w:tcW w:type="dxa" w:w="215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6,0373</w:t>
            </w:r>
          </w:p>
        </w:tc>
      </w:tr>
      <w:tr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</w:t>
            </w:r>
          </w:p>
        </w:tc>
        <w:tc>
          <w:tcPr>
            <w:tcW w:type="dxa" w:w="532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Demir-inşaat işleri</w:t>
            </w:r>
          </w:p>
        </w:tc>
        <w:tc>
          <w:tcPr>
            <w:tcW w:type="dxa" w:w="215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1.140.696,26</w:t>
            </w:r>
          </w:p>
        </w:tc>
        <w:tc>
          <w:tcPr>
            <w:tcW w:type="dxa" w:w="215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7,2313</w:t>
            </w:r>
          </w:p>
        </w:tc>
      </w:tr>
      <w:tr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6</w:t>
            </w:r>
          </w:p>
        </w:tc>
        <w:tc>
          <w:tcPr>
            <w:tcW w:type="dxa" w:w="532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Çelik yapım-imalat işleri</w:t>
            </w:r>
          </w:p>
        </w:tc>
        <w:tc>
          <w:tcPr>
            <w:tcW w:type="dxa" w:w="215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6.558.934,04</w:t>
            </w:r>
          </w:p>
        </w:tc>
        <w:tc>
          <w:tcPr>
            <w:tcW w:type="dxa" w:w="215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41,5795</w:t>
            </w:r>
          </w:p>
        </w:tc>
      </w:tr>
      <w:tr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7</w:t>
            </w:r>
          </w:p>
        </w:tc>
        <w:tc>
          <w:tcPr>
            <w:tcW w:type="dxa" w:w="532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Tuğla ve duvar işleri</w:t>
            </w:r>
          </w:p>
        </w:tc>
        <w:tc>
          <w:tcPr>
            <w:tcW w:type="dxa" w:w="215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1.175.913,64</w:t>
            </w:r>
          </w:p>
        </w:tc>
        <w:tc>
          <w:tcPr>
            <w:tcW w:type="dxa" w:w="215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7,4545</w:t>
            </w:r>
          </w:p>
        </w:tc>
      </w:tr>
      <w:tr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8</w:t>
            </w:r>
          </w:p>
        </w:tc>
        <w:tc>
          <w:tcPr>
            <w:tcW w:type="dxa" w:w="532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Çatı ve sundurma işleri</w:t>
            </w:r>
          </w:p>
        </w:tc>
        <w:tc>
          <w:tcPr>
            <w:tcW w:type="dxa" w:w="215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163.299,56</w:t>
            </w:r>
          </w:p>
        </w:tc>
        <w:tc>
          <w:tcPr>
            <w:tcW w:type="dxa" w:w="215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1,0352</w:t>
            </w:r>
          </w:p>
        </w:tc>
      </w:tr>
      <w:tr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9</w:t>
            </w:r>
          </w:p>
        </w:tc>
        <w:tc>
          <w:tcPr>
            <w:tcW w:type="dxa" w:w="532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Doğramacılık işleri (Demir, Alüminyum, PVC, Kompozit)</w:t>
            </w:r>
          </w:p>
        </w:tc>
        <w:tc>
          <w:tcPr>
            <w:tcW w:type="dxa" w:w="215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73.739,82</w:t>
            </w:r>
          </w:p>
        </w:tc>
        <w:tc>
          <w:tcPr>
            <w:tcW w:type="dxa" w:w="215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0,4675</w:t>
            </w:r>
          </w:p>
        </w:tc>
      </w:tr>
      <w:tr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10</w:t>
            </w:r>
          </w:p>
        </w:tc>
        <w:tc>
          <w:tcPr>
            <w:tcW w:type="dxa" w:w="532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Sıva, alçı, derz ve şap işleri</w:t>
            </w:r>
          </w:p>
        </w:tc>
        <w:tc>
          <w:tcPr>
            <w:tcW w:type="dxa" w:w="215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909.814,90</w:t>
            </w:r>
          </w:p>
        </w:tc>
        <w:tc>
          <w:tcPr>
            <w:tcW w:type="dxa" w:w="215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5,7676</w:t>
            </w:r>
          </w:p>
        </w:tc>
      </w:tr>
      <w:tr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11</w:t>
            </w:r>
          </w:p>
        </w:tc>
        <w:tc>
          <w:tcPr>
            <w:tcW w:type="dxa" w:w="532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Boya, badana ve cila işleri</w:t>
            </w:r>
          </w:p>
        </w:tc>
        <w:tc>
          <w:tcPr>
            <w:tcW w:type="dxa" w:w="215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666.577,78</w:t>
            </w:r>
          </w:p>
        </w:tc>
        <w:tc>
          <w:tcPr>
            <w:tcW w:type="dxa" w:w="215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4,2257</w:t>
            </w:r>
          </w:p>
        </w:tc>
      </w:tr>
      <w:tr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12</w:t>
            </w:r>
          </w:p>
        </w:tc>
        <w:tc>
          <w:tcPr>
            <w:tcW w:type="dxa" w:w="532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İnce yapı ve tamamlayıcı imalatlar</w:t>
            </w:r>
          </w:p>
        </w:tc>
        <w:tc>
          <w:tcPr>
            <w:tcW w:type="dxa" w:w="215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84.177,60</w:t>
            </w:r>
          </w:p>
        </w:tc>
        <w:tc>
          <w:tcPr>
            <w:tcW w:type="dxa" w:w="215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0,5336</w:t>
            </w:r>
          </w:p>
        </w:tc>
      </w:tr>
      <w:tr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13</w:t>
            </w:r>
          </w:p>
        </w:tc>
        <w:tc>
          <w:tcPr>
            <w:tcW w:type="dxa" w:w="532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Kanalizasyon işleri</w:t>
            </w:r>
          </w:p>
        </w:tc>
        <w:tc>
          <w:tcPr>
            <w:tcW w:type="dxa" w:w="215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16.535,00</w:t>
            </w:r>
          </w:p>
        </w:tc>
        <w:tc>
          <w:tcPr>
            <w:tcW w:type="dxa" w:w="215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0,1048</w:t>
            </w:r>
          </w:p>
        </w:tc>
      </w:tr>
      <w:tr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14</w:t>
            </w:r>
          </w:p>
        </w:tc>
        <w:tc>
          <w:tcPr>
            <w:tcW w:type="dxa" w:w="532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Elektrik tesisatı ve aydınlatma</w:t>
            </w:r>
          </w:p>
        </w:tc>
        <w:tc>
          <w:tcPr>
            <w:tcW w:type="dxa" w:w="215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2.035.075,56</w:t>
            </w:r>
          </w:p>
        </w:tc>
        <w:tc>
          <w:tcPr>
            <w:tcW w:type="dxa" w:w="215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12,9011</w:t>
            </w:r>
          </w:p>
        </w:tc>
      </w:tr>
      <w:tr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32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TOPLAM</w:t>
            </w:r>
          </w:p>
        </w:tc>
        <w:tc>
          <w:tcPr>
            <w:tcW w:type="dxa" w:w="215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15.774.454,50</w:t>
            </w:r>
          </w:p>
        </w:tc>
        <w:tc>
          <w:tcPr>
            <w:tcW w:type="dxa" w:w="215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100,0000</w:t>
            </w:r>
          </w:p>
        </w:tc>
      </w:tr>
    </w:tbl>
    <w:p>
      <w:pPr>
        <w:spacing w:after="80"/>
      </w:pPr>
    </w:p>
    <w:p>
      <w:pPr>
        <w:spacing w:after="120"/>
      </w:pPr>
    </w:p>
    <w:p>
      <w:pPr>
        <w:spacing w:after="60"/>
        <w:jc w:val="both"/>
      </w:pPr>
      <w:r>
        <w:rPr>
          <w:rFonts w:ascii="Calibri" w:hAnsi="Calibri"/>
          <w:b w:val="0"/>
          <w:i w:val="0"/>
          <w:color w:val="000000"/>
          <w:sz w:val="18"/>
        </w:rPr>
        <w:t>20.08.2026</w:t>
      </w:r>
    </w:p>
    <w:sectPr w:rsidR="00FC693F" w:rsidRPr="0006063C" w:rsidSect="00034616">
      <w:footerReference w:type="default" r:id="rId9"/>
      <w:pgSz w:w="11906" w:h="16838"/>
      <w:pgMar w:top="850" w:right="737" w:bottom="850" w:left="73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555555"/>
        <w:sz w:val="16"/>
      </w:rPr>
    </w:r>
    <w:fldSimple w:instr=" PAGE 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