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 xml:space="preserve">Bu </w:t>
      </w:r>
      <w:proofErr w:type="spellStart"/>
      <w:r w:rsidRPr="00B723F4">
        <w:rPr>
          <w:rFonts w:ascii="Garamond" w:hAnsi="Garamond"/>
          <w:sz w:val="24"/>
          <w:szCs w:val="24"/>
          <w:highlight w:val="yellow"/>
        </w:rPr>
        <w:t>yatırımla</w:t>
      </w:r>
      <w:proofErr w:type="spellEnd"/>
      <w:r w:rsidRPr="00B723F4">
        <w:rPr>
          <w:rFonts w:ascii="Garamond" w:hAnsi="Garamond"/>
          <w:sz w:val="24"/>
          <w:szCs w:val="24"/>
          <w:highlight w:val="yellow"/>
        </w:rPr>
        <w:t xml:space="preserve">, </w:t>
      </w:r>
      <w:r w:rsidRPr="00B723F4">
        <w:rPr>
          <w:rFonts w:ascii="Garamond" w:hAnsi="Garamond"/>
          <w:sz w:val="24"/>
          <w:szCs w:val="24"/>
          <w:highlight w:val="yellow"/>
        </w:rPr>
        <w:t xml:space="preserve">Kocaeli İli, </w:t>
      </w:r>
      <w:proofErr w:type="spellStart"/>
      <w:r w:rsidRPr="00B723F4">
        <w:rPr>
          <w:rFonts w:ascii="Garamond" w:hAnsi="Garamond"/>
          <w:sz w:val="24"/>
          <w:szCs w:val="24"/>
          <w:highlight w:val="yellow"/>
        </w:rPr>
        <w:t>Karamürsel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İlçe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sınırları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içerisinde</w:t>
      </w:r>
      <w:proofErr w:type="spellEnd"/>
      <w:r w:rsidRPr="00B723F4">
        <w:rPr>
          <w:rFonts w:ascii="Garamond" w:hAnsi="Garamond"/>
          <w:sz w:val="24"/>
          <w:szCs w:val="24"/>
          <w:highlight w:val="yellow"/>
        </w:rPr>
        <w:t xml:space="preserve">, [X m²] </w:t>
      </w:r>
      <w:proofErr w:type="spellStart"/>
      <w:r w:rsidRPr="00B723F4">
        <w:rPr>
          <w:rFonts w:ascii="Garamond" w:hAnsi="Garamond"/>
          <w:sz w:val="24"/>
          <w:szCs w:val="24"/>
          <w:highlight w:val="yellow"/>
        </w:rPr>
        <w:t>kapalı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alana</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sahip</w:t>
      </w:r>
      <w:proofErr w:type="spellEnd"/>
      <w:r w:rsidRPr="00B723F4">
        <w:rPr>
          <w:rFonts w:ascii="Garamond" w:hAnsi="Garamond"/>
          <w:sz w:val="24"/>
          <w:szCs w:val="24"/>
          <w:highlight w:val="yellow"/>
        </w:rPr>
        <w:t xml:space="preserve">, </w:t>
      </w:r>
      <w:r w:rsidRPr="00B723F4">
        <w:rPr>
          <w:rFonts w:ascii="Garamond" w:hAnsi="Garamond"/>
          <w:b/>
          <w:bCs/>
          <w:sz w:val="24"/>
          <w:szCs w:val="24"/>
          <w:highlight w:val="yellow"/>
        </w:rPr>
        <w:t xml:space="preserve">AB </w:t>
      </w:r>
      <w:proofErr w:type="spellStart"/>
      <w:r w:rsidRPr="00B723F4">
        <w:rPr>
          <w:rFonts w:ascii="Garamond" w:hAnsi="Garamond"/>
          <w:b/>
          <w:bCs/>
          <w:sz w:val="24"/>
          <w:szCs w:val="24"/>
          <w:highlight w:val="yellow"/>
        </w:rPr>
        <w:t>takasına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uygun</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yarı</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otomatik</w:t>
      </w:r>
      <w:proofErr w:type="spellEnd"/>
      <w:r w:rsidRPr="00B723F4">
        <w:rPr>
          <w:rFonts w:ascii="Garamond" w:hAnsi="Garamond"/>
          <w:b/>
          <w:bCs/>
          <w:sz w:val="24"/>
          <w:szCs w:val="24"/>
          <w:highlight w:val="yellow"/>
        </w:rPr>
        <w:t xml:space="preserve">/tam </w:t>
      </w:r>
      <w:proofErr w:type="spellStart"/>
      <w:r w:rsidRPr="00B723F4">
        <w:rPr>
          <w:rFonts w:ascii="Garamond" w:hAnsi="Garamond"/>
          <w:b/>
          <w:bCs/>
          <w:sz w:val="24"/>
          <w:szCs w:val="24"/>
          <w:highlight w:val="yellow"/>
        </w:rPr>
        <w:t>yemleme-sulama-havalandırma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sistemine</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sahip</w:t>
      </w:r>
      <w:proofErr w:type="spellEnd"/>
      <w:r w:rsidRPr="00B723F4">
        <w:rPr>
          <w:rFonts w:ascii="Garamond" w:hAnsi="Garamond"/>
          <w:b/>
          <w:bCs/>
          <w:sz w:val="24"/>
          <w:szCs w:val="24"/>
          <w:highlight w:val="yellow"/>
        </w:rPr>
        <w:t xml:space="preserve"> yeni </w:t>
      </w:r>
      <w:proofErr w:type="spellStart"/>
      <w:r w:rsidRPr="00B723F4">
        <w:rPr>
          <w:rFonts w:ascii="Garamond" w:hAnsi="Garamond"/>
          <w:b/>
          <w:bCs/>
          <w:sz w:val="24"/>
          <w:szCs w:val="24"/>
          <w:highlight w:val="yellow"/>
        </w:rPr>
        <w:t>bir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broyler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etlik</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piliç</w:t>
      </w:r>
      <w:proofErr w:type="spellEnd"/>
      <w:r w:rsidRPr="00B723F4">
        <w:rPr>
          <w:rFonts w:ascii="Garamond" w:hAnsi="Garamond"/>
          <w:b/>
          <w:bCs/>
          <w:sz w:val="24"/>
          <w:szCs w:val="24"/>
          <w:highlight w:val="yellow"/>
        </w:rPr>
        <w:t>)</w:t>
      </w:r>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başlatılması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planlanmaktadır</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w:t>
      </w:r>
      <w:proofErr w:type="spellEnd"/>
      <w:r w:rsidRPr="00B723F4">
        <w:rPr>
          <w:rFonts w:ascii="Garamond" w:hAnsi="Garamond"/>
          <w:sz w:val="24"/>
          <w:szCs w:val="24"/>
          <w:highlight w:val="yellow"/>
        </w:rPr>
        <w:t xml:space="preserve">: [X.000] </w:t>
      </w:r>
      <w:proofErr w:type="spellStart"/>
      <w:r w:rsidRPr="00B723F4">
        <w:rPr>
          <w:rFonts w:ascii="Garamond" w:hAnsi="Garamond"/>
          <w:sz w:val="24"/>
          <w:szCs w:val="24"/>
          <w:highlight w:val="yellow"/>
        </w:rPr>
        <w:t>baş</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yıllık</w:t>
      </w:r>
      <w:proofErr w:type="spellEnd"/>
      <w:r w:rsidRPr="00B723F4">
        <w:rPr>
          <w:rFonts w:ascii="Garamond" w:hAnsi="Garamond"/>
          <w:sz w:val="24"/>
          <w:szCs w:val="24"/>
          <w:highlight w:val="yellow"/>
        </w:rPr>
        <w:t xml:space="preserve"> [Y] </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otomatik</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üretim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toplam</w:t>
      </w:r>
      <w:proofErr w:type="spellEnd"/>
      <w:r w:rsidRPr="00B723F4">
        <w:rPr>
          <w:rFonts w:ascii="Garamond" w:hAnsi="Garamond"/>
          <w:sz w:val="24"/>
          <w:szCs w:val="24"/>
          <w:highlight w:val="yellow"/>
        </w:rPr>
        <w:t xml:space="preserve"> [Z] </w:t>
      </w:r>
      <w:proofErr w:type="spellStart"/>
      <w:r w:rsidRPr="00B723F4">
        <w:rPr>
          <w:rFonts w:ascii="Garamond" w:hAnsi="Garamond"/>
          <w:sz w:val="24"/>
          <w:szCs w:val="24"/>
          <w:highlight w:val="yellow"/>
        </w:rPr>
        <w:t>başlangıç</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yıl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kapasiteye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ulaşılmaktadır</w:t>
      </w:r>
      <w:proofErr w:type="spellEnd"/>
      <w:r w:rsidRPr="00B723F4">
        <w:rPr>
          <w:rFonts w:ascii="Garamond" w:hAnsi="Garamond"/>
          <w:sz w:val="24"/>
          <w:szCs w:val="24"/>
          <w:highlight w:val="yellow"/>
        </w:rPr>
        <w:t>."</w:t>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15.297.236,27</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15.297.236,27</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5.867.052,75</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5.867.052,75</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3.784.288,46</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3.784.288,46</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570.588,32</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570.588,32</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5.074.306,74</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5.074.306,74</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31.017.428,77</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31.017.428,77</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31.017.428,77</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31.017.428,77</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31.017.428,77</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31.017.428,77</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509.829,94</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42.485,83</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42.485,83</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2.222.969,94</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1.200.560,00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185.247,49</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100.046,67</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285.294,16</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370.494,99</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200.093,34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570.588,32</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236.294,17</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42.485,83</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285.294,16</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570.588,32</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570.588,32</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253.715,34</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253.715,34</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76.114,60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76.114,60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3.423.529,94</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3.423.529,94</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2.222.969,94</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2.222.969,94</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1.350.915,34</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253.715,34</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3.167.415,34</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3.167.415,34</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21.587.245,25</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17.269.796,15</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3.784.288,50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3.784.288,46</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-0,04</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8.101.737,60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25.371.533,71</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17.269.796,11</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8.101.737,60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25.371.533,71</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17.269.796,11</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76.114,60</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256.114,60</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4.233.703,69</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1.350.915,34</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256.114,60</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256.114,60</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810.173,75</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810.173,75</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13.046.431,06</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13.046.431,06</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2.042.296,31</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24.116.384,52</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17.840.384,52</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31.017.428,77</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31.017.428,77</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4.233.703,69</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31.017.428,77</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570.588,32</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30.446.840,45</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4.233.703,69</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810.173,75</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810.173,75</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2.852.470,06</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16.709.074,87</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19.561.544,93</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22.414.014,99</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25.266.485,05</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28.118.955,11</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30.971.425,17</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33.823.895,23</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36.676.365,29</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39.528.835,35</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-31.017.428,77</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20.692.854,58</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-31.017.428,77</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13.856.604,81</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2.852.470,06</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20.692.854,58</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31.017.428,77</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