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c6c11cyya6w" w:id="0"/>
      <w:bookmarkEnd w:id="0"/>
      <w:r w:rsidDel="00000000" w:rsidR="00000000" w:rsidRPr="00000000">
        <w:rPr>
          <w:rtl w:val="0"/>
        </w:rPr>
        <w:t xml:space="preserve">PRD 3 — Focal Person Portal</w:t>
      </w:r>
    </w:p>
    <w:p w:rsidR="00000000" w:rsidDel="00000000" w:rsidP="00000000" w:rsidRDefault="00000000" w:rsidRPr="00000000" w14:paraId="00000002">
      <w:pPr>
        <w:pStyle w:val="Heading3"/>
        <w:rPr/>
      </w:pPr>
      <w:bookmarkStart w:colFirst="0" w:colLast="0" w:name="_g9et99ronae6" w:id="1"/>
      <w:bookmarkEnd w:id="1"/>
      <w:r w:rsidDel="00000000" w:rsidR="00000000" w:rsidRPr="00000000">
        <w:rPr>
          <w:rtl w:val="0"/>
        </w:rPr>
        <w:t xml:space="preserve">Corresponds to Module 4 in the build guide</w:t>
      </w:r>
    </w:p>
    <w:p w:rsidR="00000000" w:rsidDel="00000000" w:rsidP="00000000" w:rsidRDefault="00000000" w:rsidRPr="00000000" w14:paraId="00000003">
      <w:pPr>
        <w:pStyle w:val="Heading2"/>
        <w:rPr/>
      </w:pPr>
      <w:bookmarkStart w:colFirst="0" w:colLast="0" w:name="_kwshpnvq49qa" w:id="2"/>
      <w:bookmarkEnd w:id="2"/>
      <w:r w:rsidDel="00000000" w:rsidR="00000000" w:rsidRPr="00000000">
        <w:rPr>
          <w:rtl w:val="0"/>
        </w:rPr>
        <w:t xml:space="preserve">Problem Statement</w:t>
      </w:r>
    </w:p>
    <w:p w:rsidR="00000000" w:rsidDel="00000000" w:rsidP="00000000" w:rsidRDefault="00000000" w:rsidRPr="00000000" w14:paraId="00000004">
      <w:pPr>
        <w:spacing w:after="200" w:lineRule="auto"/>
        <w:rPr/>
      </w:pPr>
      <w:r w:rsidDel="00000000" w:rsidR="00000000" w:rsidRPr="00000000">
        <w:rPr>
          <w:rtl w:val="0"/>
        </w:rPr>
        <w:t xml:space="preserve">Once a complaint is submitted, someone at the responsible department needs a working queue to triage it, investigate it, and close it out — with every decision attributable, every duplicate-merge explicitly human-confirmed, and every citizen able to see accurate progress on their public tracker. Without this, complaints could sit unrouted indefinitely, get resolved inconsistently across departments, or have an AI silently merge two citizens' complaints without a human ever confirming they're actually the same issue.</w:t>
      </w:r>
    </w:p>
    <w:p w:rsidR="00000000" w:rsidDel="00000000" w:rsidP="00000000" w:rsidRDefault="00000000" w:rsidRPr="00000000" w14:paraId="00000005">
      <w:pPr>
        <w:pStyle w:val="Heading2"/>
        <w:rPr/>
      </w:pPr>
      <w:bookmarkStart w:colFirst="0" w:colLast="0" w:name="_3lfjo2gt9hrk" w:id="3"/>
      <w:bookmarkEnd w:id="3"/>
      <w:r w:rsidDel="00000000" w:rsidR="00000000" w:rsidRPr="00000000">
        <w:rPr>
          <w:rtl w:val="0"/>
        </w:rPr>
        <w:t xml:space="preserve">Goals</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rtl w:val="0"/>
        </w:rPr>
        <w:t xml:space="preserve">A Focal Person can see, at a glance, every complaint assigned to their department, with enough triage information (age, category, duplicate flags) to prioritize their work.</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rtl w:val="0"/>
        </w:rPr>
        <w:t xml:space="preserve">A Focal Person can classify a new complaint into exactly one of four clear paths (handle directly, club as duplicate, forward externally, schedule a field visit), each producing a correct, auditable database record.</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rtl w:val="0"/>
        </w:rPr>
        <w:t xml:space="preserve">AI-suggested duplicate matches are always reviewed and explicitly confirmed or dismissed by a human before two complaints are ever linked.</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tl w:val="0"/>
        </w:rPr>
        <w:t xml:space="preserve">A resolved or rejected complaint's public-facing summary is written in plain, citizen-readable language, not internal jargon.</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rtl w:val="0"/>
        </w:rPr>
        <w:t xml:space="preserve">Resolving a complaint that has other complaints clubbed under it never silently resolves those children without explicit confirmation.</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tl w:val="0"/>
        </w:rPr>
        <w:t xml:space="preserve">A Focal Person can delegate a field visit to a supervised field officer, with that assignment clearly attributable.</w:t>
      </w:r>
    </w:p>
    <w:p w:rsidR="00000000" w:rsidDel="00000000" w:rsidP="00000000" w:rsidRDefault="00000000" w:rsidRPr="00000000" w14:paraId="0000000C">
      <w:pPr>
        <w:numPr>
          <w:ilvl w:val="0"/>
          <w:numId w:val="2"/>
        </w:numPr>
        <w:spacing w:after="200" w:lineRule="auto"/>
        <w:ind w:left="720" w:hanging="360"/>
      </w:pPr>
      <w:r w:rsidDel="00000000" w:rsidR="00000000" w:rsidRPr="00000000">
        <w:rPr>
          <w:rtl w:val="0"/>
        </w:rPr>
        <w:t xml:space="preserve">A Focal Person who believes a complaint belongs to a different department can request its reassignment, without unilaterally being able to move it there — that requires the receiving department's approval.</w:t>
      </w:r>
    </w:p>
    <w:p w:rsidR="00000000" w:rsidDel="00000000" w:rsidP="00000000" w:rsidRDefault="00000000" w:rsidRPr="00000000" w14:paraId="0000000D">
      <w:pPr>
        <w:pStyle w:val="Heading2"/>
        <w:rPr/>
      </w:pPr>
      <w:bookmarkStart w:colFirst="0" w:colLast="0" w:name="_hp0rfpd5cbwd" w:id="4"/>
      <w:bookmarkEnd w:id="4"/>
      <w:r w:rsidDel="00000000" w:rsidR="00000000" w:rsidRPr="00000000">
        <w:rPr>
          <w:rtl w:val="0"/>
        </w:rPr>
        <w:t xml:space="preserve">Non-Goals</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Masking citizen identity anywhere on FP screens</w:t>
      </w:r>
      <w:r w:rsidDel="00000000" w:rsidR="00000000" w:rsidRPr="00000000">
        <w:rPr>
          <w:rtl w:val="0"/>
        </w:rPr>
        <w:t xml:space="preserve"> — explicitly out of scope; full name and CNIC are shown everywhere an FP works, including the dashboard queue. </w:t>
      </w:r>
      <w:r w:rsidDel="00000000" w:rsidR="00000000" w:rsidRPr="00000000">
        <w:rPr>
          <w:i w:val="1"/>
          <w:iCs w:val="1"/>
          <w:rtl w:val="0"/>
        </w:rPr>
        <w:t xml:space="preserve">(Confirmed decision: this is an internal staff tool, and an FP's job requires contacting/verifying the citizen — masking would hinder the job without a corresponding privacy benefit, unlike the public-facing tracker in Module 3.)</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A configurable, department-specific SLA policy</w:t>
      </w:r>
      <w:r w:rsidDel="00000000" w:rsidR="00000000" w:rsidRPr="00000000">
        <w:rPr>
          <w:rtl w:val="0"/>
        </w:rPr>
        <w:t xml:space="preserve"> — out of scope for v1; a single fixed 15-day threshold is used system-wide. </w:t>
      </w:r>
      <w:r w:rsidDel="00000000" w:rsidR="00000000" w:rsidRPr="00000000">
        <w:rPr>
          <w:i w:val="1"/>
          <w:iCs w:val="1"/>
          <w:rtl w:val="0"/>
        </w:rPr>
        <w:t xml:space="preserve">(No SLA policy is defined in the BRD; a single sensible default avoids over-building a configuration UI nobody asked for yet.)</w:t>
      </w:r>
    </w:p>
    <w:p w:rsidR="00000000" w:rsidDel="00000000" w:rsidP="00000000" w:rsidRDefault="00000000" w:rsidRPr="00000000" w14:paraId="00000010">
      <w:pPr>
        <w:numPr>
          <w:ilvl w:val="0"/>
          <w:numId w:val="1"/>
        </w:numPr>
        <w:spacing w:after="0" w:afterAutospacing="0" w:lineRule="auto"/>
        <w:ind w:left="720" w:hanging="360"/>
      </w:pPr>
      <w:r w:rsidDel="00000000" w:rsidR="00000000" w:rsidRPr="00000000">
        <w:rPr>
          <w:b w:val="1"/>
          <w:bCs w:val="1"/>
          <w:rtl w:val="0"/>
        </w:rPr>
        <w:t xml:space="preserve">Automatic (non-human-confirmed) duplicate clubbing</w:t>
      </w:r>
      <w:r w:rsidDel="00000000" w:rsidR="00000000" w:rsidRPr="00000000">
        <w:rPr>
          <w:rtl w:val="0"/>
        </w:rPr>
        <w:t xml:space="preserve"> — explicitly and permanently out of scope, not just deferred. </w:t>
      </w:r>
      <w:r w:rsidDel="00000000" w:rsidR="00000000" w:rsidRPr="00000000">
        <w:rPr>
          <w:i w:val="1"/>
          <w:iCs w:val="1"/>
          <w:rtl w:val="0"/>
        </w:rPr>
        <w:t xml:space="preserve">(Core accountability principle for this system: AI suggests, a human decides.)</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b w:val="1"/>
          <w:bCs w:val="1"/>
          <w:rtl w:val="0"/>
        </w:rPr>
        <w:t xml:space="preserve">A Director actually reviewing/approving reassignment requests</w:t>
      </w:r>
      <w:r w:rsidDel="00000000" w:rsidR="00000000" w:rsidRPr="00000000">
        <w:rPr>
          <w:rtl w:val="0"/>
        </w:rPr>
        <w:t xml:space="preserve"> — this module builds the </w:t>
      </w:r>
      <w:r w:rsidDel="00000000" w:rsidR="00000000" w:rsidRPr="00000000">
        <w:rPr>
          <w:i w:val="1"/>
          <w:iCs w:val="1"/>
          <w:rtl w:val="0"/>
        </w:rPr>
        <w:t xml:space="preserve">request</w:t>
      </w:r>
      <w:r w:rsidDel="00000000" w:rsidR="00000000" w:rsidRPr="00000000">
        <w:rPr>
          <w:rtl w:val="0"/>
        </w:rPr>
        <w:t xml:space="preserve"> side only (an FP submitting one); the approval screen belongs to Module 5, alongside Admin, since both are oversight roles rather than case-handling roles.</w:t>
      </w:r>
      <w:r w:rsidDel="00000000" w:rsidR="00000000" w:rsidRPr="00000000">
        <w:rPr>
          <w:rtl w:val="0"/>
        </w:rPr>
      </w:r>
    </w:p>
    <w:p w:rsidR="00000000" w:rsidDel="00000000" w:rsidP="00000000" w:rsidRDefault="00000000" w:rsidRPr="00000000" w14:paraId="00000012">
      <w:pPr>
        <w:numPr>
          <w:ilvl w:val="0"/>
          <w:numId w:val="1"/>
        </w:numPr>
        <w:spacing w:after="200" w:lineRule="auto"/>
        <w:ind w:left="720" w:hanging="360"/>
      </w:pPr>
      <w:r w:rsidDel="00000000" w:rsidR="00000000" w:rsidRPr="00000000">
        <w:rPr>
          <w:b w:val="1"/>
          <w:bCs w:val="1"/>
          <w:rtl w:val="0"/>
        </w:rPr>
        <w:t xml:space="preserve">The routing logic that puts a complaint into an FP's queue in the first place</w:t>
      </w:r>
      <w:r w:rsidDel="00000000" w:rsidR="00000000" w:rsidRPr="00000000">
        <w:rPr>
          <w:rtl w:val="0"/>
        </w:rPr>
        <w:t xml:space="preserve"> — out of scope; this module is the receiving end of routing, not the router. Routing (automatic department/category matching, and Admin's manual "Others" assignment) belongs to Module 5.</w:t>
      </w:r>
      <w:r w:rsidDel="00000000" w:rsidR="00000000" w:rsidRPr="00000000">
        <w:rPr>
          <w:rtl w:val="0"/>
        </w:rPr>
      </w:r>
    </w:p>
    <w:p w:rsidR="00000000" w:rsidDel="00000000" w:rsidP="00000000" w:rsidRDefault="00000000" w:rsidRPr="00000000" w14:paraId="00000013">
      <w:pPr>
        <w:pStyle w:val="Heading2"/>
        <w:rPr/>
      </w:pPr>
      <w:bookmarkStart w:colFirst="0" w:colLast="0" w:name="_m4rmw18kjmfj" w:id="5"/>
      <w:bookmarkEnd w:id="5"/>
      <w:r w:rsidDel="00000000" w:rsidR="00000000" w:rsidRPr="00000000">
        <w:rPr>
          <w:rtl w:val="0"/>
        </w:rPr>
        <w:t xml:space="preserve">User Stories</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to see only my own department's complaints, so I never have to sort through irrelevant work or risk seeing another department's data.</w:t>
      </w:r>
      <w:r w:rsidDel="00000000" w:rsidR="00000000" w:rsidRPr="00000000">
        <w:rPr>
          <w:rtl w:val="0"/>
        </w:rPr>
      </w:r>
    </w:p>
    <w:p w:rsidR="00000000" w:rsidDel="00000000" w:rsidP="00000000" w:rsidRDefault="00000000" w:rsidRPr="00000000" w14:paraId="00000015">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to see how long a complaint has been open, so I can prioritize the ones at risk of running late.</w:t>
      </w:r>
      <w:r w:rsidDel="00000000" w:rsidR="00000000" w:rsidRPr="00000000">
        <w:rPr>
          <w:rtl w:val="0"/>
        </w:rPr>
      </w:r>
    </w:p>
    <w:p w:rsidR="00000000" w:rsidDel="00000000" w:rsidP="00000000" w:rsidRDefault="00000000" w:rsidRPr="00000000" w14:paraId="00000016">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the system to suggest possible duplicate complaints, so I don't have to manually search past complaints to catch obvious repeats.</w:t>
      </w:r>
      <w:r w:rsidDel="00000000" w:rsidR="00000000" w:rsidRPr="00000000">
        <w:rPr>
          <w:rtl w:val="0"/>
        </w:rPr>
      </w:r>
    </w:p>
    <w:p w:rsidR="00000000" w:rsidDel="00000000" w:rsidP="00000000" w:rsidRDefault="00000000" w:rsidRPr="00000000" w14:paraId="00000017">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to confirm or dismiss an AI-suggested duplicate myself, so I stay in control of a decision that affects a citizen's complaint record.</w:t>
      </w:r>
      <w:r w:rsidDel="00000000" w:rsidR="00000000" w:rsidRPr="00000000">
        <w:rPr>
          <w:rtl w:val="0"/>
        </w:rPr>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a clear, limited set of classification choices for a new complaint, so I'm not guessing at how to categorize my decision.</w:t>
      </w:r>
      <w:r w:rsidDel="00000000" w:rsidR="00000000" w:rsidRPr="00000000">
        <w:rPr>
          <w:rtl w:val="0"/>
        </w:rPr>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to log notes over time as I investigate (calls, visits, updates), so there's a complete record when I eventually resolve the complaint.</w:t>
      </w:r>
      <w:r w:rsidDel="00000000" w:rsidR="00000000" w:rsidRPr="00000000">
        <w:rPr>
          <w:rtl w:val="0"/>
        </w:rPr>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to write a plain-language resolution summary, knowing the citizen will read exactly what I write, so I communicate clearly with the public.</w:t>
      </w:r>
      <w:r w:rsidDel="00000000" w:rsidR="00000000" w:rsidRPr="00000000">
        <w:rPr>
          <w:rtl w:val="0"/>
        </w:rPr>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to be warned before resolving a complaint that has other complaints clubbed under it, so I don't accidentally close out cases I didn't mean to touch.</w:t>
      </w:r>
      <w:r w:rsidDel="00000000" w:rsidR="00000000" w:rsidRPr="00000000">
        <w:rPr>
          <w:rtl w:val="0"/>
        </w:rPr>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to escalate a complaint to Admin when it's beyond my department's authority to resolve, so genuinely stuck cases don't sit in my queue indefinitely.</w:t>
      </w:r>
      <w:r w:rsidDel="00000000" w:rsidR="00000000" w:rsidRPr="00000000">
        <w:rPr>
          <w:rtl w:val="0"/>
        </w:rPr>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to assign a field visit to one of my field officers instead of always doing it myself, so I can distribute fieldwork across my team.</w:t>
      </w:r>
      <w:r w:rsidDel="00000000" w:rsidR="00000000" w:rsidRPr="00000000">
        <w:rPr>
          <w:rtl w:val="0"/>
        </w:rPr>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tl w:val="0"/>
        </w:rPr>
        <w:t xml:space="preserve">As a </w:t>
      </w:r>
      <w:r w:rsidDel="00000000" w:rsidR="00000000" w:rsidRPr="00000000">
        <w:rPr>
          <w:b w:val="1"/>
          <w:bCs w:val="1"/>
          <w:rtl w:val="0"/>
        </w:rPr>
        <w:t xml:space="preserve">Focal Person</w:t>
      </w:r>
      <w:r w:rsidDel="00000000" w:rsidR="00000000" w:rsidRPr="00000000">
        <w:rPr>
          <w:rtl w:val="0"/>
        </w:rPr>
        <w:t xml:space="preserve">, I want to request that a complaint be moved to a different department when I believe it doesn't belong with mine, so misrouted complaints don't sit stalled in my queue.</w:t>
      </w:r>
      <w:r w:rsidDel="00000000" w:rsidR="00000000" w:rsidRPr="00000000">
        <w:rPr>
          <w:rtl w:val="0"/>
        </w:rPr>
      </w:r>
    </w:p>
    <w:p w:rsidR="00000000" w:rsidDel="00000000" w:rsidP="00000000" w:rsidRDefault="00000000" w:rsidRPr="00000000" w14:paraId="0000001F">
      <w:pPr>
        <w:numPr>
          <w:ilvl w:val="0"/>
          <w:numId w:val="1"/>
        </w:numPr>
        <w:spacing w:after="200" w:lineRule="auto"/>
        <w:ind w:left="720" w:hanging="360"/>
      </w:pPr>
      <w:r w:rsidDel="00000000" w:rsidR="00000000" w:rsidRPr="00000000">
        <w:rPr>
          <w:rtl w:val="0"/>
        </w:rPr>
        <w:t xml:space="preserve">As a </w:t>
      </w:r>
      <w:r w:rsidDel="00000000" w:rsidR="00000000" w:rsidRPr="00000000">
        <w:rPr>
          <w:b w:val="1"/>
          <w:bCs w:val="1"/>
          <w:rtl w:val="0"/>
        </w:rPr>
        <w:t xml:space="preserve">field officer</w:t>
      </w:r>
      <w:r w:rsidDel="00000000" w:rsidR="00000000" w:rsidRPr="00000000">
        <w:rPr>
          <w:rtl w:val="0"/>
        </w:rPr>
        <w:t xml:space="preserve">, I want to see only the field visits my supervising Focal Person has assigned to me, so my task list is relevant and not cluttered with cases I have no role in.</w:t>
      </w:r>
      <w:r w:rsidDel="00000000" w:rsidR="00000000" w:rsidRPr="00000000">
        <w:rPr>
          <w:rtl w:val="0"/>
        </w:rPr>
      </w:r>
    </w:p>
    <w:p w:rsidR="00000000" w:rsidDel="00000000" w:rsidP="00000000" w:rsidRDefault="00000000" w:rsidRPr="00000000" w14:paraId="00000020">
      <w:pPr>
        <w:pStyle w:val="Heading2"/>
        <w:rPr/>
      </w:pPr>
      <w:bookmarkStart w:colFirst="0" w:colLast="0" w:name="_auqgrcporvek" w:id="6"/>
      <w:bookmarkEnd w:id="6"/>
      <w:r w:rsidDel="00000000" w:rsidR="00000000" w:rsidRPr="00000000">
        <w:rPr>
          <w:rtl w:val="0"/>
        </w:rPr>
        <w:t xml:space="preserve">Requirements</w:t>
      </w:r>
    </w:p>
    <w:p w:rsidR="00000000" w:rsidDel="00000000" w:rsidP="00000000" w:rsidRDefault="00000000" w:rsidRPr="00000000" w14:paraId="00000021">
      <w:pPr>
        <w:spacing w:after="200" w:lineRule="auto"/>
        <w:rPr>
          <w:rFonts w:ascii="Roboto Mono" w:cs="Roboto Mono" w:eastAsia="Roboto Mono" w:hAnsi="Roboto Mono"/>
          <w:color w:val="188038"/>
        </w:rPr>
      </w:pPr>
      <w:r w:rsidDel="00000000" w:rsidR="00000000" w:rsidRPr="00000000">
        <w:rPr>
          <w:b w:val="1"/>
          <w:bCs w:val="1"/>
          <w:rtl w:val="0"/>
        </w:rPr>
        <w:t xml:space="preserve">P0 — Must-Have</w:t>
      </w:r>
      <w:r w:rsidDel="00000000" w:rsidR="00000000" w:rsidRPr="00000000">
        <w:rPr>
          <w:rtl w:val="0"/>
        </w:rPr>
        <w:t xml:space="preserve"> | Requirement | Acceptance Criteria | |---|---| | Department-scoped dashboard | Given two Focal Persons from different departments, when each views their dashboard, then each sees only their own department's complaints. | | Full citizen identity everywhere on FP screens | Given any FP-facing screen (dashboard queue or First Investigation detail), then the citizen's full name and full CNIC are visible, with no masking. | | AI duplicate suggestions, human-confirmed only | Given a complaint with a pending similarity match, when the FP clicks "Confirm as duplicate," then a confirmation modal explains the effect before any </w:t>
      </w:r>
      <w:r w:rsidDel="00000000" w:rsidR="00000000" w:rsidRPr="00000000">
        <w:rPr>
          <w:rFonts w:ascii="Roboto Mono" w:cs="Roboto Mono" w:eastAsia="Roboto Mono" w:hAnsi="Roboto Mono"/>
          <w:color w:val="188038"/>
          <w:rtl w:val="0"/>
        </w:rPr>
        <w:t xml:space="preserve">complaint_clubs</w:t>
      </w:r>
      <w:r w:rsidDel="00000000" w:rsidR="00000000" w:rsidRPr="00000000">
        <w:rPr>
          <w:rtl w:val="0"/>
        </w:rPr>
        <w:t xml:space="preserve"> record is created — no match is ever auto-confirmed. | | Four-path classification, exactly one required | Given a complaint at the First Investigation stage, the FP must select exactly one of Handle Directly / Club with Existing / Forward Externally / Schedule Field Visit before the complaint proceeds, and the correct database records are created for whichever path is chosen. | | Field visit delegation to a supervised officer | Given the Schedule Field Visit path, the FP may assign the visit to themselves or to a </w:t>
      </w:r>
      <w:r w:rsidDel="00000000" w:rsidR="00000000" w:rsidRPr="00000000">
        <w:rPr>
          <w:rFonts w:ascii="Roboto Mono" w:cs="Roboto Mono" w:eastAsia="Roboto Mono" w:hAnsi="Roboto Mono"/>
          <w:color w:val="188038"/>
          <w:rtl w:val="0"/>
        </w:rPr>
        <w:t xml:space="preserve">field_officer</w:t>
      </w:r>
      <w:r w:rsidDel="00000000" w:rsidR="00000000" w:rsidRPr="00000000">
        <w:rPr>
          <w:rtl w:val="0"/>
        </w:rPr>
        <w:t xml:space="preserve"> whose </w:t>
      </w:r>
      <w:r w:rsidDel="00000000" w:rsidR="00000000" w:rsidRPr="00000000">
        <w:rPr>
          <w:rFonts w:ascii="Roboto Mono" w:cs="Roboto Mono" w:eastAsia="Roboto Mono" w:hAnsi="Roboto Mono"/>
          <w:color w:val="188038"/>
          <w:rtl w:val="0"/>
        </w:rPr>
        <w:t xml:space="preserve">supervisor_id</w:t>
      </w:r>
      <w:r w:rsidDel="00000000" w:rsidR="00000000" w:rsidRPr="00000000">
        <w:rPr>
          <w:rtl w:val="0"/>
        </w:rPr>
        <w:t xml:space="preserve"> matches their own user ID; officers not under their supervision are never shown as options. | | Resolution requires a plain-language summary | Given a Resolved or Rejected outcome, then a resolution summary of at least 100 characters is required before submission is allowed. | | Clubbed-parent resolution requires explicit cascade confirmation | Given a complaint with one or more clubbed children, when the FP resolves or rejects it, then a confirmation modal states how many child complaints will also be resolved, and no child is updated without that confirmation. | | Escalation path to Admin | Given a complaint the FP cannot resolve within department authority, when they select "Escalate to Admin," then the complaint's status reflects escalation without falsely advancing the public tracker to "Resolved." | | Cross-department reassignment request | Given a complaint the FP believes belongs to a different department, they can submit a request naming the destination department and a reason; this creates a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record but does </w:t>
      </w:r>
      <w:r w:rsidDel="00000000" w:rsidR="00000000" w:rsidRPr="00000000">
        <w:rPr>
          <w:b w:val="1"/>
          <w:bCs w:val="1"/>
          <w:rtl w:val="0"/>
        </w:rPr>
        <w:t xml:space="preserve">not</w:t>
      </w:r>
      <w:r w:rsidDel="00000000" w:rsidR="00000000" w:rsidRPr="00000000">
        <w:rPr>
          <w:rtl w:val="0"/>
        </w:rPr>
        <w:t xml:space="preserve"> change the complaint's actual department until a Director approves it. | | Every classification/resolution/reassignment action is logged | Given any classification, resolution, or reassignment-request action, then a corresponding audit row (</w:t>
      </w:r>
      <w:r w:rsidDel="00000000" w:rsidR="00000000" w:rsidRPr="00000000">
        <w:rPr>
          <w:rFonts w:ascii="Roboto Mono" w:cs="Roboto Mono" w:eastAsia="Roboto Mono" w:hAnsi="Roboto Mono"/>
          <w:color w:val="188038"/>
          <w:rtl w:val="0"/>
        </w:rPr>
        <w:t xml:space="preserve">complaint_status_history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complaint_reassignment_requests</w:t>
      </w:r>
      <w:r w:rsidDel="00000000" w:rsidR="00000000" w:rsidRPr="00000000">
        <w:rPr>
          <w:rtl w:val="0"/>
        </w:rPr>
        <w:t xml:space="preserve">) is written with the acting user's identity and timestamp. |</w:t>
      </w:r>
      <w:r w:rsidDel="00000000" w:rsidR="00000000" w:rsidRPr="00000000">
        <w:rPr>
          <w:rtl w:val="0"/>
        </w:rPr>
      </w:r>
    </w:p>
    <w:p w:rsidR="00000000" w:rsidDel="00000000" w:rsidP="00000000" w:rsidRDefault="00000000" w:rsidRPr="00000000" w14:paraId="00000022">
      <w:pPr>
        <w:spacing w:after="200" w:lineRule="auto"/>
        <w:rPr>
          <w:b w:val="1"/>
          <w:bCs w:val="1"/>
        </w:rPr>
      </w:pPr>
      <w:r w:rsidDel="00000000" w:rsidR="00000000" w:rsidRPr="00000000">
        <w:rPr>
          <w:b w:val="1"/>
          <w:bCs w:val="1"/>
          <w:rtl w:val="0"/>
        </w:rPr>
        <w:t xml:space="preserve">P1 — Nice-to-Have</w:t>
      </w:r>
    </w:p>
    <w:p w:rsidR="00000000" w:rsidDel="00000000" w:rsidP="00000000" w:rsidRDefault="00000000" w:rsidRPr="00000000" w14:paraId="00000023">
      <w:pPr>
        <w:numPr>
          <w:ilvl w:val="0"/>
          <w:numId w:val="1"/>
        </w:numPr>
        <w:spacing w:after="0" w:afterAutospacing="0" w:lineRule="auto"/>
        <w:ind w:left="720" w:hanging="360"/>
      </w:pPr>
      <w:r w:rsidDel="00000000" w:rsidR="00000000" w:rsidRPr="00000000">
        <w:rPr>
          <w:rtl w:val="0"/>
        </w:rPr>
        <w:t xml:space="preserve">Days-Open visual flag (red) once a complaint exceeds the 15-day default threshold.</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rtl w:val="0"/>
        </w:rPr>
        <w:t xml:space="preserve">"Has duplicate suggestion" and "has pending reassignment request" filters/indicators on the dashboard.</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rtl w:val="0"/>
        </w:rPr>
        <w:t xml:space="preserve">Free-form progress notes addable to a complaint at any point during investigation, independent of the four formal classification paths.</w:t>
      </w:r>
    </w:p>
    <w:p w:rsidR="00000000" w:rsidDel="00000000" w:rsidP="00000000" w:rsidRDefault="00000000" w:rsidRPr="00000000" w14:paraId="00000026">
      <w:pPr>
        <w:numPr>
          <w:ilvl w:val="0"/>
          <w:numId w:val="1"/>
        </w:numPr>
        <w:spacing w:after="200" w:lineRule="auto"/>
        <w:ind w:left="720" w:hanging="360"/>
      </w:pPr>
      <w:r w:rsidDel="00000000" w:rsidR="00000000" w:rsidRPr="00000000">
        <w:rPr>
          <w:rtl w:val="0"/>
        </w:rPr>
        <w:t xml:space="preserve">Visibility, for the requesting FP, into the status (pending/approved/rejected) and any review notes on their own submitted reassignment requests.</w:t>
      </w:r>
    </w:p>
    <w:p w:rsidR="00000000" w:rsidDel="00000000" w:rsidP="00000000" w:rsidRDefault="00000000" w:rsidRPr="00000000" w14:paraId="00000027">
      <w:pPr>
        <w:spacing w:after="200" w:lineRule="auto"/>
        <w:rPr>
          <w:b w:val="1"/>
          <w:bCs w:val="1"/>
        </w:rPr>
      </w:pPr>
      <w:r w:rsidDel="00000000" w:rsidR="00000000" w:rsidRPr="00000000">
        <w:rPr>
          <w:b w:val="1"/>
          <w:bCs w:val="1"/>
          <w:rtl w:val="0"/>
        </w:rPr>
        <w:t xml:space="preserve">P2 — Future Considerations</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rtl w:val="0"/>
        </w:rPr>
        <w:t xml:space="preserve">Configurable, per-department SLA thresholds.</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tl w:val="0"/>
        </w:rPr>
        <w:t xml:space="preserve">A dedicated field-officer login/task view (this module gives FPs the ability to </w:t>
      </w:r>
      <w:r w:rsidDel="00000000" w:rsidR="00000000" w:rsidRPr="00000000">
        <w:rPr>
          <w:i w:val="1"/>
          <w:iCs w:val="1"/>
          <w:rtl w:val="0"/>
        </w:rPr>
        <w:t xml:space="preserve">assign</w:t>
      </w:r>
      <w:r w:rsidDel="00000000" w:rsidR="00000000" w:rsidRPr="00000000">
        <w:rPr>
          <w:rtl w:val="0"/>
        </w:rPr>
        <w:t xml:space="preserve"> to a field officer; a field officer's own view of their assigned visits is not yet built).</w:t>
      </w:r>
      <w:r w:rsidDel="00000000" w:rsidR="00000000" w:rsidRPr="00000000">
        <w:rPr>
          <w:rtl w:val="0"/>
        </w:rPr>
      </w:r>
    </w:p>
    <w:p w:rsidR="00000000" w:rsidDel="00000000" w:rsidP="00000000" w:rsidRDefault="00000000" w:rsidRPr="00000000" w14:paraId="0000002A">
      <w:pPr>
        <w:numPr>
          <w:ilvl w:val="0"/>
          <w:numId w:val="1"/>
        </w:numPr>
        <w:spacing w:after="200" w:lineRule="auto"/>
        <w:ind w:left="720" w:hanging="360"/>
      </w:pPr>
      <w:r w:rsidDel="00000000" w:rsidR="00000000" w:rsidRPr="00000000">
        <w:rPr>
          <w:rtl w:val="0"/>
        </w:rPr>
        <w:t xml:space="preserve">Allowing the </w:t>
      </w:r>
      <w:r w:rsidDel="00000000" w:rsidR="00000000" w:rsidRPr="00000000">
        <w:rPr>
          <w:i w:val="1"/>
          <w:iCs w:val="1"/>
          <w:rtl w:val="0"/>
        </w:rPr>
        <w:t xml:space="preserve">destination</w:t>
      </w:r>
      <w:r w:rsidDel="00000000" w:rsidR="00000000" w:rsidRPr="00000000">
        <w:rPr>
          <w:rtl w:val="0"/>
        </w:rPr>
        <w:t xml:space="preserve"> department's Director, rather than the source's, to approve reassignment — considered, but the </w:t>
      </w:r>
      <w:r w:rsidDel="00000000" w:rsidR="00000000" w:rsidRPr="00000000">
        <w:rPr>
          <w:i w:val="1"/>
          <w:iCs w:val="1"/>
          <w:rtl w:val="0"/>
        </w:rPr>
        <w:t xml:space="preserve">source</w:t>
      </w:r>
      <w:r w:rsidDel="00000000" w:rsidR="00000000" w:rsidRPr="00000000">
        <w:rPr>
          <w:rtl w:val="0"/>
        </w:rPr>
        <w:t xml:space="preserve"> department (the one giving the complaint away) is the confirmed approver.</w:t>
      </w:r>
      <w:r w:rsidDel="00000000" w:rsidR="00000000" w:rsidRPr="00000000">
        <w:rPr>
          <w:rtl w:val="0"/>
        </w:rPr>
      </w:r>
    </w:p>
    <w:p w:rsidR="00000000" w:rsidDel="00000000" w:rsidP="00000000" w:rsidRDefault="00000000" w:rsidRPr="00000000" w14:paraId="0000002B">
      <w:pPr>
        <w:pStyle w:val="Heading2"/>
        <w:rPr/>
      </w:pPr>
      <w:bookmarkStart w:colFirst="0" w:colLast="0" w:name="_238ysys5suof" w:id="7"/>
      <w:bookmarkEnd w:id="7"/>
      <w:r w:rsidDel="00000000" w:rsidR="00000000" w:rsidRPr="00000000">
        <w:rPr>
          <w:rtl w:val="0"/>
        </w:rPr>
        <w:t xml:space="preserve">Success Metrics</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Leading</w:t>
      </w:r>
      <w:r w:rsidDel="00000000" w:rsidR="00000000" w:rsidRPr="00000000">
        <w:rPr>
          <w:rtl w:val="0"/>
        </w:rPr>
        <w:t xml:space="preserve">: % of AI-suggested duplicates that get explicitly confirmed or dismissed (not left permanently pending) — indicates FPs are actually engaging with the suggestion panel rather than ignoring it.</w:t>
      </w:r>
      <w:r w:rsidDel="00000000" w:rsidR="00000000" w:rsidRPr="00000000">
        <w:rPr>
          <w:rtl w:val="0"/>
        </w:rPr>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Leading</w:t>
      </w:r>
      <w:r w:rsidDel="00000000" w:rsidR="00000000" w:rsidRPr="00000000">
        <w:rPr>
          <w:rtl w:val="0"/>
        </w:rPr>
        <w:t xml:space="preserve">: 0 instances of a clubbed child complaint being resolved without its parent's cascade confirmation being triggered, during testing.</w:t>
      </w:r>
      <w:r w:rsidDel="00000000" w:rsidR="00000000" w:rsidRPr="00000000">
        <w:rPr>
          <w:rtl w:val="0"/>
        </w:rPr>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b w:val="1"/>
          <w:bCs w:val="1"/>
          <w:rtl w:val="0"/>
        </w:rPr>
        <w:t xml:space="preserve">Leading</w:t>
      </w:r>
      <w:r w:rsidDel="00000000" w:rsidR="00000000" w:rsidRPr="00000000">
        <w:rPr>
          <w:rtl w:val="0"/>
        </w:rPr>
        <w:t xml:space="preserve">: 0 instances of a Focal Person's dashboard showing another department's complaint, during testing.</w:t>
      </w:r>
      <w:r w:rsidDel="00000000" w:rsidR="00000000" w:rsidRPr="00000000">
        <w:rPr>
          <w:rtl w:val="0"/>
        </w:rPr>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b w:val="1"/>
          <w:bCs w:val="1"/>
          <w:rtl w:val="0"/>
        </w:rPr>
        <w:t xml:space="preserve">Leading</w:t>
      </w:r>
      <w:r w:rsidDel="00000000" w:rsidR="00000000" w:rsidRPr="00000000">
        <w:rPr>
          <w:rtl w:val="0"/>
        </w:rPr>
        <w:t xml:space="preserve">: 0 instances of a field officer appearing as an assignable option for an FP who doesn't supervise them, during testing.</w:t>
      </w:r>
      <w:r w:rsidDel="00000000" w:rsidR="00000000" w:rsidRPr="00000000">
        <w:rPr>
          <w:rtl w:val="0"/>
        </w:rPr>
      </w:r>
    </w:p>
    <w:p w:rsidR="00000000" w:rsidDel="00000000" w:rsidP="00000000" w:rsidRDefault="00000000" w:rsidRPr="00000000" w14:paraId="00000030">
      <w:pPr>
        <w:numPr>
          <w:ilvl w:val="0"/>
          <w:numId w:val="1"/>
        </w:numPr>
        <w:spacing w:after="0" w:afterAutospacing="0" w:lineRule="auto"/>
        <w:ind w:left="720" w:hanging="360"/>
      </w:pPr>
      <w:r w:rsidDel="00000000" w:rsidR="00000000" w:rsidRPr="00000000">
        <w:rPr>
          <w:b w:val="1"/>
          <w:bCs w:val="1"/>
          <w:rtl w:val="0"/>
        </w:rPr>
        <w:t xml:space="preserve">Lagging</w:t>
      </w:r>
      <w:r w:rsidDel="00000000" w:rsidR="00000000" w:rsidRPr="00000000">
        <w:rPr>
          <w:rtl w:val="0"/>
        </w:rPr>
        <w:t xml:space="preserve">: median Days Open at resolution, once real usage data exists — establishes whether the 15-day default threshold is realistic or needs adjusting.</w:t>
      </w:r>
      <w:r w:rsidDel="00000000" w:rsidR="00000000" w:rsidRPr="00000000">
        <w:rPr>
          <w:rtl w:val="0"/>
        </w:rPr>
      </w:r>
    </w:p>
    <w:p w:rsidR="00000000" w:rsidDel="00000000" w:rsidP="00000000" w:rsidRDefault="00000000" w:rsidRPr="00000000" w14:paraId="00000031">
      <w:pPr>
        <w:numPr>
          <w:ilvl w:val="0"/>
          <w:numId w:val="1"/>
        </w:numPr>
        <w:spacing w:after="200" w:lineRule="auto"/>
        <w:ind w:left="720" w:hanging="360"/>
      </w:pPr>
      <w:r w:rsidDel="00000000" w:rsidR="00000000" w:rsidRPr="00000000">
        <w:rPr>
          <w:b w:val="1"/>
          <w:bCs w:val="1"/>
          <w:rtl w:val="0"/>
        </w:rPr>
        <w:t xml:space="preserve">Lagging</w:t>
      </w:r>
      <w:r w:rsidDel="00000000" w:rsidR="00000000" w:rsidRPr="00000000">
        <w:rPr>
          <w:rtl w:val="0"/>
        </w:rPr>
        <w:t xml:space="preserve">: % of reassignment requests approved vs. rejected, once Module 5's approval screen exists — a high rejection rate might indicate FPs are misusing the request as a way to offload work rather than genuinely misrouted complaints.</w:t>
      </w:r>
      <w:r w:rsidDel="00000000" w:rsidR="00000000" w:rsidRPr="00000000">
        <w:rPr>
          <w:rtl w:val="0"/>
        </w:rPr>
      </w:r>
    </w:p>
    <w:p w:rsidR="00000000" w:rsidDel="00000000" w:rsidP="00000000" w:rsidRDefault="00000000" w:rsidRPr="00000000" w14:paraId="00000032">
      <w:pPr>
        <w:pStyle w:val="Heading2"/>
        <w:rPr/>
      </w:pPr>
      <w:bookmarkStart w:colFirst="0" w:colLast="0" w:name="_v7r0m925qixf" w:id="8"/>
      <w:bookmarkEnd w:id="8"/>
      <w:r w:rsidDel="00000000" w:rsidR="00000000" w:rsidRPr="00000000">
        <w:rPr>
          <w:rtl w:val="0"/>
        </w:rPr>
        <w:t xml:space="preserve">Open Questions</w:t>
      </w:r>
    </w:p>
    <w:p w:rsidR="00000000" w:rsidDel="00000000" w:rsidP="00000000" w:rsidRDefault="00000000" w:rsidRPr="00000000" w14:paraId="00000033">
      <w:pPr>
        <w:numPr>
          <w:ilvl w:val="0"/>
          <w:numId w:val="1"/>
        </w:numPr>
        <w:spacing w:after="0" w:afterAutospacing="0" w:lineRule="auto"/>
        <w:ind w:left="720" w:hanging="360"/>
      </w:pPr>
      <w:r w:rsidDel="00000000" w:rsidR="00000000" w:rsidRPr="00000000">
        <w:rPr>
          <w:strike w:val="1"/>
          <w:rtl w:val="0"/>
        </w:rPr>
        <w:t xml:space="preserve">Which department's Director approves a reassignment request — source or destination?</w:t>
      </w:r>
      <w:r w:rsidDel="00000000" w:rsidR="00000000" w:rsidRPr="00000000">
        <w:rPr>
          <w:rtl w:val="0"/>
        </w:rPr>
        <w:t xml:space="preserve"> </w:t>
      </w:r>
      <w:r w:rsidDel="00000000" w:rsidR="00000000" w:rsidRPr="00000000">
        <w:rPr>
          <w:b w:val="1"/>
          <w:bCs w:val="1"/>
          <w:rtl w:val="0"/>
        </w:rPr>
        <w:t xml:space="preserve">Resolved</w:t>
      </w:r>
      <w:r w:rsidDel="00000000" w:rsidR="00000000" w:rsidRPr="00000000">
        <w:rPr>
          <w:rtl w:val="0"/>
        </w:rPr>
        <w:t xml:space="preserve">: the </w:t>
      </w:r>
      <w:r w:rsidDel="00000000" w:rsidR="00000000" w:rsidRPr="00000000">
        <w:rPr>
          <w:i w:val="1"/>
          <w:iCs w:val="1"/>
          <w:rtl w:val="0"/>
        </w:rPr>
        <w:t xml:space="preserve">source</w:t>
      </w:r>
      <w:r w:rsidDel="00000000" w:rsidR="00000000" w:rsidRPr="00000000">
        <w:rPr>
          <w:rtl w:val="0"/>
        </w:rPr>
        <w:t xml:space="preserve"> department's Director approves (the one giving the complaint away) — confirmed with stakeholder.</w:t>
      </w:r>
      <w:r w:rsidDel="00000000" w:rsidR="00000000" w:rsidRPr="00000000">
        <w:rPr>
          <w:rtl w:val="0"/>
        </w:rPr>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rtl w:val="0"/>
        </w:rPr>
        <w:t xml:space="preserve">Is a fixed system-wide 15-day SLA threshold acceptable, or do different complaint categories realistically need different timeframes (e.g. an infrastructure complaint vs. a documentation request)? </w:t>
      </w:r>
      <w:r w:rsidDel="00000000" w:rsidR="00000000" w:rsidRPr="00000000">
        <w:rPr>
          <w:i w:val="1"/>
          <w:iCs w:val="1"/>
          <w:rtl w:val="0"/>
        </w:rPr>
        <w:t xml:space="preserve">(stakeholder)</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rtl w:val="0"/>
        </w:rPr>
        <w:t xml:space="preserve">Should there be any limit on how many complaints can be clubbed under a single parent, or any review step if that number gets unusually large? </w:t>
      </w:r>
      <w:r w:rsidDel="00000000" w:rsidR="00000000" w:rsidRPr="00000000">
        <w:rPr>
          <w:i w:val="1"/>
          <w:iCs w:val="1"/>
          <w:rtl w:val="0"/>
        </w:rPr>
        <w:t xml:space="preserve">(engineering — not currently addressed)</w:t>
      </w:r>
    </w:p>
    <w:p w:rsidR="00000000" w:rsidDel="00000000" w:rsidP="00000000" w:rsidRDefault="00000000" w:rsidRPr="00000000" w14:paraId="00000036">
      <w:pPr>
        <w:numPr>
          <w:ilvl w:val="0"/>
          <w:numId w:val="1"/>
        </w:numPr>
        <w:spacing w:after="200" w:lineRule="auto"/>
        <w:ind w:left="720" w:hanging="360"/>
      </w:pPr>
      <w:r w:rsidDel="00000000" w:rsidR="00000000" w:rsidRPr="00000000">
        <w:rPr>
          <w:rtl w:val="0"/>
        </w:rPr>
        <w:t xml:space="preserve">Does a field officer need their own login and task view in a near-term future phase, or is FP-mediated visibility (the FP checks visit outcomes themselves) sufficient indefinitely? </w:t>
      </w:r>
      <w:r w:rsidDel="00000000" w:rsidR="00000000" w:rsidRPr="00000000">
        <w:rPr>
          <w:i w:val="1"/>
          <w:iCs w:val="1"/>
          <w:rtl w:val="0"/>
        </w:rPr>
        <w:t xml:space="preserve">(product — affects whether P2's "dedicated field-officer view" should be prioritized sooner)</w:t>
      </w:r>
    </w:p>
    <w:p w:rsidR="00000000" w:rsidDel="00000000" w:rsidP="00000000" w:rsidRDefault="00000000" w:rsidRPr="00000000" w14:paraId="00000037">
      <w:pPr>
        <w:pStyle w:val="Heading2"/>
        <w:rPr/>
      </w:pPr>
      <w:bookmarkStart w:colFirst="0" w:colLast="0" w:name="_ud2aqnhotn9s" w:id="9"/>
      <w:bookmarkEnd w:id="9"/>
      <w:r w:rsidDel="00000000" w:rsidR="00000000" w:rsidRPr="00000000">
        <w:rPr>
          <w:rtl w:val="0"/>
        </w:rPr>
        <w:t xml:space="preserve">Timeline Considerations</w:t>
      </w:r>
    </w:p>
    <w:p w:rsidR="00000000" w:rsidDel="00000000" w:rsidP="00000000" w:rsidRDefault="00000000" w:rsidRPr="00000000" w14:paraId="00000038">
      <w:pPr>
        <w:numPr>
          <w:ilvl w:val="0"/>
          <w:numId w:val="1"/>
        </w:numPr>
        <w:spacing w:after="0" w:afterAutospacing="0" w:lineRule="auto"/>
        <w:ind w:left="720" w:hanging="360"/>
      </w:pPr>
      <w:r w:rsidDel="00000000" w:rsidR="00000000" w:rsidRPr="00000000">
        <w:rPr>
          <w:rtl w:val="0"/>
        </w:rPr>
        <w:t xml:space="preserve">Hard dependency on Module 1 (schema — including the </w:t>
      </w:r>
      <w:r w:rsidDel="00000000" w:rsidR="00000000" w:rsidRPr="00000000">
        <w:rPr>
          <w:rFonts w:ascii="Roboto Mono" w:cs="Roboto Mono" w:eastAsia="Roboto Mono" w:hAnsi="Roboto Mono"/>
          <w:color w:val="188038"/>
          <w:rtl w:val="0"/>
        </w:rPr>
        <w:t xml:space="preserve">investigation_type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resolution_status</w:t>
      </w:r>
      <w:r w:rsidDel="00000000" w:rsidR="00000000" w:rsidRPr="00000000">
        <w:rPr>
          <w:rtl w:val="0"/>
        </w:rPr>
        <w:t xml:space="preserve"> corrections made when reconciling this module's design), and Module 2 (auth/department-scoping policy, now also the source of the new </w:t>
      </w:r>
      <w:r w:rsidDel="00000000" w:rsidR="00000000" w:rsidRPr="00000000">
        <w:rPr>
          <w:rFonts w:ascii="Roboto Mono" w:cs="Roboto Mono" w:eastAsia="Roboto Mono" w:hAnsi="Roboto Mono"/>
          <w:color w:val="188038"/>
          <w:rtl w:val="0"/>
        </w:rPr>
        <w:t xml:space="preserve">director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field_officer</w:t>
      </w:r>
      <w:r w:rsidDel="00000000" w:rsidR="00000000" w:rsidRPr="00000000">
        <w:rPr>
          <w:rtl w:val="0"/>
        </w:rPr>
        <w:t xml:space="preserve"> roles).</w:t>
      </w:r>
      <w:r w:rsidDel="00000000" w:rsidR="00000000" w:rsidRPr="00000000">
        <w:rPr>
          <w:rtl w:val="0"/>
        </w:rPr>
      </w:r>
    </w:p>
    <w:p w:rsidR="00000000" w:rsidDel="00000000" w:rsidP="00000000" w:rsidRDefault="00000000" w:rsidRPr="00000000" w14:paraId="00000039">
      <w:pPr>
        <w:numPr>
          <w:ilvl w:val="0"/>
          <w:numId w:val="1"/>
        </w:numPr>
        <w:spacing w:after="0" w:afterAutospacing="0" w:lineRule="auto"/>
        <w:ind w:left="720" w:hanging="360"/>
      </w:pPr>
      <w:r w:rsidDel="00000000" w:rsidR="00000000" w:rsidRPr="00000000">
        <w:rPr>
          <w:rtl w:val="0"/>
        </w:rPr>
        <w:t xml:space="preserve">The AI duplicate-suggestion panel (Section B) depends on complaint embeddings actually being generated — this is the first module where that AI integration gets wired up and tested end-to-end, so budget extra review time here specifically.</w:t>
      </w:r>
    </w:p>
    <w:p w:rsidR="00000000" w:rsidDel="00000000" w:rsidP="00000000" w:rsidRDefault="00000000" w:rsidRPr="00000000" w14:paraId="0000003A">
      <w:pPr>
        <w:numPr>
          <w:ilvl w:val="0"/>
          <w:numId w:val="1"/>
        </w:numPr>
        <w:spacing w:after="200" w:lineRule="auto"/>
        <w:ind w:left="720" w:hanging="360"/>
      </w:pPr>
      <w:r w:rsidDel="00000000" w:rsidR="00000000" w:rsidRPr="00000000">
        <w:rPr>
          <w:rtl w:val="0"/>
        </w:rPr>
        <w:t xml:space="preserve">The reassignment-request </w:t>
      </w:r>
      <w:r w:rsidDel="00000000" w:rsidR="00000000" w:rsidRPr="00000000">
        <w:rPr>
          <w:b w:val="1"/>
          <w:bCs w:val="1"/>
          <w:rtl w:val="0"/>
        </w:rPr>
        <w:t xml:space="preserve">approval</w:t>
      </w:r>
      <w:r w:rsidDel="00000000" w:rsidR="00000000" w:rsidRPr="00000000">
        <w:rPr>
          <w:rtl w:val="0"/>
        </w:rPr>
        <w:t xml:space="preserve"> screen (for Directors) and initial complaint routing are explicitly deferred to Module 5 — that module cannot be considered complete until those two pieces exist, since this module assumes they'll be built there.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