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49E93" w14:textId="77777777" w:rsidR="007B00A4" w:rsidRPr="007B00A4" w:rsidRDefault="007B00A4" w:rsidP="007B00A4">
      <w:pPr>
        <w:jc w:val="center"/>
        <w:rPr>
          <w:rFonts w:ascii="Arial Black" w:hAnsi="Arial Black"/>
          <w:sz w:val="40"/>
          <w:szCs w:val="40"/>
        </w:rPr>
      </w:pPr>
      <w:r w:rsidRPr="007B00A4">
        <w:rPr>
          <w:rFonts w:ascii="Arial Black" w:hAnsi="Arial Black"/>
          <w:sz w:val="40"/>
          <w:szCs w:val="40"/>
        </w:rPr>
        <w:t>Fortnite Event License Terms</w:t>
      </w:r>
    </w:p>
    <w:p w14:paraId="496468BC" w14:textId="77777777" w:rsidR="007B00A4" w:rsidRDefault="007B00A4" w:rsidP="007B00A4">
      <w:r>
        <w:t>1. Background and Acceptance</w:t>
      </w:r>
    </w:p>
    <w:p w14:paraId="2C12CD63" w14:textId="77777777" w:rsidR="007B00A4" w:rsidRDefault="007B00A4" w:rsidP="007B00A4">
      <w:r>
        <w:t xml:space="preserve">a. These Fortnite Event License Terms (these “Terms”) contain the legal conditions under which </w:t>
      </w:r>
      <w:proofErr w:type="gramStart"/>
      <w:r>
        <w:t>Epic</w:t>
      </w:r>
      <w:proofErr w:type="gramEnd"/>
      <w:r>
        <w:t xml:space="preserve"> </w:t>
      </w:r>
    </w:p>
    <w:p w14:paraId="685E27AE" w14:textId="77777777" w:rsidR="007B00A4" w:rsidRDefault="007B00A4" w:rsidP="007B00A4">
      <w:r>
        <w:t xml:space="preserve">Games, Inc. (“Epic”) will grant you a limited license to operate and use Fortnite (the “Game”) in </w:t>
      </w:r>
    </w:p>
    <w:p w14:paraId="7F251A72" w14:textId="77777777" w:rsidR="007B00A4" w:rsidRDefault="007B00A4" w:rsidP="007B00A4">
      <w:r>
        <w:t xml:space="preserve">connection with those events and tournaments that meet the qualification criteria specified in </w:t>
      </w:r>
      <w:proofErr w:type="gramStart"/>
      <w:r>
        <w:t>Section</w:t>
      </w:r>
      <w:proofErr w:type="gramEnd"/>
      <w:r>
        <w:t xml:space="preserve"> </w:t>
      </w:r>
    </w:p>
    <w:p w14:paraId="4D747841" w14:textId="77777777" w:rsidR="007B00A4" w:rsidRDefault="007B00A4" w:rsidP="007B00A4">
      <w:r>
        <w:t xml:space="preserve">2 below (the “Qualification Criteria”; and each such event or tournament, an “Event”). For the </w:t>
      </w:r>
    </w:p>
    <w:p w14:paraId="083644BC" w14:textId="77777777" w:rsidR="007B00A4" w:rsidRDefault="007B00A4" w:rsidP="007B00A4">
      <w:r>
        <w:t xml:space="preserve">avoidance of doubt, any event or tournament that does not meet </w:t>
      </w:r>
      <w:proofErr w:type="gramStart"/>
      <w:r>
        <w:t>all of</w:t>
      </w:r>
      <w:proofErr w:type="gramEnd"/>
      <w:r>
        <w:t xml:space="preserve"> the Qualification Criteria is, in </w:t>
      </w:r>
    </w:p>
    <w:p w14:paraId="24F7A216" w14:textId="77777777" w:rsidR="007B00A4" w:rsidRDefault="007B00A4" w:rsidP="007B00A4">
      <w:r>
        <w:t xml:space="preserve">the absence of a separate written agreement signed by you and Epic, unlicensed and unauthorized. </w:t>
      </w:r>
    </w:p>
    <w:p w14:paraId="4B11EBE6" w14:textId="77777777" w:rsidR="007B00A4" w:rsidRDefault="007B00A4" w:rsidP="007B00A4">
      <w:r>
        <w:t xml:space="preserve">b. To produce, host, or operate an Event, you must agree (or, if under 18 years of age or the age of majority </w:t>
      </w:r>
    </w:p>
    <w:p w14:paraId="0993C274" w14:textId="77777777" w:rsidR="007B00A4" w:rsidRDefault="007B00A4" w:rsidP="007B00A4">
      <w:r>
        <w:t xml:space="preserve">as defined in your country of residence (a “Minor”), your parent or legal guardian must agree on your </w:t>
      </w:r>
    </w:p>
    <w:p w14:paraId="0497A533" w14:textId="77777777" w:rsidR="007B00A4" w:rsidRDefault="007B00A4" w:rsidP="007B00A4">
      <w:r>
        <w:t xml:space="preserve">behalf) to </w:t>
      </w:r>
      <w:proofErr w:type="gramStart"/>
      <w:r>
        <w:t>abide by these Terms at all times</w:t>
      </w:r>
      <w:proofErr w:type="gramEnd"/>
      <w:r>
        <w:t xml:space="preserve">. By operating, playing, or using the Game in any Event, or </w:t>
      </w:r>
    </w:p>
    <w:p w14:paraId="48A94CD3" w14:textId="77777777" w:rsidR="007B00A4" w:rsidRDefault="007B00A4" w:rsidP="007B00A4">
      <w:r>
        <w:t xml:space="preserve">by continuing to operate, play, or use the Game at an Event after a change to these Terms, you (or, if a </w:t>
      </w:r>
    </w:p>
    <w:p w14:paraId="21F51671" w14:textId="77777777" w:rsidR="007B00A4" w:rsidRDefault="007B00A4" w:rsidP="007B00A4">
      <w:r>
        <w:t xml:space="preserve">Minor, your parent or legal guardian) are confirming that you have accepted these Terms. You </w:t>
      </w:r>
      <w:proofErr w:type="gramStart"/>
      <w:r>
        <w:t>agree</w:t>
      </w:r>
      <w:proofErr w:type="gramEnd"/>
      <w:r>
        <w:t xml:space="preserve"> </w:t>
      </w:r>
    </w:p>
    <w:p w14:paraId="526AB415" w14:textId="77777777" w:rsidR="007B00A4" w:rsidRDefault="007B00A4" w:rsidP="007B00A4">
      <w:r>
        <w:t>(</w:t>
      </w:r>
      <w:proofErr w:type="gramStart"/>
      <w:r>
        <w:t>or</w:t>
      </w:r>
      <w:proofErr w:type="gramEnd"/>
      <w:r>
        <w:t xml:space="preserve">, if a Minor, your parent or legal guardian agrees) that, once these Terms have been accepted by you </w:t>
      </w:r>
    </w:p>
    <w:p w14:paraId="628B6AF5" w14:textId="77777777" w:rsidR="007B00A4" w:rsidRDefault="007B00A4" w:rsidP="007B00A4">
      <w:r>
        <w:t>(</w:t>
      </w:r>
      <w:proofErr w:type="gramStart"/>
      <w:r>
        <w:t>or</w:t>
      </w:r>
      <w:proofErr w:type="gramEnd"/>
      <w:r>
        <w:t xml:space="preserve">, if a Minor, your parent or legal guardian), they are legally enforceable just like any written </w:t>
      </w:r>
    </w:p>
    <w:p w14:paraId="19933756" w14:textId="77777777" w:rsidR="007B00A4" w:rsidRDefault="007B00A4" w:rsidP="007B00A4">
      <w:r>
        <w:t>agreement that is signed by you (or, if a Minor, your parent or legal guardian).</w:t>
      </w:r>
    </w:p>
    <w:p w14:paraId="3FBE9B29" w14:textId="77777777" w:rsidR="007B00A4" w:rsidRDefault="007B00A4" w:rsidP="007B00A4">
      <w:r>
        <w:t xml:space="preserve">c. If you are a Minor, the use of “you” and “your” in these Terms refers to you as the Event organizer and </w:t>
      </w:r>
    </w:p>
    <w:p w14:paraId="0E534139" w14:textId="77777777" w:rsidR="007B00A4" w:rsidRDefault="007B00A4" w:rsidP="007B00A4">
      <w:r>
        <w:t xml:space="preserve">the parent or legal guardian providing permission, as applicable. </w:t>
      </w:r>
    </w:p>
    <w:p w14:paraId="2AF9EC91" w14:textId="77777777" w:rsidR="007B00A4" w:rsidRDefault="007B00A4" w:rsidP="007B00A4">
      <w:r>
        <w:t>2. Qualification Criteria for Events</w:t>
      </w:r>
    </w:p>
    <w:p w14:paraId="50F54DBE" w14:textId="77777777" w:rsidR="007B00A4" w:rsidRDefault="007B00A4" w:rsidP="007B00A4">
      <w:r>
        <w:t xml:space="preserve">a. Except as otherwise agreed by Epic in writing (including by email), an Event is licensed under these </w:t>
      </w:r>
      <w:proofErr w:type="gramStart"/>
      <w:r>
        <w:t>Terms</w:t>
      </w:r>
      <w:proofErr w:type="gramEnd"/>
      <w:r>
        <w:t xml:space="preserve"> </w:t>
      </w:r>
    </w:p>
    <w:p w14:paraId="6DB44E68" w14:textId="77777777" w:rsidR="007B00A4" w:rsidRDefault="007B00A4" w:rsidP="007B00A4">
      <w:r>
        <w:t>only if it meets each of the following criteria:</w:t>
      </w:r>
    </w:p>
    <w:p w14:paraId="3930EA90" w14:textId="77777777" w:rsidR="007B00A4" w:rsidRDefault="007B00A4" w:rsidP="007B00A4">
      <w:r>
        <w:t xml:space="preserve">● The Event is not broadcast on </w:t>
      </w:r>
      <w:proofErr w:type="gramStart"/>
      <w:r>
        <w:t>television;</w:t>
      </w:r>
      <w:proofErr w:type="gramEnd"/>
      <w:r>
        <w:t xml:space="preserve"> </w:t>
      </w:r>
    </w:p>
    <w:p w14:paraId="24A356AE" w14:textId="77777777" w:rsidR="007B00A4" w:rsidRDefault="007B00A4" w:rsidP="007B00A4">
      <w:r>
        <w:t xml:space="preserve">● You do not restrict or gate participation in, or viewing of, the Event behind paid ticketing or entry </w:t>
      </w:r>
    </w:p>
    <w:p w14:paraId="294105D0" w14:textId="77777777" w:rsidR="007B00A4" w:rsidRDefault="007B00A4" w:rsidP="007B00A4">
      <w:r>
        <w:t xml:space="preserve">fees, paid subscriptions/follows, or any other player purchase </w:t>
      </w:r>
      <w:proofErr w:type="gramStart"/>
      <w:r>
        <w:t>requirements;</w:t>
      </w:r>
      <w:proofErr w:type="gramEnd"/>
    </w:p>
    <w:p w14:paraId="3E88C3AB" w14:textId="77777777" w:rsidR="007B00A4" w:rsidRDefault="007B00A4" w:rsidP="007B00A4">
      <w:r>
        <w:t xml:space="preserve">● You do not organize or host more than one (1) Event per </w:t>
      </w:r>
      <w:proofErr w:type="gramStart"/>
      <w:r>
        <w:t>week;</w:t>
      </w:r>
      <w:proofErr w:type="gramEnd"/>
    </w:p>
    <w:p w14:paraId="1FC75F6C" w14:textId="77777777" w:rsidR="007B00A4" w:rsidRDefault="007B00A4" w:rsidP="007B00A4">
      <w:r>
        <w:t xml:space="preserve">● The Event does not last for more than four (4) cumulative days in any seven (7)-day </w:t>
      </w:r>
      <w:proofErr w:type="gramStart"/>
      <w:r>
        <w:t>period;</w:t>
      </w:r>
      <w:proofErr w:type="gramEnd"/>
    </w:p>
    <w:p w14:paraId="3EA48614" w14:textId="77777777" w:rsidR="007B00A4" w:rsidRDefault="007B00A4" w:rsidP="007B00A4">
      <w:r>
        <w:lastRenderedPageBreak/>
        <w:t xml:space="preserve">● To be eligible to participate in any Event match, a player must be at least 13 years old (or such other </w:t>
      </w:r>
    </w:p>
    <w:p w14:paraId="48B890EC" w14:textId="77777777" w:rsidR="007B00A4" w:rsidRDefault="007B00A4" w:rsidP="007B00A4">
      <w:r>
        <w:t>age, if greater, as may be required in such player’s country of residence</w:t>
      </w:r>
      <w:proofErr w:type="gramStart"/>
      <w:r>
        <w:t>);</w:t>
      </w:r>
      <w:proofErr w:type="gramEnd"/>
    </w:p>
    <w:p w14:paraId="6B9C7789" w14:textId="77777777" w:rsidR="007B00A4" w:rsidRDefault="007B00A4" w:rsidP="007B00A4">
      <w:r>
        <w:t xml:space="preserve">● If the Event is marketed or promoted using the name or trademark of a corporate sponsor (a “Title </w:t>
      </w:r>
    </w:p>
    <w:p w14:paraId="6CA2BFBF" w14:textId="77777777" w:rsidR="007B00A4" w:rsidRDefault="007B00A4" w:rsidP="007B00A4">
      <w:r>
        <w:t>Sponsor”) and/or any Epic Assets (as defined below), (</w:t>
      </w:r>
      <w:proofErr w:type="spellStart"/>
      <w:r>
        <w:t>i</w:t>
      </w:r>
      <w:proofErr w:type="spellEnd"/>
      <w:r>
        <w:t xml:space="preserve">) the Event does not have more than one (1) </w:t>
      </w:r>
    </w:p>
    <w:p w14:paraId="3AA301B1" w14:textId="77777777" w:rsidR="007B00A4" w:rsidRDefault="007B00A4" w:rsidP="007B00A4">
      <w:r>
        <w:t xml:space="preserve">Title Sponsor, and (ii) the Title Sponsor’s name or trademark or Epic Asset (as applicable) is </w:t>
      </w:r>
      <w:proofErr w:type="gramStart"/>
      <w:r>
        <w:t>only</w:t>
      </w:r>
      <w:proofErr w:type="gramEnd"/>
      <w:r>
        <w:t xml:space="preserve"> </w:t>
      </w:r>
    </w:p>
    <w:p w14:paraId="1A84AE28" w14:textId="77777777" w:rsidR="007B00A4" w:rsidRDefault="007B00A4" w:rsidP="007B00A4">
      <w:r>
        <w:t>incorporated into the Event-specific logo. For the avoidance of doubt, this prohibits any “</w:t>
      </w:r>
      <w:proofErr w:type="gramStart"/>
      <w:r>
        <w:t>Presented</w:t>
      </w:r>
      <w:proofErr w:type="gramEnd"/>
      <w:r>
        <w:t xml:space="preserve"> </w:t>
      </w:r>
    </w:p>
    <w:p w14:paraId="6F19F99D" w14:textId="77777777" w:rsidR="007B00A4" w:rsidRDefault="007B00A4" w:rsidP="007B00A4">
      <w:r>
        <w:t xml:space="preserve">by” or “Powered by” branding when Epic Assets are featured in connection with the </w:t>
      </w:r>
      <w:proofErr w:type="gramStart"/>
      <w:r>
        <w:t>Event;</w:t>
      </w:r>
      <w:proofErr w:type="gramEnd"/>
    </w:p>
    <w:p w14:paraId="5289E802" w14:textId="77777777" w:rsidR="007B00A4" w:rsidRDefault="007B00A4" w:rsidP="007B00A4">
      <w:r>
        <w:t xml:space="preserve">● You pay all costs and expenses associated with the operation, management, or hosting of your </w:t>
      </w:r>
    </w:p>
    <w:p w14:paraId="0F9664D4" w14:textId="77777777" w:rsidR="007B00A4" w:rsidRDefault="007B00A4" w:rsidP="007B00A4">
      <w:r>
        <w:t xml:space="preserve">Event, as provided in Section 3 </w:t>
      </w:r>
      <w:proofErr w:type="gramStart"/>
      <w:r>
        <w:t>below;</w:t>
      </w:r>
      <w:proofErr w:type="gramEnd"/>
    </w:p>
    <w:p w14:paraId="17A6D32A" w14:textId="77777777" w:rsidR="007B00A4" w:rsidRDefault="007B00A4" w:rsidP="007B00A4">
      <w:r>
        <w:t>● The marketing and promotion for the Event complies with the terms in Section 5 below, the Brand</w:t>
      </w:r>
    </w:p>
    <w:p w14:paraId="13DA3093" w14:textId="75FFA3EF" w:rsidR="00A44300" w:rsidRDefault="007B00A4" w:rsidP="007B00A4">
      <w:r>
        <w:t xml:space="preserve">Guide (as defined below), and the Restricted Sponsor List in Section </w:t>
      </w:r>
      <w:proofErr w:type="gramStart"/>
      <w:r>
        <w:t>6;</w:t>
      </w:r>
      <w:proofErr w:type="gramEnd"/>
    </w:p>
    <w:sectPr w:rsidR="00A44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0A4"/>
    <w:rsid w:val="0035539A"/>
    <w:rsid w:val="00471758"/>
    <w:rsid w:val="006771D8"/>
    <w:rsid w:val="007B00A4"/>
    <w:rsid w:val="00B2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9408D"/>
  <w15:chartTrackingRefBased/>
  <w15:docId w15:val="{B9728F38-EAB5-46BE-A875-1A39522E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marshad0321</dc:creator>
  <cp:keywords/>
  <dc:description/>
  <cp:lastModifiedBy>marshad0321</cp:lastModifiedBy>
  <cp:revision>1</cp:revision>
  <dcterms:created xsi:type="dcterms:W3CDTF">2023-01-19T17:10:00Z</dcterms:created>
  <dcterms:modified xsi:type="dcterms:W3CDTF">2023-01-19T17:12:00Z</dcterms:modified>
</cp:coreProperties>
</file>