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B6A22" w14:textId="151D7B4D" w:rsidR="001F2F9D" w:rsidRDefault="00635BB2">
      <w:pPr>
        <w:pStyle w:val="PaperTitle"/>
      </w:pPr>
      <w:r>
        <w:t>Brain Computer Interface Feature Selection using Genetic Algorithm</w:t>
      </w:r>
    </w:p>
    <w:p w14:paraId="2FF39B99" w14:textId="7D6AE499" w:rsidR="001F2F9D" w:rsidRDefault="001F2F9D">
      <w:pPr>
        <w:rPr>
          <w:b/>
          <w:sz w:val="28"/>
        </w:rPr>
      </w:pPr>
      <w:r>
        <w:rPr>
          <w:sz w:val="28"/>
        </w:rPr>
        <w:t xml:space="preserve"> </w:t>
      </w:r>
    </w:p>
    <w:p w14:paraId="2FA51B84" w14:textId="170EE3BB" w:rsidR="001F2F9D" w:rsidRDefault="00C3315F">
      <w:pPr>
        <w:pStyle w:val="PaperAuthor"/>
      </w:pPr>
      <w:r>
        <w:t>Timothy B. Mahoney</w:t>
      </w:r>
    </w:p>
    <w:p w14:paraId="6C1D761C" w14:textId="77777777" w:rsidR="001F2F9D" w:rsidRDefault="00A04270">
      <w:pPr>
        <w:pStyle w:val="PaperAuthorAffil"/>
      </w:pPr>
      <w:r>
        <w:t>School</w:t>
      </w:r>
      <w:r w:rsidR="001F2F9D">
        <w:t xml:space="preserve"> of </w:t>
      </w:r>
      <w:r>
        <w:t>Information Technology</w:t>
      </w:r>
      <w:r w:rsidR="001F2F9D">
        <w:t xml:space="preserve"> and Electrical Engineering</w:t>
      </w:r>
    </w:p>
    <w:p w14:paraId="4149043C" w14:textId="77777777" w:rsidR="001F2F9D" w:rsidRDefault="00A04270">
      <w:pPr>
        <w:pStyle w:val="PaperAuthorAffil"/>
      </w:pPr>
      <w:r>
        <w:t xml:space="preserve">The </w:t>
      </w:r>
      <w:r w:rsidR="001F2F9D">
        <w:t>University of Queensland</w:t>
      </w:r>
      <w:r>
        <w:t>, Qld., 4072, Australia</w:t>
      </w:r>
    </w:p>
    <w:p w14:paraId="29345993" w14:textId="2C9DDEF0" w:rsidR="001F2F9D" w:rsidRDefault="001F2F9D">
      <w:pPr>
        <w:pStyle w:val="PaperAuthorAffil"/>
        <w:jc w:val="left"/>
      </w:pPr>
      <w:r>
        <w:t xml:space="preserve"> </w:t>
      </w:r>
    </w:p>
    <w:p w14:paraId="585D25D5" w14:textId="77777777" w:rsidR="001F2F9D" w:rsidRDefault="001F2F9D">
      <w:pPr>
        <w:rPr>
          <w:b/>
        </w:rPr>
      </w:pPr>
    </w:p>
    <w:p w14:paraId="08813685" w14:textId="77777777" w:rsidR="001F2F9D" w:rsidRDefault="001F2F9D">
      <w:pPr>
        <w:jc w:val="center"/>
        <w:rPr>
          <w:b/>
        </w:rPr>
        <w:sectPr w:rsidR="001F2F9D">
          <w:footerReference w:type="even" r:id="rId8"/>
          <w:footerReference w:type="default" r:id="rId9"/>
          <w:type w:val="continuous"/>
          <w:pgSz w:w="11894" w:h="16834" w:code="9"/>
          <w:pgMar w:top="1418" w:right="1134" w:bottom="1418" w:left="1418" w:header="720" w:footer="720" w:gutter="0"/>
          <w:paperSrc w:first="7" w:other="7"/>
          <w:cols w:space="480"/>
        </w:sectPr>
      </w:pPr>
    </w:p>
    <w:p w14:paraId="6015537F" w14:textId="77777777" w:rsidR="001F2F9D" w:rsidRDefault="001F2F9D">
      <w:pPr>
        <w:pStyle w:val="PaperAbstHead"/>
      </w:pPr>
      <w:r>
        <w:t>Abstract</w:t>
      </w:r>
    </w:p>
    <w:p w14:paraId="4D027BB8" w14:textId="0690FDC5" w:rsidR="00B40226" w:rsidRDefault="00635BB2">
      <w:pPr>
        <w:pStyle w:val="PaperAbstract"/>
      </w:pPr>
      <w:r>
        <w:t>P</w:t>
      </w:r>
      <w:r w:rsidR="000C6C66">
        <w:t>oor classification accuracy</w:t>
      </w:r>
      <w:r>
        <w:t xml:space="preserve"> </w:t>
      </w:r>
      <w:r w:rsidR="00702F9E">
        <w:t>is among one of the challenges preventing Brain Computer Interface technology from integrating into our daily lives</w:t>
      </w:r>
      <w:r w:rsidR="000C6C66">
        <w:t xml:space="preserve">. This paper focuses </w:t>
      </w:r>
      <w:r w:rsidR="00702F9E">
        <w:t>on optimising EEG data feature selection to provide a classifier with appropriate inputs for high accuracy</w:t>
      </w:r>
      <w:r w:rsidR="000C6C66">
        <w:t>.</w:t>
      </w:r>
    </w:p>
    <w:p w14:paraId="50684B81" w14:textId="363E9D8B" w:rsidR="001F2F9D" w:rsidRDefault="00772498">
      <w:pPr>
        <w:pStyle w:val="PaperAbstract"/>
      </w:pPr>
      <w:r>
        <w:t xml:space="preserve">A previous study by </w:t>
      </w:r>
      <w:proofErr w:type="spellStart"/>
      <w:r>
        <w:t>Alomari</w:t>
      </w:r>
      <w:proofErr w:type="spellEnd"/>
      <w:r>
        <w:t xml:space="preserve"> et. al</w:t>
      </w:r>
      <w:r w:rsidR="00635BB2">
        <w:t xml:space="preserve">. </w:t>
      </w:r>
      <w:sdt>
        <w:sdtPr>
          <w:id w:val="-237476604"/>
          <w:citation/>
        </w:sdtPr>
        <w:sdtContent>
          <w:r w:rsidR="009B1CB3">
            <w:fldChar w:fldCharType="begin"/>
          </w:r>
          <w:r w:rsidR="009B1CB3">
            <w:instrText xml:space="preserve"> CITATION Alo131 \l 3081 </w:instrText>
          </w:r>
          <w:r w:rsidR="009B1CB3">
            <w:fldChar w:fldCharType="separate"/>
          </w:r>
          <w:r w:rsidR="009B1CB3">
            <w:rPr>
              <w:noProof/>
            </w:rPr>
            <w:t>[1]</w:t>
          </w:r>
          <w:r w:rsidR="009B1CB3">
            <w:fldChar w:fldCharType="end"/>
          </w:r>
        </w:sdtContent>
      </w:sdt>
      <w:r w:rsidR="009B1CB3">
        <w:t xml:space="preserve"> </w:t>
      </w:r>
      <w:r>
        <w:t xml:space="preserve">produced promising results of up to 97% classification accuracy using advanced feature extraction and </w:t>
      </w:r>
      <w:r w:rsidR="00BB5639">
        <w:t>an SVM</w:t>
      </w:r>
      <w:r>
        <w:t xml:space="preserve"> classifier. In comparison, we use</w:t>
      </w:r>
      <w:r w:rsidR="000C6C66">
        <w:t xml:space="preserve"> Genetic Algorithm</w:t>
      </w:r>
      <w:r w:rsidR="00635BB2">
        <w:t xml:space="preserve"> incorporated into a wrapper feature selection method</w:t>
      </w:r>
      <w:r w:rsidR="000C6C66">
        <w:t xml:space="preserve"> to determine a heuristically optimal</w:t>
      </w:r>
      <w:r>
        <w:t xml:space="preserve"> subset of</w:t>
      </w:r>
      <w:r w:rsidR="00B40226">
        <w:t xml:space="preserve"> featur</w:t>
      </w:r>
      <w:r>
        <w:t>es from a large set of extracted features</w:t>
      </w:r>
      <w:r w:rsidR="00B40226">
        <w:t>.</w:t>
      </w:r>
      <w:r w:rsidR="00635BB2">
        <w:t xml:space="preserve"> Results… Conclude</w:t>
      </w:r>
    </w:p>
    <w:p w14:paraId="4C2577E4" w14:textId="77777777" w:rsidR="001F2F9D" w:rsidRDefault="001F2F9D">
      <w:pPr>
        <w:pStyle w:val="PaperAbstract"/>
      </w:pPr>
    </w:p>
    <w:p w14:paraId="54755279" w14:textId="150555CD" w:rsidR="001F2F9D" w:rsidRDefault="004A689A">
      <w:pPr>
        <w:pStyle w:val="PaperHeading"/>
      </w:pPr>
      <w:r>
        <w:t>1</w:t>
      </w:r>
      <w:r>
        <w:tab/>
      </w:r>
      <w:r w:rsidR="006C5336">
        <w:t>Background</w:t>
      </w:r>
    </w:p>
    <w:p w14:paraId="283288F1" w14:textId="7053AA60" w:rsidR="0035244D" w:rsidRDefault="0035244D">
      <w:pPr>
        <w:pStyle w:val="PaperBody"/>
      </w:pPr>
      <w:r>
        <w:t>Brain Computer Interfacing</w:t>
      </w:r>
      <w:r w:rsidR="009C44B8">
        <w:t xml:space="preserve"> (BCI)</w:t>
      </w:r>
      <w:r>
        <w:t xml:space="preserve"> </w:t>
      </w:r>
      <w:r w:rsidR="009C44B8">
        <w:t>applications</w:t>
      </w:r>
      <w:r>
        <w:t xml:space="preserve"> such as robotic </w:t>
      </w:r>
      <w:r w:rsidR="00BC509C">
        <w:t>prosthesis</w:t>
      </w:r>
      <w:r>
        <w:t>, or communication via thought ha</w:t>
      </w:r>
      <w:r w:rsidR="00BC509C">
        <w:t>ve</w:t>
      </w:r>
      <w:r>
        <w:t xml:space="preserve"> long been </w:t>
      </w:r>
      <w:r w:rsidR="00BC509C">
        <w:t xml:space="preserve">confined to the realm of </w:t>
      </w:r>
      <w:r w:rsidR="009C44B8">
        <w:t xml:space="preserve">science fiction, however advances in computing performance and machine learning have brought the technology much closer to reality. Organisations across industries </w:t>
      </w:r>
      <w:r w:rsidR="00BC509C">
        <w:t>including</w:t>
      </w:r>
      <w:r w:rsidR="009C44B8">
        <w:t xml:space="preserve"> medicine, </w:t>
      </w:r>
      <w:r w:rsidR="00BC509C">
        <w:t xml:space="preserve">gaming, </w:t>
      </w:r>
      <w:r w:rsidR="009C44B8">
        <w:t>lifestyle, social media and information technology have begun to show interest in the field</w:t>
      </w:r>
      <w:r w:rsidR="00BC509C">
        <w:t xml:space="preserve"> </w:t>
      </w:r>
      <w:sdt>
        <w:sdtPr>
          <w:id w:val="-1912532217"/>
          <w:citation/>
        </w:sdtPr>
        <w:sdtContent>
          <w:r w:rsidR="009B0386">
            <w:fldChar w:fldCharType="begin"/>
          </w:r>
          <w:r w:rsidR="009B0386">
            <w:instrText xml:space="preserve"> CITATION Bra08 \l 3081 </w:instrText>
          </w:r>
          <w:r w:rsidR="009B0386">
            <w:fldChar w:fldCharType="separate"/>
          </w:r>
          <w:r w:rsidR="009B1CB3">
            <w:rPr>
              <w:noProof/>
            </w:rPr>
            <w:t>[2]</w:t>
          </w:r>
          <w:r w:rsidR="009B0386">
            <w:fldChar w:fldCharType="end"/>
          </w:r>
        </w:sdtContent>
      </w:sdt>
      <w:sdt>
        <w:sdtPr>
          <w:id w:val="779696909"/>
          <w:citation/>
        </w:sdtPr>
        <w:sdtContent>
          <w:r w:rsidR="009B0386">
            <w:fldChar w:fldCharType="begin"/>
          </w:r>
          <w:r w:rsidR="009B0386">
            <w:instrText xml:space="preserve"> CITATION Neu18 \l 3081 </w:instrText>
          </w:r>
          <w:r w:rsidR="009B0386">
            <w:fldChar w:fldCharType="separate"/>
          </w:r>
          <w:r w:rsidR="009B1CB3">
            <w:rPr>
              <w:noProof/>
            </w:rPr>
            <w:t xml:space="preserve"> [3]</w:t>
          </w:r>
          <w:r w:rsidR="009B0386">
            <w:fldChar w:fldCharType="end"/>
          </w:r>
        </w:sdtContent>
      </w:sdt>
      <w:sdt>
        <w:sdtPr>
          <w:id w:val="1086494304"/>
          <w:citation/>
        </w:sdtPr>
        <w:sdtContent>
          <w:r w:rsidR="009B0386">
            <w:fldChar w:fldCharType="begin"/>
          </w:r>
          <w:r w:rsidR="001B53BE">
            <w:instrText xml:space="preserve">CITATION Jos17 \l 3081 </w:instrText>
          </w:r>
          <w:r w:rsidR="009B0386">
            <w:fldChar w:fldCharType="separate"/>
          </w:r>
          <w:r w:rsidR="009B1CB3">
            <w:rPr>
              <w:noProof/>
            </w:rPr>
            <w:t xml:space="preserve"> [4]</w:t>
          </w:r>
          <w:r w:rsidR="009B0386">
            <w:fldChar w:fldCharType="end"/>
          </w:r>
        </w:sdtContent>
      </w:sdt>
      <w:r w:rsidR="001B53BE">
        <w:t xml:space="preserve"> </w:t>
      </w:r>
      <w:sdt>
        <w:sdtPr>
          <w:id w:val="-137112841"/>
          <w:citation/>
        </w:sdtPr>
        <w:sdtContent>
          <w:r w:rsidR="001B53BE">
            <w:fldChar w:fldCharType="begin"/>
          </w:r>
          <w:r w:rsidR="001B53BE">
            <w:instrText xml:space="preserve"> CITATION Luc17 \l 3081 </w:instrText>
          </w:r>
          <w:r w:rsidR="001B53BE">
            <w:fldChar w:fldCharType="separate"/>
          </w:r>
          <w:r w:rsidR="009B1CB3">
            <w:rPr>
              <w:noProof/>
            </w:rPr>
            <w:t>[5]</w:t>
          </w:r>
          <w:r w:rsidR="001B53BE">
            <w:fldChar w:fldCharType="end"/>
          </w:r>
        </w:sdtContent>
      </w:sdt>
      <w:r w:rsidR="009C44B8">
        <w:t>.</w:t>
      </w:r>
      <w:r>
        <w:t xml:space="preserve"> </w:t>
      </w:r>
      <w:r w:rsidR="009C44B8">
        <w:t>However, t</w:t>
      </w:r>
      <w:r w:rsidR="00702F9E">
        <w:t xml:space="preserve">he feasibility of </w:t>
      </w:r>
      <w:r w:rsidR="008B6CA0">
        <w:t xml:space="preserve">BCI technology </w:t>
      </w:r>
      <w:proofErr w:type="gramStart"/>
      <w:r w:rsidR="00702F9E">
        <w:t>as a means to</w:t>
      </w:r>
      <w:proofErr w:type="gramEnd"/>
      <w:r w:rsidR="00702F9E">
        <w:t xml:space="preserve"> communicate or control devices is currently limited by factors including poor classification accuracy, poor signal strength and quality, and an overall lack of understanding of the brain. This paper focuses on the foremost, by attempting to select features from</w:t>
      </w:r>
      <w:r w:rsidR="00141B45">
        <w:t xml:space="preserve"> electroencephalograph</w:t>
      </w:r>
      <w:r w:rsidR="008B6CA0">
        <w:t>y</w:t>
      </w:r>
      <w:r w:rsidR="00702F9E">
        <w:t xml:space="preserve"> </w:t>
      </w:r>
      <w:r w:rsidR="00141B45">
        <w:t>(</w:t>
      </w:r>
      <w:r w:rsidR="00702F9E">
        <w:t>EEG</w:t>
      </w:r>
      <w:r w:rsidR="00141B45">
        <w:t>)</w:t>
      </w:r>
      <w:r w:rsidR="00702F9E">
        <w:t xml:space="preserve"> data which provide the most accurate classification. </w:t>
      </w:r>
    </w:p>
    <w:p w14:paraId="2578E90C" w14:textId="1C59E952" w:rsidR="00141B45" w:rsidRDefault="00141B45">
      <w:pPr>
        <w:pStyle w:val="PaperBody"/>
      </w:pPr>
      <w:r>
        <w:t xml:space="preserve">The method by which EEG data is sampled presents some challenges for classification. </w:t>
      </w:r>
      <w:proofErr w:type="spellStart"/>
      <w:r w:rsidR="00996061">
        <w:t>Nerual</w:t>
      </w:r>
      <w:proofErr w:type="spellEnd"/>
      <w:r w:rsidR="00996061">
        <w:t xml:space="preserve"> activity is detected as m</w:t>
      </w:r>
      <w:r>
        <w:t xml:space="preserve">inute </w:t>
      </w:r>
      <w:r w:rsidR="00996061">
        <w:t xml:space="preserve">variations in electrical potential </w:t>
      </w:r>
      <w:r w:rsidR="00C35EE2">
        <w:t>from num</w:t>
      </w:r>
      <w:r w:rsidR="00486801">
        <w:t>e</w:t>
      </w:r>
      <w:r w:rsidR="00C35EE2">
        <w:t>r</w:t>
      </w:r>
      <w:r w:rsidR="00486801">
        <w:t>o</w:t>
      </w:r>
      <w:r w:rsidR="00C35EE2">
        <w:t xml:space="preserve">us locations </w:t>
      </w:r>
      <w:r w:rsidR="00996061">
        <w:t>on the surface of the scalp, these signals are very susceptible to noise originating both from within the body, such as EEG, EMG and EOG, and outside, such as mains coupling</w:t>
      </w:r>
      <w:sdt>
        <w:sdtPr>
          <w:id w:val="47808506"/>
          <w:citation/>
        </w:sdtPr>
        <w:sdtContent>
          <w:r w:rsidR="001B53BE">
            <w:fldChar w:fldCharType="begin"/>
          </w:r>
          <w:r w:rsidR="001B53BE">
            <w:instrText xml:space="preserve"> CITATION Sui16 \l 3081 </w:instrText>
          </w:r>
          <w:r w:rsidR="001B53BE">
            <w:fldChar w:fldCharType="separate"/>
          </w:r>
          <w:r w:rsidR="009B1CB3">
            <w:rPr>
              <w:noProof/>
            </w:rPr>
            <w:t xml:space="preserve"> [6]</w:t>
          </w:r>
          <w:r w:rsidR="001B53BE">
            <w:fldChar w:fldCharType="end"/>
          </w:r>
        </w:sdtContent>
      </w:sdt>
      <w:r w:rsidR="00996061">
        <w:t>.</w:t>
      </w:r>
      <w:r w:rsidR="006C5336">
        <w:t xml:space="preserve"> In addition, the neural pathways within the motor cortex resulting in motor function are not entirely understood. Data collected using EEG is often </w:t>
      </w:r>
      <w:r w:rsidR="006C5336">
        <w:t>separated into features over space, time and/or frequency</w:t>
      </w:r>
      <w:sdt>
        <w:sdtPr>
          <w:id w:val="1108092722"/>
          <w:citation/>
        </w:sdtPr>
        <w:sdtContent>
          <w:r w:rsidR="001B53BE">
            <w:fldChar w:fldCharType="begin"/>
          </w:r>
          <w:r w:rsidR="001B53BE">
            <w:instrText xml:space="preserve"> CITATION Sui16 \l 3081 </w:instrText>
          </w:r>
          <w:r w:rsidR="001B53BE">
            <w:fldChar w:fldCharType="separate"/>
          </w:r>
          <w:r w:rsidR="009B1CB3">
            <w:rPr>
              <w:noProof/>
            </w:rPr>
            <w:t xml:space="preserve"> [6]</w:t>
          </w:r>
          <w:r w:rsidR="001B53BE">
            <w:fldChar w:fldCharType="end"/>
          </w:r>
        </w:sdtContent>
      </w:sdt>
      <w:r w:rsidR="006C5336">
        <w:t>. The</w:t>
      </w:r>
      <w:r w:rsidR="001A70D9">
        <w:t xml:space="preserve"> non-linear relationship between these extracted features and the resul</w:t>
      </w:r>
      <w:r w:rsidR="008B6CA0">
        <w:t>ting</w:t>
      </w:r>
      <w:r w:rsidR="001A70D9">
        <w:t xml:space="preserve"> event is the basis for this classification problem.</w:t>
      </w:r>
    </w:p>
    <w:p w14:paraId="07196BC3" w14:textId="76BF2FDF" w:rsidR="008D3D04" w:rsidRDefault="00141B45">
      <w:pPr>
        <w:pStyle w:val="PaperBody"/>
      </w:pPr>
      <w:r>
        <w:t xml:space="preserve">Previous studies have shown varying degrees of success in classifying events in EEG data. </w:t>
      </w:r>
      <w:proofErr w:type="spellStart"/>
      <w:r w:rsidR="00A77764">
        <w:t>Alomari</w:t>
      </w:r>
      <w:proofErr w:type="spellEnd"/>
      <w:r w:rsidR="00A77764">
        <w:t xml:space="preserve"> </w:t>
      </w:r>
      <w:r w:rsidR="00A77764" w:rsidRPr="009C08F7">
        <w:rPr>
          <w:i/>
        </w:rPr>
        <w:t>et al</w:t>
      </w:r>
      <w:r w:rsidR="00A77764">
        <w:t>.</w:t>
      </w:r>
      <w:r w:rsidR="001B53BE">
        <w:t xml:space="preserve"> </w:t>
      </w:r>
      <w:sdt>
        <w:sdtPr>
          <w:id w:val="514350027"/>
          <w:citation/>
        </w:sdtPr>
        <w:sdtContent>
          <w:r w:rsidR="001B53BE">
            <w:fldChar w:fldCharType="begin"/>
          </w:r>
          <w:r w:rsidR="001B53BE">
            <w:instrText xml:space="preserve"> CITATION Alo131 \l 3081 </w:instrText>
          </w:r>
          <w:r w:rsidR="001B53BE">
            <w:fldChar w:fldCharType="separate"/>
          </w:r>
          <w:r w:rsidR="009B1CB3">
            <w:rPr>
              <w:noProof/>
            </w:rPr>
            <w:t>[1]</w:t>
          </w:r>
          <w:r w:rsidR="001B53BE">
            <w:fldChar w:fldCharType="end"/>
          </w:r>
        </w:sdtContent>
      </w:sdt>
      <w:r w:rsidR="00A77764">
        <w:t xml:space="preserve"> found that focussing on feature extraction can yield a classification accuracy as high as 97%</w:t>
      </w:r>
      <w:r w:rsidR="00AE14AF">
        <w:t xml:space="preserve"> using a s</w:t>
      </w:r>
      <w:r w:rsidR="0069636D">
        <w:t>upport</w:t>
      </w:r>
      <w:r w:rsidR="00AE14AF">
        <w:t xml:space="preserve"> vector machine (SVM)</w:t>
      </w:r>
      <w:r w:rsidR="00A77764">
        <w:t xml:space="preserve">. </w:t>
      </w:r>
      <w:proofErr w:type="spellStart"/>
      <w:r w:rsidR="00A77764">
        <w:t>Alomari</w:t>
      </w:r>
      <w:proofErr w:type="spellEnd"/>
      <w:r w:rsidR="00A77764">
        <w:t xml:space="preserve"> </w:t>
      </w:r>
      <w:r w:rsidR="00A77764" w:rsidRPr="009C08F7">
        <w:rPr>
          <w:i/>
        </w:rPr>
        <w:t>et al</w:t>
      </w:r>
      <w:r w:rsidR="00A77764">
        <w:t xml:space="preserve">. </w:t>
      </w:r>
      <w:r w:rsidR="00056709">
        <w:t xml:space="preserve">used phenomena known as event related synchronisation and desynchronization (ERS and ERD). These signals are found by choosing specific EEG channels, filtering to specific frequency bands and sampling long temporal epochs about the motor task. ERS and ERD samples have been shown previously to relate to neural activity involving motor function and were shown by </w:t>
      </w:r>
      <w:proofErr w:type="spellStart"/>
      <w:r w:rsidR="00056709">
        <w:t>Alomari</w:t>
      </w:r>
      <w:proofErr w:type="spellEnd"/>
      <w:r w:rsidR="00056709">
        <w:t xml:space="preserve"> </w:t>
      </w:r>
      <w:r w:rsidR="00056709" w:rsidRPr="009C08F7">
        <w:rPr>
          <w:i/>
        </w:rPr>
        <w:t>et al</w:t>
      </w:r>
      <w:r w:rsidR="00056709">
        <w:t xml:space="preserve">. to be very </w:t>
      </w:r>
      <w:r w:rsidR="00C8464D">
        <w:t>appropriate features for classifying such tasks. One limitation of the paper is the length of the epochs used</w:t>
      </w:r>
      <w:r w:rsidR="005729B0">
        <w:t>;</w:t>
      </w:r>
      <w:r w:rsidR="00C8464D">
        <w:t xml:space="preserve"> each sample ends </w:t>
      </w:r>
      <w:r w:rsidR="00C35EE2">
        <w:t>over five</w:t>
      </w:r>
      <w:r w:rsidR="00C8464D">
        <w:t xml:space="preserve"> seconds after the beginning of the motor event. This means that there would be a classification lag of </w:t>
      </w:r>
      <w:r w:rsidR="00C35EE2">
        <w:t>over five</w:t>
      </w:r>
      <w:r w:rsidR="00C8464D">
        <w:t xml:space="preserve"> seconds, which is not ideal for a responsive BCI. </w:t>
      </w:r>
      <w:r w:rsidR="005729B0">
        <w:t>The paper also makes assumption regarding the sampling frequency of the BCI. Each sample used to train and test the</w:t>
      </w:r>
      <w:r w:rsidR="00AE14AF">
        <w:t xml:space="preserve"> SVM</w:t>
      </w:r>
      <w:r w:rsidR="005729B0">
        <w:t xml:space="preserve"> is partitioned as to line up consistently, </w:t>
      </w:r>
      <w:proofErr w:type="gramStart"/>
      <w:r w:rsidR="005729B0">
        <w:t>in reality a</w:t>
      </w:r>
      <w:proofErr w:type="gramEnd"/>
      <w:r w:rsidR="005729B0">
        <w:t xml:space="preserve"> BCI may not sample fast enough to </w:t>
      </w:r>
      <w:r w:rsidR="00C35EE2">
        <w:t xml:space="preserve">perfectly </w:t>
      </w:r>
      <w:r w:rsidR="005729B0">
        <w:t xml:space="preserve">capture </w:t>
      </w:r>
      <w:r w:rsidR="008D3D04">
        <w:t>the ERS/ERD.</w:t>
      </w:r>
    </w:p>
    <w:p w14:paraId="541E6D5F" w14:textId="7E5C6EBF" w:rsidR="0013755F" w:rsidRDefault="008B6CA0">
      <w:pPr>
        <w:pStyle w:val="PaperBody"/>
      </w:pPr>
      <w:r>
        <w:t xml:space="preserve">Rather than selectively segmenting and processing EEG data to extract features as done by </w:t>
      </w:r>
      <w:proofErr w:type="spellStart"/>
      <w:r>
        <w:t>Alomari</w:t>
      </w:r>
      <w:proofErr w:type="spellEnd"/>
      <w:r>
        <w:t xml:space="preserve"> </w:t>
      </w:r>
      <w:r w:rsidRPr="009C08F7">
        <w:rPr>
          <w:i/>
        </w:rPr>
        <w:t>et al</w:t>
      </w:r>
      <w:r>
        <w:t xml:space="preserve">., </w:t>
      </w:r>
      <w:r w:rsidR="0013755F">
        <w:t xml:space="preserve">this study focuses more on feature selection. EEG data is made up of many channels, which can be filtered into frequency bands and segmented further </w:t>
      </w:r>
      <w:r w:rsidR="00C35EE2">
        <w:t>into</w:t>
      </w:r>
      <w:r w:rsidR="0013755F">
        <w:t xml:space="preserve"> time epochs, resulting in a large feature space which can be utilised for classification purposes. </w:t>
      </w:r>
      <w:r w:rsidR="0046105D">
        <w:t xml:space="preserve">However, many of these features will associate strongly with </w:t>
      </w:r>
      <w:proofErr w:type="spellStart"/>
      <w:r w:rsidR="0046105D">
        <w:t>eachother</w:t>
      </w:r>
      <w:proofErr w:type="spellEnd"/>
      <w:r w:rsidR="0046105D">
        <w:t xml:space="preserve"> due to their spatial proximity</w:t>
      </w:r>
      <w:r w:rsidR="00575F9D">
        <w:t>,</w:t>
      </w:r>
      <w:r w:rsidR="0046105D">
        <w:t xml:space="preserve"> making them </w:t>
      </w:r>
      <w:r w:rsidR="0046105D" w:rsidRPr="00575F9D">
        <w:t>redundant</w:t>
      </w:r>
      <w:r w:rsidR="0046105D">
        <w:t xml:space="preserve">, and many will not associate at all with the event being classified, making them </w:t>
      </w:r>
      <w:proofErr w:type="spellStart"/>
      <w:r w:rsidR="0046105D" w:rsidRPr="00575F9D">
        <w:t>irrelivent</w:t>
      </w:r>
      <w:proofErr w:type="spellEnd"/>
      <w:r w:rsidR="0046105D">
        <w:t xml:space="preserve">. </w:t>
      </w:r>
      <w:r w:rsidR="00575F9D">
        <w:t xml:space="preserve">Feature selection aims to reduce both </w:t>
      </w:r>
      <w:proofErr w:type="spellStart"/>
      <w:r w:rsidR="00575F9D">
        <w:t>redundance</w:t>
      </w:r>
      <w:proofErr w:type="spellEnd"/>
      <w:r w:rsidR="00575F9D">
        <w:t xml:space="preserve"> and irrelevance in the feature space</w:t>
      </w:r>
      <w:sdt>
        <w:sdtPr>
          <w:id w:val="-126631450"/>
          <w:citation/>
        </w:sdtPr>
        <w:sdtContent>
          <w:r w:rsidR="00D03705">
            <w:fldChar w:fldCharType="begin"/>
          </w:r>
          <w:r w:rsidR="00D03705">
            <w:instrText xml:space="preserve"> CITATION Sae07 \l 3081 </w:instrText>
          </w:r>
          <w:r w:rsidR="00D03705">
            <w:fldChar w:fldCharType="separate"/>
          </w:r>
          <w:r w:rsidR="009B1CB3">
            <w:rPr>
              <w:noProof/>
            </w:rPr>
            <w:t xml:space="preserve"> [7]</w:t>
          </w:r>
          <w:r w:rsidR="00D03705">
            <w:fldChar w:fldCharType="end"/>
          </w:r>
        </w:sdtContent>
      </w:sdt>
      <w:r w:rsidR="00575F9D">
        <w:t xml:space="preserve">. </w:t>
      </w:r>
      <w:r w:rsidR="0013755F" w:rsidRPr="0046105D">
        <w:t>Appropriately</w:t>
      </w:r>
      <w:r w:rsidR="0013755F">
        <w:t xml:space="preserve"> selecting a </w:t>
      </w:r>
      <w:r w:rsidR="001F388F">
        <w:t xml:space="preserve">small </w:t>
      </w:r>
      <w:r w:rsidR="0013755F">
        <w:t xml:space="preserve">subset of features from this space </w:t>
      </w:r>
      <w:r w:rsidR="001F388F">
        <w:t xml:space="preserve">would benefit an online BCI system in two ways. First it would allow for fast classification due to the reduced computational expense, resulting in a more </w:t>
      </w:r>
      <w:r w:rsidR="00C35EE2">
        <w:t>intuitive and responsive</w:t>
      </w:r>
      <w:r w:rsidR="001F388F">
        <w:t xml:space="preserve"> system. Secondly, there would be a reduction in hardware requirements as only a select few channels may be needed; a system requiring the user to wear only six electrodes is far more viable than one requiring 64.</w:t>
      </w:r>
      <w:r w:rsidR="0046105D">
        <w:t xml:space="preserve"> In addition, a reduced feature set generally improves the generalisation of a trained classifier and avoids the curse of dimensionality</w:t>
      </w:r>
      <w:sdt>
        <w:sdtPr>
          <w:id w:val="138385156"/>
          <w:citation/>
        </w:sdtPr>
        <w:sdtContent>
          <w:r w:rsidR="001B53BE">
            <w:fldChar w:fldCharType="begin"/>
          </w:r>
          <w:r w:rsidR="001B53BE">
            <w:instrText xml:space="preserve"> CITATION Sae07 \l 3081 </w:instrText>
          </w:r>
          <w:r w:rsidR="001B53BE">
            <w:fldChar w:fldCharType="separate"/>
          </w:r>
          <w:r w:rsidR="009B1CB3">
            <w:rPr>
              <w:noProof/>
            </w:rPr>
            <w:t xml:space="preserve"> [7]</w:t>
          </w:r>
          <w:r w:rsidR="001B53BE">
            <w:fldChar w:fldCharType="end"/>
          </w:r>
        </w:sdtContent>
      </w:sdt>
      <w:r w:rsidR="0046105D">
        <w:t>.</w:t>
      </w:r>
    </w:p>
    <w:p w14:paraId="44ED45A7" w14:textId="541D3829" w:rsidR="00C35EE2" w:rsidRPr="00130A97" w:rsidRDefault="00130A97">
      <w:pPr>
        <w:pStyle w:val="PaperBody"/>
      </w:pPr>
      <w:r>
        <w:lastRenderedPageBreak/>
        <w:t>Selecting a combination of features from a set can be modelled as an optimisation problem. We wish to optimise the performance of a classifier, given some set of parameters. However</w:t>
      </w:r>
      <w:r w:rsidR="008675A1">
        <w:t>,</w:t>
      </w:r>
      <w:r>
        <w:t xml:space="preserve"> the search space is somewhat unconventional in that it spans </w:t>
      </w:r>
      <w:r>
        <w:rPr>
          <w:i/>
        </w:rPr>
        <w:t>n</w:t>
      </w:r>
      <w:r>
        <w:t xml:space="preserve"> </w:t>
      </w:r>
      <w:r w:rsidR="008675A1">
        <w:t xml:space="preserve">binary </w:t>
      </w:r>
      <w:r>
        <w:t>dimensions</w:t>
      </w:r>
      <w:r w:rsidR="008675A1">
        <w:t xml:space="preserve">, where each dimension denotes either the </w:t>
      </w:r>
      <w:proofErr w:type="spellStart"/>
      <w:r w:rsidR="008675A1">
        <w:t>exculsion</w:t>
      </w:r>
      <w:proofErr w:type="spellEnd"/>
      <w:r w:rsidR="008675A1">
        <w:t xml:space="preserve"> (0) or inclusion (1) of</w:t>
      </w:r>
      <w:r w:rsidR="001840E8">
        <w:t xml:space="preserve"> one of the</w:t>
      </w:r>
      <w:r w:rsidR="008675A1">
        <w:t xml:space="preserve"> </w:t>
      </w:r>
      <w:r w:rsidR="008675A1">
        <w:rPr>
          <w:i/>
        </w:rPr>
        <w:t>n</w:t>
      </w:r>
      <w:r w:rsidR="008675A1">
        <w:t xml:space="preserve"> possible features. In addition, the number of combinations </w:t>
      </w:r>
      <w:r w:rsidR="00F95678">
        <w:t xml:space="preserve">grows exponentially with </w:t>
      </w:r>
      <w:r w:rsidR="001840E8">
        <w:rPr>
          <w:i/>
        </w:rPr>
        <w:t>n</w:t>
      </w:r>
      <w:r w:rsidR="00F95678">
        <w:t xml:space="preserve">, hence an exhaustive search is computationally </w:t>
      </w:r>
      <w:r w:rsidR="001840E8">
        <w:t>i</w:t>
      </w:r>
      <w:r w:rsidR="00F95678">
        <w:t>nfeasible. Genetic Algorithm (GA) is a heuristic search method which follows a competitive</w:t>
      </w:r>
      <w:r w:rsidR="001840E8">
        <w:t>,</w:t>
      </w:r>
      <w:r w:rsidR="00F95678">
        <w:t xml:space="preserve"> survival-of-the-fittest type structure</w:t>
      </w:r>
      <w:r w:rsidR="00327431">
        <w:t xml:space="preserve"> modelled after natural selection</w:t>
      </w:r>
      <w:sdt>
        <w:sdtPr>
          <w:id w:val="-1933040820"/>
          <w:citation/>
        </w:sdtPr>
        <w:sdtContent>
          <w:r w:rsidR="00D03705">
            <w:fldChar w:fldCharType="begin"/>
          </w:r>
          <w:r w:rsidR="00D03705">
            <w:instrText xml:space="preserve"> CITATION Deb99 \l 3081 </w:instrText>
          </w:r>
          <w:r w:rsidR="00D03705">
            <w:fldChar w:fldCharType="separate"/>
          </w:r>
          <w:r w:rsidR="009B1CB3">
            <w:rPr>
              <w:noProof/>
            </w:rPr>
            <w:t xml:space="preserve"> [8]</w:t>
          </w:r>
          <w:r w:rsidR="00D03705">
            <w:fldChar w:fldCharType="end"/>
          </w:r>
        </w:sdtContent>
      </w:sdt>
      <w:r w:rsidR="00F95678">
        <w:t>. It takes a binary string input and aims to optimise this string given some performance metric</w:t>
      </w:r>
      <w:r w:rsidR="001840E8">
        <w:t>, making it an appropriate optimisation technique to apply to feature selection in this case.</w:t>
      </w:r>
    </w:p>
    <w:p w14:paraId="3033B2CC" w14:textId="23BBF3A4" w:rsidR="00BC509C" w:rsidRDefault="00BC509C" w:rsidP="00BC509C">
      <w:pPr>
        <w:pStyle w:val="PaperHeading"/>
      </w:pPr>
      <w:r>
        <w:t>2</w:t>
      </w:r>
      <w:r>
        <w:tab/>
        <w:t>Aim</w:t>
      </w:r>
    </w:p>
    <w:p w14:paraId="3CC68889" w14:textId="00CCE782" w:rsidR="00141B45" w:rsidRDefault="008D3D04">
      <w:pPr>
        <w:pStyle w:val="PaperBody"/>
      </w:pPr>
      <w:r>
        <w:t xml:space="preserve">The solution presented in this study aims to produce comparable results to those given by </w:t>
      </w:r>
      <w:proofErr w:type="spellStart"/>
      <w:r>
        <w:t>Alomari</w:t>
      </w:r>
      <w:proofErr w:type="spellEnd"/>
      <w:r>
        <w:t xml:space="preserve"> </w:t>
      </w:r>
      <w:r w:rsidRPr="009C08F7">
        <w:rPr>
          <w:i/>
        </w:rPr>
        <w:t>et al</w:t>
      </w:r>
      <w:r>
        <w:t xml:space="preserve">. with the same dataset, using an approach focused more on feature selection rather than feature extraction. </w:t>
      </w:r>
      <w:r w:rsidR="00575F9D">
        <w:t>Specifically, the feature subset is selected using GA in a wrapper method with a</w:t>
      </w:r>
      <w:r w:rsidR="00AE14AF">
        <w:t xml:space="preserve">n </w:t>
      </w:r>
      <w:r w:rsidR="00575F9D">
        <w:t>SVM classifier.</w:t>
      </w:r>
      <w:r w:rsidR="00B739DA">
        <w:t xml:space="preserve"> The goal of the feature selector is to significantly reduce the number of features in the set and minimise classification error.</w:t>
      </w:r>
      <w:r w:rsidR="00575F9D">
        <w:t xml:space="preserve"> </w:t>
      </w:r>
      <w:r>
        <w:t>In addition, the method of sampling from the dataset reflects one which would be feasible should it be implemented as an online BCI system.</w:t>
      </w:r>
    </w:p>
    <w:p w14:paraId="2C839BB2" w14:textId="70C8AF85" w:rsidR="001F2F9D" w:rsidRDefault="00BC509C">
      <w:pPr>
        <w:pStyle w:val="PaperHeading"/>
      </w:pPr>
      <w:r>
        <w:t>3</w:t>
      </w:r>
      <w:r w:rsidR="004A689A">
        <w:tab/>
      </w:r>
      <w:r w:rsidR="000C6C66">
        <w:t>Dataset</w:t>
      </w:r>
    </w:p>
    <w:p w14:paraId="133E3FED" w14:textId="54F0465E" w:rsidR="001F2F9D" w:rsidRDefault="001840E8">
      <w:pPr>
        <w:pStyle w:val="PaperBody"/>
      </w:pPr>
      <w:r>
        <w:t xml:space="preserve">The dataset being used was created in 2004 </w:t>
      </w:r>
      <w:r w:rsidR="004506AF">
        <w:t xml:space="preserve">and was contributed to the </w:t>
      </w:r>
      <w:proofErr w:type="spellStart"/>
      <w:r w:rsidR="004506AF">
        <w:t>PhysioNet</w:t>
      </w:r>
      <w:proofErr w:type="spellEnd"/>
      <w:r w:rsidR="004506AF">
        <w:t xml:space="preserve"> Database</w:t>
      </w:r>
      <w:sdt>
        <w:sdtPr>
          <w:id w:val="910897869"/>
          <w:citation/>
        </w:sdtPr>
        <w:sdtContent>
          <w:r w:rsidR="00D03705">
            <w:fldChar w:fldCharType="begin"/>
          </w:r>
          <w:r w:rsidR="00D03705">
            <w:instrText xml:space="preserve"> CITATION Gol00 \l 3081 </w:instrText>
          </w:r>
          <w:r w:rsidR="00D03705">
            <w:fldChar w:fldCharType="separate"/>
          </w:r>
          <w:r w:rsidR="009B1CB3">
            <w:rPr>
              <w:noProof/>
            </w:rPr>
            <w:t xml:space="preserve"> [9]</w:t>
          </w:r>
          <w:r w:rsidR="00D03705">
            <w:fldChar w:fldCharType="end"/>
          </w:r>
        </w:sdtContent>
      </w:sdt>
      <w:sdt>
        <w:sdtPr>
          <w:id w:val="468706579"/>
          <w:citation/>
        </w:sdtPr>
        <w:sdtContent>
          <w:r w:rsidR="00D03705">
            <w:fldChar w:fldCharType="begin"/>
          </w:r>
          <w:r w:rsidR="00D03705">
            <w:instrText xml:space="preserve"> CITATION Sch04 \l 3081 </w:instrText>
          </w:r>
          <w:r w:rsidR="00D03705">
            <w:fldChar w:fldCharType="separate"/>
          </w:r>
          <w:r w:rsidR="009B1CB3">
            <w:rPr>
              <w:noProof/>
            </w:rPr>
            <w:t xml:space="preserve"> [10]</w:t>
          </w:r>
          <w:r w:rsidR="00D03705">
            <w:fldChar w:fldCharType="end"/>
          </w:r>
        </w:sdtContent>
      </w:sdt>
      <w:r w:rsidR="004506AF">
        <w:t>. It consists of 109 subjects completing a series of tasks while connected to a 64 channel EEG system, sampling at 160Hz. The task being used for this study involves the subject</w:t>
      </w:r>
      <w:r w:rsidR="00B739DA">
        <w:t xml:space="preserve"> </w:t>
      </w:r>
      <w:proofErr w:type="spellStart"/>
      <w:r w:rsidR="00B739DA">
        <w:t>imagioning</w:t>
      </w:r>
      <w:proofErr w:type="spellEnd"/>
      <w:r w:rsidR="004506AF">
        <w:t xml:space="preserve"> clenching their left/right fist in response to visual </w:t>
      </w:r>
      <w:proofErr w:type="spellStart"/>
      <w:r w:rsidR="004506AF">
        <w:t>queues</w:t>
      </w:r>
      <w:proofErr w:type="spellEnd"/>
      <w:r w:rsidR="004506AF">
        <w:t xml:space="preserve">. Each subject performs this test numerous times over a two-minute period, on three separate trials, resulting in approximately 650 minutes of data. This dataset was the same used by </w:t>
      </w:r>
      <w:proofErr w:type="spellStart"/>
      <w:r w:rsidR="004506AF">
        <w:t>Alomari</w:t>
      </w:r>
      <w:proofErr w:type="spellEnd"/>
      <w:r w:rsidR="004506AF">
        <w:t xml:space="preserve"> </w:t>
      </w:r>
      <w:r w:rsidR="004506AF" w:rsidRPr="009C08F7">
        <w:rPr>
          <w:i/>
        </w:rPr>
        <w:t>et al</w:t>
      </w:r>
      <w:r w:rsidR="004506AF">
        <w:t>., allowing a meaningful direct comparison between results.</w:t>
      </w:r>
    </w:p>
    <w:p w14:paraId="562713D4" w14:textId="53731545" w:rsidR="001F2F9D" w:rsidRDefault="003C6317">
      <w:pPr>
        <w:pStyle w:val="PaperHeading"/>
      </w:pPr>
      <w:r>
        <w:t>4</w:t>
      </w:r>
      <w:r w:rsidR="004A689A">
        <w:tab/>
      </w:r>
      <w:r w:rsidR="00772498">
        <w:t>Feature Extraction</w:t>
      </w:r>
    </w:p>
    <w:p w14:paraId="089443B8" w14:textId="3AA98948" w:rsidR="008B442B" w:rsidRDefault="00862614" w:rsidP="008B442B">
      <w:pPr>
        <w:pStyle w:val="PaperBody"/>
      </w:pPr>
      <w:r>
        <w:t xml:space="preserve">Despite the focus on feature selection, some small level of feature extraction is required to prepare the data for classification. </w:t>
      </w:r>
      <w:r w:rsidR="00B739DA">
        <w:t>All data processing is completed using MATLAB. Initially, t</w:t>
      </w:r>
      <w:r>
        <w:t xml:space="preserve">he data is bandpass filtered between </w:t>
      </w:r>
      <w:r w:rsidR="00101EDC">
        <w:t>1</w:t>
      </w:r>
      <w:r>
        <w:t>-</w:t>
      </w:r>
      <w:r w:rsidR="00101EDC">
        <w:t>80</w:t>
      </w:r>
      <w:r>
        <w:t>Hz</w:t>
      </w:r>
      <w:r w:rsidR="00101EDC">
        <w:t xml:space="preserve"> </w:t>
      </w:r>
      <w:r>
        <w:t>to reduce baseline drift</w:t>
      </w:r>
      <w:r w:rsidR="00101EDC">
        <w:t xml:space="preserve"> and high frequency interference, and a notch filter at 60Hz (USA frequency) to eliminate</w:t>
      </w:r>
      <w:r>
        <w:t xml:space="preserve"> mains coupling. </w:t>
      </w:r>
      <w:r>
        <w:t xml:space="preserve">The data also </w:t>
      </w:r>
      <w:proofErr w:type="spellStart"/>
      <w:r>
        <w:t>undergos</w:t>
      </w:r>
      <w:proofErr w:type="spellEnd"/>
      <w:r>
        <w:t xml:space="preserve"> automated artefact removal (AAR)</w:t>
      </w:r>
      <w:r w:rsidR="0097133E">
        <w:t xml:space="preserve">, which is a </w:t>
      </w:r>
      <w:r w:rsidR="008203D7">
        <w:t>three-step</w:t>
      </w:r>
      <w:r w:rsidR="0097133E">
        <w:t xml:space="preserve"> process.</w:t>
      </w:r>
      <w:r>
        <w:t xml:space="preserve"> </w:t>
      </w:r>
      <w:r w:rsidR="0097133E">
        <w:t xml:space="preserve">First the 64 channels are separated into </w:t>
      </w:r>
      <w:r w:rsidR="00101EDC">
        <w:t>15</w:t>
      </w:r>
      <w:r w:rsidR="0097133E">
        <w:t xml:space="preserve"> components using independent component analysis (ICA). Next a neural network trained to recognise EEG artefacts such as EMG, EOG and electrode shift attempts to classify these noise components. Lastly the signal is then reconstructed without the noisy components, thereby removing the artefacts. The signals are then artificially segmented into samples to replicate online data with a sampling frequency of 2Hz. The frequency is forced to be slow to allow for online AAR filtering and classification between samples, as if it were an actual live system.</w:t>
      </w:r>
      <w:r w:rsidR="008B442B">
        <w:t xml:space="preserve"> </w:t>
      </w:r>
      <w:r w:rsidR="00A761B1">
        <w:t>Samples which occur about the left/right hand clench event are labelled as L and R respectively.</w:t>
      </w:r>
      <w:r w:rsidR="00101EDC">
        <w:t xml:space="preserve"> We perform a surface Laplacian</w:t>
      </w:r>
      <w:r w:rsidR="00E74482">
        <w:t xml:space="preserve"> on the EEG channels to improve spatial resolution</w:t>
      </w:r>
      <w:sdt>
        <w:sdtPr>
          <w:id w:val="-1912141522"/>
          <w:citation/>
        </w:sdtPr>
        <w:sdtContent>
          <w:r w:rsidR="00695C1A">
            <w:fldChar w:fldCharType="begin"/>
          </w:r>
          <w:r w:rsidR="00695C1A">
            <w:instrText xml:space="preserve"> CITATION Car15 \l 3081 </w:instrText>
          </w:r>
          <w:r w:rsidR="00695C1A">
            <w:fldChar w:fldCharType="separate"/>
          </w:r>
          <w:r w:rsidR="009B1CB3">
            <w:rPr>
              <w:noProof/>
            </w:rPr>
            <w:t xml:space="preserve"> [11]</w:t>
          </w:r>
          <w:r w:rsidR="00695C1A">
            <w:fldChar w:fldCharType="end"/>
          </w:r>
        </w:sdtContent>
      </w:sdt>
      <w:r w:rsidR="00E74482">
        <w:t xml:space="preserve">, and we eliminate </w:t>
      </w:r>
      <w:r w:rsidR="00AC0518">
        <w:t xml:space="preserve">perimeter channels not </w:t>
      </w:r>
      <w:proofErr w:type="spellStart"/>
      <w:r w:rsidR="00AC0518">
        <w:t>ascosiated</w:t>
      </w:r>
      <w:proofErr w:type="spellEnd"/>
      <w:r w:rsidR="00AC0518">
        <w:t xml:space="preserve"> with motor function resulting in</w:t>
      </w:r>
      <w:r w:rsidR="006D6DDA">
        <w:t xml:space="preserve"> a 41-channel system</w:t>
      </w:r>
      <w:r w:rsidR="00E74482">
        <w:t>.</w:t>
      </w:r>
      <w:r w:rsidR="008B442B">
        <w:t xml:space="preserve"> The features for each sample are split as such:</w:t>
      </w:r>
    </w:p>
    <w:p w14:paraId="29180458" w14:textId="77777777" w:rsidR="001A2079" w:rsidRDefault="001A2079" w:rsidP="008B442B">
      <w:pPr>
        <w:pStyle w:val="PaperBody"/>
      </w:pPr>
    </w:p>
    <w:p w14:paraId="374C1094" w14:textId="2773EDDF" w:rsidR="008B442B" w:rsidRDefault="008B442B" w:rsidP="008203D7">
      <w:pPr>
        <w:pStyle w:val="PaperBody"/>
        <w:numPr>
          <w:ilvl w:val="0"/>
          <w:numId w:val="15"/>
        </w:numPr>
        <w:ind w:left="426" w:hanging="19"/>
      </w:pPr>
      <w:r>
        <w:t>Each sample</w:t>
      </w:r>
      <w:r w:rsidR="008203D7">
        <w:t>’</w:t>
      </w:r>
      <w:r>
        <w:t xml:space="preserve">s feature set includes the feature set of </w:t>
      </w:r>
      <w:r w:rsidR="00101EDC">
        <w:t>five</w:t>
      </w:r>
      <w:r>
        <w:t xml:space="preserve"> previous samples</w:t>
      </w:r>
      <w:r w:rsidR="009C08F7">
        <w:t xml:space="preserve"> as well as its own. This is</w:t>
      </w:r>
      <w:r>
        <w:t xml:space="preserve"> to capture </w:t>
      </w:r>
      <w:r w:rsidR="00E74482">
        <w:t>relevant low frequency,</w:t>
      </w:r>
      <w:r>
        <w:t xml:space="preserve"> temporal neural patterns</w:t>
      </w:r>
      <w:r w:rsidR="009C08F7">
        <w:t>.</w:t>
      </w:r>
      <w:r>
        <w:t xml:space="preserve"> </w:t>
      </w:r>
    </w:p>
    <w:p w14:paraId="48A48A24" w14:textId="1BDC679A" w:rsidR="008B442B" w:rsidRDefault="008203D7" w:rsidP="008203D7">
      <w:pPr>
        <w:pStyle w:val="PaperBody"/>
        <w:numPr>
          <w:ilvl w:val="0"/>
          <w:numId w:val="15"/>
        </w:numPr>
        <w:ind w:left="426" w:hanging="19"/>
      </w:pPr>
      <w:r>
        <w:t xml:space="preserve">Each temporal sample consists of </w:t>
      </w:r>
      <w:r w:rsidR="006D6DDA">
        <w:t>41</w:t>
      </w:r>
      <w:r w:rsidR="008B442B">
        <w:t xml:space="preserve"> channels as given by the </w:t>
      </w:r>
      <w:r w:rsidR="00695C1A">
        <w:t>standardised EEG montage</w:t>
      </w:r>
      <w:sdt>
        <w:sdtPr>
          <w:id w:val="1283686681"/>
          <w:citation/>
        </w:sdtPr>
        <w:sdtContent>
          <w:r w:rsidR="00695C1A">
            <w:fldChar w:fldCharType="begin"/>
          </w:r>
          <w:r w:rsidR="00695C1A">
            <w:instrText xml:space="preserve"> CITATION Gol00 \l 3081 </w:instrText>
          </w:r>
          <w:r w:rsidR="00695C1A">
            <w:fldChar w:fldCharType="separate"/>
          </w:r>
          <w:r w:rsidR="009B1CB3">
            <w:rPr>
              <w:noProof/>
            </w:rPr>
            <w:t xml:space="preserve"> [9]</w:t>
          </w:r>
          <w:r w:rsidR="00695C1A">
            <w:fldChar w:fldCharType="end"/>
          </w:r>
        </w:sdtContent>
      </w:sdt>
      <w:r w:rsidR="009C08F7">
        <w:t>.</w:t>
      </w:r>
      <w:r w:rsidR="008B442B">
        <w:t xml:space="preserve"> </w:t>
      </w:r>
    </w:p>
    <w:p w14:paraId="352F43FB" w14:textId="6302224C" w:rsidR="008B442B" w:rsidRDefault="008B442B" w:rsidP="008203D7">
      <w:pPr>
        <w:pStyle w:val="PaperBody"/>
        <w:numPr>
          <w:ilvl w:val="0"/>
          <w:numId w:val="15"/>
        </w:numPr>
        <w:ind w:left="426" w:hanging="19"/>
      </w:pPr>
      <w:r>
        <w:t xml:space="preserve">Each channel is filtered into </w:t>
      </w:r>
      <w:r w:rsidR="006D6DDA">
        <w:t>three</w:t>
      </w:r>
      <w:r w:rsidR="008203D7">
        <w:t xml:space="preserve"> standard EEG</w:t>
      </w:r>
      <w:r>
        <w:t xml:space="preserve"> frequency </w:t>
      </w:r>
      <w:r w:rsidR="008203D7">
        <w:t>ranges</w:t>
      </w:r>
      <w:r w:rsidR="006D6DDA">
        <w:t xml:space="preserve"> commonly </w:t>
      </w:r>
      <w:proofErr w:type="spellStart"/>
      <w:r w:rsidR="006D6DDA">
        <w:t>ascosiated</w:t>
      </w:r>
      <w:proofErr w:type="spellEnd"/>
      <w:r w:rsidR="006D6DDA">
        <w:t xml:space="preserve"> with motor imagery</w:t>
      </w:r>
      <w:r>
        <w:t xml:space="preserve"> (alpha, </w:t>
      </w:r>
      <w:r w:rsidR="006D6DDA">
        <w:t xml:space="preserve">mu and </w:t>
      </w:r>
      <w:r w:rsidR="00E74482">
        <w:t xml:space="preserve">lower </w:t>
      </w:r>
      <w:r>
        <w:t>beta)</w:t>
      </w:r>
      <w:r w:rsidR="00E74482">
        <w:t xml:space="preserve"> </w:t>
      </w:r>
      <w:sdt>
        <w:sdtPr>
          <w:id w:val="-1315258436"/>
          <w:citation/>
        </w:sdtPr>
        <w:sdtContent>
          <w:r w:rsidR="00695C1A">
            <w:fldChar w:fldCharType="begin"/>
          </w:r>
          <w:r w:rsidR="00695C1A">
            <w:instrText xml:space="preserve"> CITATION Sui16 \l 3081 </w:instrText>
          </w:r>
          <w:r w:rsidR="00695C1A">
            <w:fldChar w:fldCharType="separate"/>
          </w:r>
          <w:r w:rsidR="009B1CB3">
            <w:rPr>
              <w:noProof/>
            </w:rPr>
            <w:t>[6]</w:t>
          </w:r>
          <w:r w:rsidR="00695C1A">
            <w:fldChar w:fldCharType="end"/>
          </w:r>
        </w:sdtContent>
      </w:sdt>
      <w:r w:rsidR="00695C1A">
        <w:t>.</w:t>
      </w:r>
    </w:p>
    <w:p w14:paraId="49B277CC" w14:textId="77777777" w:rsidR="001A2079" w:rsidRDefault="001A2079" w:rsidP="008203D7">
      <w:pPr>
        <w:pStyle w:val="PaperBody"/>
      </w:pPr>
    </w:p>
    <w:p w14:paraId="41466E80" w14:textId="2AD10DAC" w:rsidR="001F2F9D" w:rsidRDefault="008203D7" w:rsidP="009B1CB3">
      <w:pPr>
        <w:pStyle w:val="PaperBody"/>
      </w:pPr>
      <w:r>
        <w:t xml:space="preserve">The resulting feature set consists of </w:t>
      </w:r>
      <w:r w:rsidR="006D6DDA">
        <w:t>738</w:t>
      </w:r>
      <w:r w:rsidR="00101EDC">
        <w:t xml:space="preserve"> (5x</w:t>
      </w:r>
      <w:r w:rsidR="006D6DDA">
        <w:t>41</w:t>
      </w:r>
      <w:r w:rsidR="00101EDC">
        <w:t>x</w:t>
      </w:r>
      <w:r w:rsidR="006D6DDA">
        <w:t>3</w:t>
      </w:r>
      <w:r w:rsidR="00101EDC">
        <w:t>)</w:t>
      </w:r>
      <w:r>
        <w:t xml:space="preserve"> features per sample</w:t>
      </w:r>
      <w:r w:rsidR="00684BA7">
        <w:t>, of which there are over 10</w:t>
      </w:r>
      <w:r w:rsidR="0099686C">
        <w:rPr>
          <w:vertAlign w:val="superscript"/>
        </w:rPr>
        <w:t>12</w:t>
      </w:r>
      <w:r w:rsidR="0055122C">
        <w:rPr>
          <w:vertAlign w:val="superscript"/>
        </w:rPr>
        <w:t>9</w:t>
      </w:r>
      <w:r w:rsidR="00684BA7">
        <w:t xml:space="preserve"> feature combinations.</w:t>
      </w:r>
    </w:p>
    <w:p w14:paraId="6D55ED62" w14:textId="4AC12EB5" w:rsidR="001F2F9D" w:rsidRDefault="003C6317">
      <w:pPr>
        <w:pStyle w:val="PaperHeading"/>
      </w:pPr>
      <w:r>
        <w:t>5</w:t>
      </w:r>
      <w:r w:rsidR="004A689A">
        <w:tab/>
      </w:r>
      <w:r w:rsidR="008203D7">
        <w:t>Feature Selection</w:t>
      </w:r>
      <w:r w:rsidR="00AE1CD9">
        <w:t xml:space="preserve"> </w:t>
      </w:r>
    </w:p>
    <w:p w14:paraId="08C49149" w14:textId="1A3FF8AE" w:rsidR="008203D7" w:rsidRDefault="00A761B1" w:rsidP="008203D7">
      <w:pPr>
        <w:pStyle w:val="PaperBody"/>
      </w:pPr>
      <w:r>
        <w:t>Feature selection is implemented as a</w:t>
      </w:r>
      <w:r w:rsidR="00E47B05">
        <w:t xml:space="preserve"> two-stage</w:t>
      </w:r>
      <w:r>
        <w:t xml:space="preserve"> wrapper, whereby the metric used to evaluate any given feature set is </w:t>
      </w:r>
      <w:r w:rsidR="004546AE">
        <w:t>based on the performance</w:t>
      </w:r>
      <w:r>
        <w:t xml:space="preserve"> of a classifier trained and tested using that feature set. </w:t>
      </w:r>
      <w:r w:rsidR="00E47B05">
        <w:t xml:space="preserve">First, we apply </w:t>
      </w:r>
      <w:r>
        <w:t>GA</w:t>
      </w:r>
      <w:r w:rsidR="00E47B05">
        <w:t xml:space="preserve"> to widely explore the global feature space for valid candidate solutions. The algorithm</w:t>
      </w:r>
      <w:r>
        <w:t xml:space="preserve"> is applied as follows:</w:t>
      </w:r>
    </w:p>
    <w:p w14:paraId="53077321" w14:textId="77777777" w:rsidR="001A2079" w:rsidRDefault="001A2079" w:rsidP="008203D7">
      <w:pPr>
        <w:pStyle w:val="PaperBody"/>
      </w:pPr>
    </w:p>
    <w:p w14:paraId="3F03C8EF" w14:textId="18A69FA9" w:rsidR="00A761B1" w:rsidRDefault="00A761B1" w:rsidP="001A2079">
      <w:pPr>
        <w:pStyle w:val="PaperBody"/>
        <w:numPr>
          <w:ilvl w:val="0"/>
          <w:numId w:val="17"/>
        </w:numPr>
        <w:ind w:left="426" w:hanging="218"/>
      </w:pPr>
      <w:r>
        <w:t>Eight candidate sets are sampled at random from the feature space to create the</w:t>
      </w:r>
      <w:r w:rsidR="00327431">
        <w:t xml:space="preserve"> </w:t>
      </w:r>
      <w:r w:rsidR="00327431">
        <w:rPr>
          <w:i/>
        </w:rPr>
        <w:t>candidate</w:t>
      </w:r>
      <w:r>
        <w:t xml:space="preserve"> pool.</w:t>
      </w:r>
    </w:p>
    <w:p w14:paraId="5E65C1F8" w14:textId="77E66021" w:rsidR="00A761B1" w:rsidRDefault="00327431" w:rsidP="001A2079">
      <w:pPr>
        <w:pStyle w:val="PaperBody"/>
        <w:numPr>
          <w:ilvl w:val="0"/>
          <w:numId w:val="17"/>
        </w:numPr>
        <w:ind w:left="426" w:hanging="218"/>
      </w:pPr>
      <w:r>
        <w:t xml:space="preserve">Evaluate </w:t>
      </w:r>
      <w:r>
        <w:rPr>
          <w:i/>
        </w:rPr>
        <w:t>candidate</w:t>
      </w:r>
      <w:r>
        <w:t xml:space="preserve"> pool scores</w:t>
      </w:r>
      <w:r w:rsidR="00A761B1">
        <w:t>.</w:t>
      </w:r>
    </w:p>
    <w:p w14:paraId="1FCA34E2" w14:textId="4FA07B02" w:rsidR="00327431" w:rsidRDefault="00327431" w:rsidP="001A2079">
      <w:pPr>
        <w:pStyle w:val="PaperBody"/>
        <w:numPr>
          <w:ilvl w:val="0"/>
          <w:numId w:val="17"/>
        </w:numPr>
        <w:ind w:left="426" w:hanging="218"/>
      </w:pPr>
      <w:r>
        <w:t xml:space="preserve">Automatically include the two highest scoring candidates (elite children) in the new </w:t>
      </w:r>
      <w:r>
        <w:rPr>
          <w:i/>
        </w:rPr>
        <w:t>candidate</w:t>
      </w:r>
      <w:r>
        <w:t xml:space="preserve"> pool</w:t>
      </w:r>
    </w:p>
    <w:p w14:paraId="5A9BE6F3" w14:textId="67552775" w:rsidR="001A2079" w:rsidRDefault="001A2079" w:rsidP="001A2079">
      <w:pPr>
        <w:pStyle w:val="PaperBody"/>
        <w:numPr>
          <w:ilvl w:val="0"/>
          <w:numId w:val="17"/>
        </w:numPr>
        <w:ind w:left="426" w:hanging="218"/>
      </w:pPr>
      <w:r>
        <w:t xml:space="preserve">Create a </w:t>
      </w:r>
      <w:r>
        <w:rPr>
          <w:i/>
        </w:rPr>
        <w:t xml:space="preserve">mating </w:t>
      </w:r>
      <w:r>
        <w:t xml:space="preserve">pool which includes two copies of the highest scoring candidate and one of each of the next two highest </w:t>
      </w:r>
      <w:proofErr w:type="spellStart"/>
      <w:r>
        <w:t>scoreing</w:t>
      </w:r>
      <w:proofErr w:type="spellEnd"/>
      <w:r>
        <w:t xml:space="preserve"> candidates.</w:t>
      </w:r>
    </w:p>
    <w:p w14:paraId="731595D1" w14:textId="009BEEDD" w:rsidR="00327431" w:rsidRDefault="001A2079" w:rsidP="001A2079">
      <w:pPr>
        <w:pStyle w:val="PaperBody"/>
        <w:numPr>
          <w:ilvl w:val="0"/>
          <w:numId w:val="17"/>
        </w:numPr>
        <w:ind w:left="426" w:hanging="218"/>
      </w:pPr>
      <w:r>
        <w:t xml:space="preserve">Select </w:t>
      </w:r>
      <w:r w:rsidR="00683ABE">
        <w:t>six</w:t>
      </w:r>
      <w:r>
        <w:t xml:space="preserve"> sets of two different parents from the </w:t>
      </w:r>
      <w:r>
        <w:rPr>
          <w:i/>
        </w:rPr>
        <w:t>mating</w:t>
      </w:r>
      <w:r>
        <w:t xml:space="preserve"> pool at random and perform uniform crossover to produce the remaining six candidates for the </w:t>
      </w:r>
      <w:r>
        <w:rPr>
          <w:i/>
        </w:rPr>
        <w:t>candidate</w:t>
      </w:r>
      <w:r>
        <w:t xml:space="preserve"> pool. </w:t>
      </w:r>
    </w:p>
    <w:p w14:paraId="0A99005A" w14:textId="3BC937E1" w:rsidR="001A2079" w:rsidRDefault="001A2079" w:rsidP="001A2079">
      <w:pPr>
        <w:pStyle w:val="PaperBody"/>
        <w:numPr>
          <w:ilvl w:val="0"/>
          <w:numId w:val="17"/>
        </w:numPr>
        <w:ind w:left="426" w:hanging="218"/>
      </w:pPr>
      <w:r>
        <w:lastRenderedPageBreak/>
        <w:t>Apply mutation with a probability of 0.</w:t>
      </w:r>
      <w:r w:rsidR="009B0D05">
        <w:t>0</w:t>
      </w:r>
      <w:r>
        <w:t>1 to every candidate except for the best.</w:t>
      </w:r>
    </w:p>
    <w:p w14:paraId="08748861" w14:textId="374B9701" w:rsidR="001A2079" w:rsidRDefault="001A2079" w:rsidP="001A2079">
      <w:pPr>
        <w:pStyle w:val="PaperBody"/>
        <w:numPr>
          <w:ilvl w:val="0"/>
          <w:numId w:val="17"/>
        </w:numPr>
        <w:ind w:left="426" w:hanging="218"/>
      </w:pPr>
      <w:r>
        <w:t>Repeat from step 2</w:t>
      </w:r>
      <w:r w:rsidR="00E47B05">
        <w:t xml:space="preserve"> until reaching a </w:t>
      </w:r>
      <w:r w:rsidR="00593C2E">
        <w:t>stopping criterion</w:t>
      </w:r>
      <w:r w:rsidR="00E47B05">
        <w:t xml:space="preserve"> of 100 generations.</w:t>
      </w:r>
    </w:p>
    <w:p w14:paraId="1B8B83DD" w14:textId="5FD8AA6E" w:rsidR="001A2079" w:rsidRDefault="001A2079" w:rsidP="001A2079">
      <w:pPr>
        <w:pStyle w:val="PaperBody"/>
      </w:pPr>
    </w:p>
    <w:p w14:paraId="160F17F4" w14:textId="031CE436" w:rsidR="001A2079" w:rsidRDefault="00AE14AF" w:rsidP="001A2079">
      <w:pPr>
        <w:pStyle w:val="PaperBody"/>
      </w:pPr>
      <w:r>
        <w:t>Candidate scores are calculated using an SVM</w:t>
      </w:r>
      <w:r w:rsidR="002B4417">
        <w:t xml:space="preserve"> with tuned MATLAB parameters</w:t>
      </w:r>
      <w:r w:rsidR="009C08F7">
        <w:t>:</w:t>
      </w:r>
      <w:r w:rsidR="002B4417">
        <w:t xml:space="preserve"> </w:t>
      </w:r>
      <w:proofErr w:type="spellStart"/>
      <w:r w:rsidR="002B4417">
        <w:t>boxConstraint</w:t>
      </w:r>
      <w:proofErr w:type="spellEnd"/>
      <w:r w:rsidR="002B4417">
        <w:t xml:space="preserve"> (soft margin error) and </w:t>
      </w:r>
      <w:proofErr w:type="spellStart"/>
      <w:r w:rsidR="002B4417">
        <w:t>kernelScale</w:t>
      </w:r>
      <w:proofErr w:type="spellEnd"/>
      <w:r w:rsidR="002B4417">
        <w:t xml:space="preserve"> (gamma)</w:t>
      </w:r>
      <w:r w:rsidR="009C08F7">
        <w:t>,</w:t>
      </w:r>
      <w:r w:rsidR="002B4417">
        <w:t xml:space="preserve"> to reduce error. Each SVM is trained using </w:t>
      </w:r>
      <w:r w:rsidR="00906C7F">
        <w:t xml:space="preserve">the hold out method, whereby </w:t>
      </w:r>
      <w:r w:rsidR="00E47B05">
        <w:t>20% of the data is held out for validation</w:t>
      </w:r>
      <w:r w:rsidR="00663FC7">
        <w:t>.</w:t>
      </w:r>
    </w:p>
    <w:p w14:paraId="7926FDCD" w14:textId="007B7365" w:rsidR="00E47B05" w:rsidRDefault="00E47B05" w:rsidP="00341B41">
      <w:pPr>
        <w:pStyle w:val="PaperBody"/>
      </w:pPr>
      <w:proofErr w:type="spellStart"/>
      <w:r>
        <w:t>Apon</w:t>
      </w:r>
      <w:proofErr w:type="spellEnd"/>
      <w:r>
        <w:t xml:space="preserve"> completing the GA search, the </w:t>
      </w:r>
      <w:bookmarkStart w:id="0" w:name="_GoBack"/>
      <w:bookmarkEnd w:id="0"/>
      <w:r>
        <w:t>best candidate is chosen for backward elimination</w:t>
      </w:r>
      <w:r w:rsidR="00341B41">
        <w:t xml:space="preserve"> to</w:t>
      </w:r>
      <w:r>
        <w:t xml:space="preserve"> search for a local optimum with fewer features. This algorithm </w:t>
      </w:r>
      <w:proofErr w:type="spellStart"/>
      <w:r>
        <w:t>reavaluates</w:t>
      </w:r>
      <w:proofErr w:type="spellEnd"/>
      <w:r>
        <w:t xml:space="preserve"> the classification error having removed a feature from the list, features which improve or </w:t>
      </w:r>
      <w:r w:rsidR="00341B41">
        <w:t xml:space="preserve">only slightly worsen the error are removed from the feature set </w:t>
      </w:r>
      <w:proofErr w:type="spellStart"/>
      <w:r w:rsidR="00341B41">
        <w:t>permenently</w:t>
      </w:r>
      <w:proofErr w:type="spellEnd"/>
      <w:r w:rsidR="00341B41">
        <w:t>. The resulting feature set is the final solution. The performance of this set is evaluated using previously unseen data.</w:t>
      </w:r>
    </w:p>
    <w:p w14:paraId="3D08B6EF" w14:textId="7F83A575" w:rsidR="001F2F9D" w:rsidRDefault="003C6317">
      <w:pPr>
        <w:pStyle w:val="PaperHeading"/>
      </w:pPr>
      <w:r>
        <w:t>6</w:t>
      </w:r>
      <w:r w:rsidR="004A689A">
        <w:tab/>
      </w:r>
      <w:r w:rsidR="00635BB2">
        <w:t>Results</w:t>
      </w:r>
    </w:p>
    <w:p w14:paraId="1B350AC1" w14:textId="1C9DC043" w:rsidR="009C08F7" w:rsidRDefault="009C08F7" w:rsidP="009C08F7">
      <w:pPr>
        <w:pStyle w:val="PaperHeading"/>
      </w:pPr>
      <w:r>
        <w:t>7 Discussion</w:t>
      </w:r>
    </w:p>
    <w:p w14:paraId="020FE761" w14:textId="347A9311" w:rsidR="009C08F7" w:rsidRDefault="009C08F7" w:rsidP="009C08F7">
      <w:pPr>
        <w:pStyle w:val="PaperHeading"/>
      </w:pPr>
      <w:r>
        <w:t>8</w:t>
      </w:r>
      <w:r>
        <w:tab/>
        <w:t>Conclusion</w:t>
      </w:r>
    </w:p>
    <w:sdt>
      <w:sdtPr>
        <w:id w:val="299513208"/>
        <w:docPartObj>
          <w:docPartGallery w:val="Bibliographies"/>
          <w:docPartUnique/>
        </w:docPartObj>
      </w:sdtPr>
      <w:sdtEndPr>
        <w:rPr>
          <w:rFonts w:ascii="Times New Roman" w:eastAsia="Times New Roman" w:hAnsi="Times New Roman" w:cs="Times New Roman"/>
          <w:color w:val="auto"/>
          <w:sz w:val="20"/>
          <w:szCs w:val="20"/>
          <w:lang w:val="en-AU" w:eastAsia="en-AU"/>
        </w:rPr>
      </w:sdtEndPr>
      <w:sdtContent>
        <w:p w14:paraId="188264A5" w14:textId="22803DC3" w:rsidR="009B0386" w:rsidRPr="009B0386" w:rsidRDefault="009B0386" w:rsidP="009B1CB3">
          <w:pPr>
            <w:pStyle w:val="Heading1"/>
            <w:rPr>
              <w:rFonts w:ascii="Times New Roman" w:hAnsi="Times New Roman" w:cs="Times New Roman"/>
              <w:b/>
              <w:color w:val="auto"/>
              <w:sz w:val="24"/>
              <w:szCs w:val="24"/>
            </w:rPr>
          </w:pPr>
          <w:r>
            <w:rPr>
              <w:rFonts w:ascii="Times New Roman" w:hAnsi="Times New Roman" w:cs="Times New Roman"/>
              <w:b/>
              <w:color w:val="auto"/>
              <w:sz w:val="24"/>
              <w:szCs w:val="24"/>
            </w:rPr>
            <w:t xml:space="preserve">9 </w:t>
          </w:r>
          <w:r w:rsidRPr="009B0386">
            <w:rPr>
              <w:rFonts w:ascii="Times New Roman" w:hAnsi="Times New Roman" w:cs="Times New Roman"/>
              <w:b/>
              <w:color w:val="auto"/>
              <w:sz w:val="24"/>
              <w:szCs w:val="24"/>
            </w:rPr>
            <w:t>References</w:t>
          </w:r>
        </w:p>
        <w:sdt>
          <w:sdtPr>
            <w:id w:val="-573587230"/>
            <w:bibliography/>
          </w:sdtPr>
          <w:sdtEndPr>
            <w:rPr>
              <w:sz w:val="20"/>
            </w:rPr>
          </w:sdtEndPr>
          <w:sdtContent>
            <w:p w14:paraId="58A4B077" w14:textId="77777777" w:rsidR="009B1CB3" w:rsidRDefault="009B0386">
              <w:pPr>
                <w:rPr>
                  <w:noProof/>
                  <w:sz w:val="20"/>
                </w:rPr>
              </w:pPr>
              <w:r w:rsidRPr="00695C1A">
                <w:rPr>
                  <w:sz w:val="20"/>
                </w:rPr>
                <w:fldChar w:fldCharType="begin"/>
              </w:r>
              <w:r w:rsidRPr="00695C1A">
                <w:rPr>
                  <w:sz w:val="20"/>
                </w:rPr>
                <w:instrText xml:space="preserve"> BIBLIOGRAPHY </w:instrText>
              </w:r>
              <w:r w:rsidRPr="00695C1A">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3921"/>
              </w:tblGrid>
              <w:tr w:rsidR="009B1CB3" w14:paraId="54A0F6C4" w14:textId="77777777">
                <w:trPr>
                  <w:divId w:val="231627423"/>
                  <w:tblCellSpacing w:w="15" w:type="dxa"/>
                </w:trPr>
                <w:tc>
                  <w:tcPr>
                    <w:tcW w:w="50" w:type="pct"/>
                    <w:hideMark/>
                  </w:tcPr>
                  <w:p w14:paraId="170DDA44" w14:textId="673ADFB2" w:rsidR="009B1CB3" w:rsidRPr="009B1CB3" w:rsidRDefault="009B1CB3">
                    <w:pPr>
                      <w:pStyle w:val="Bibliography"/>
                      <w:rPr>
                        <w:noProof/>
                        <w:sz w:val="20"/>
                        <w:lang w:val="en-US"/>
                      </w:rPr>
                    </w:pPr>
                    <w:r w:rsidRPr="009B1CB3">
                      <w:rPr>
                        <w:noProof/>
                        <w:sz w:val="20"/>
                        <w:lang w:val="en-US"/>
                      </w:rPr>
                      <w:t xml:space="preserve">[1] </w:t>
                    </w:r>
                  </w:p>
                </w:tc>
                <w:tc>
                  <w:tcPr>
                    <w:tcW w:w="0" w:type="auto"/>
                    <w:hideMark/>
                  </w:tcPr>
                  <w:p w14:paraId="097B2757" w14:textId="77777777" w:rsidR="009B1CB3" w:rsidRPr="009B1CB3" w:rsidRDefault="009B1CB3" w:rsidP="009B1CB3">
                    <w:pPr>
                      <w:pStyle w:val="Bibliography"/>
                      <w:jc w:val="both"/>
                      <w:rPr>
                        <w:noProof/>
                        <w:sz w:val="20"/>
                        <w:lang w:val="en-US"/>
                      </w:rPr>
                    </w:pPr>
                    <w:r w:rsidRPr="009B1CB3">
                      <w:rPr>
                        <w:noProof/>
                        <w:sz w:val="20"/>
                        <w:lang w:val="en-US"/>
                      </w:rPr>
                      <w:t xml:space="preserve">M. Alomari, A. Samaha and K. AlKamha, "Automated Classification of L/R Hand Movement," </w:t>
                    </w:r>
                    <w:r w:rsidRPr="009B1CB3">
                      <w:rPr>
                        <w:i/>
                        <w:iCs/>
                        <w:noProof/>
                        <w:sz w:val="20"/>
                        <w:lang w:val="en-US"/>
                      </w:rPr>
                      <w:t xml:space="preserve">International Journal of Advanced Computer Science and Applications, </w:t>
                    </w:r>
                    <w:r w:rsidRPr="009B1CB3">
                      <w:rPr>
                        <w:noProof/>
                        <w:sz w:val="20"/>
                        <w:lang w:val="en-US"/>
                      </w:rPr>
                      <w:t xml:space="preserve">vol. 4, no. 6, pp. 207-212, 2013. </w:t>
                    </w:r>
                  </w:p>
                </w:tc>
              </w:tr>
              <w:tr w:rsidR="009B1CB3" w14:paraId="7E5E93C0" w14:textId="77777777">
                <w:trPr>
                  <w:divId w:val="231627423"/>
                  <w:tblCellSpacing w:w="15" w:type="dxa"/>
                </w:trPr>
                <w:tc>
                  <w:tcPr>
                    <w:tcW w:w="50" w:type="pct"/>
                    <w:hideMark/>
                  </w:tcPr>
                  <w:p w14:paraId="3E27A5F4" w14:textId="77777777" w:rsidR="009B1CB3" w:rsidRPr="009B1CB3" w:rsidRDefault="009B1CB3">
                    <w:pPr>
                      <w:pStyle w:val="Bibliography"/>
                      <w:rPr>
                        <w:noProof/>
                        <w:sz w:val="20"/>
                        <w:lang w:val="en-US"/>
                      </w:rPr>
                    </w:pPr>
                    <w:r w:rsidRPr="009B1CB3">
                      <w:rPr>
                        <w:noProof/>
                        <w:sz w:val="20"/>
                        <w:lang w:val="en-US"/>
                      </w:rPr>
                      <w:t xml:space="preserve">[2] </w:t>
                    </w:r>
                  </w:p>
                </w:tc>
                <w:tc>
                  <w:tcPr>
                    <w:tcW w:w="0" w:type="auto"/>
                    <w:hideMark/>
                  </w:tcPr>
                  <w:p w14:paraId="121658EF" w14:textId="77777777" w:rsidR="009B1CB3" w:rsidRPr="009B1CB3" w:rsidRDefault="009B1CB3" w:rsidP="009B1CB3">
                    <w:pPr>
                      <w:pStyle w:val="Bibliography"/>
                      <w:jc w:val="both"/>
                      <w:rPr>
                        <w:noProof/>
                        <w:sz w:val="20"/>
                        <w:lang w:val="en-US"/>
                      </w:rPr>
                    </w:pPr>
                    <w:r w:rsidRPr="009B1CB3">
                      <w:rPr>
                        <w:noProof/>
                        <w:sz w:val="20"/>
                        <w:lang w:val="en-US"/>
                      </w:rPr>
                      <w:t>"Brain-Computer Interfaces," JHU Neuroengineering &amp; Biomedical Instrumentation Lab, 2008. [Online]. Available: http://neuroengineering.bme.jhu.edu/ecog.htm. [Accessed 22 March 2018].</w:t>
                    </w:r>
                  </w:p>
                </w:tc>
              </w:tr>
              <w:tr w:rsidR="009B1CB3" w14:paraId="36E9C071" w14:textId="77777777">
                <w:trPr>
                  <w:divId w:val="231627423"/>
                  <w:tblCellSpacing w:w="15" w:type="dxa"/>
                </w:trPr>
                <w:tc>
                  <w:tcPr>
                    <w:tcW w:w="50" w:type="pct"/>
                    <w:hideMark/>
                  </w:tcPr>
                  <w:p w14:paraId="0D571F2B" w14:textId="77777777" w:rsidR="009B1CB3" w:rsidRPr="009B1CB3" w:rsidRDefault="009B1CB3">
                    <w:pPr>
                      <w:pStyle w:val="Bibliography"/>
                      <w:rPr>
                        <w:noProof/>
                        <w:sz w:val="20"/>
                        <w:lang w:val="en-US"/>
                      </w:rPr>
                    </w:pPr>
                    <w:r w:rsidRPr="009B1CB3">
                      <w:rPr>
                        <w:noProof/>
                        <w:sz w:val="20"/>
                        <w:lang w:val="en-US"/>
                      </w:rPr>
                      <w:t xml:space="preserve">[3] </w:t>
                    </w:r>
                  </w:p>
                </w:tc>
                <w:tc>
                  <w:tcPr>
                    <w:tcW w:w="0" w:type="auto"/>
                    <w:hideMark/>
                  </w:tcPr>
                  <w:p w14:paraId="6253762E" w14:textId="77777777" w:rsidR="009B1CB3" w:rsidRPr="009B1CB3" w:rsidRDefault="009B1CB3" w:rsidP="009B1CB3">
                    <w:pPr>
                      <w:pStyle w:val="Bibliography"/>
                      <w:jc w:val="both"/>
                      <w:rPr>
                        <w:noProof/>
                        <w:sz w:val="20"/>
                        <w:lang w:val="en-US"/>
                      </w:rPr>
                    </w:pPr>
                    <w:r w:rsidRPr="009B1CB3">
                      <w:rPr>
                        <w:noProof/>
                        <w:sz w:val="20"/>
                        <w:lang w:val="en-US"/>
                      </w:rPr>
                      <w:t>"Neuralink," Neuralink Corp, 2018. [Online]. Available: https://www.neuralink.com/. [Accessed 22 March 2018].</w:t>
                    </w:r>
                  </w:p>
                </w:tc>
              </w:tr>
              <w:tr w:rsidR="009B1CB3" w14:paraId="3B0C837B" w14:textId="77777777">
                <w:trPr>
                  <w:divId w:val="231627423"/>
                  <w:tblCellSpacing w:w="15" w:type="dxa"/>
                </w:trPr>
                <w:tc>
                  <w:tcPr>
                    <w:tcW w:w="50" w:type="pct"/>
                    <w:hideMark/>
                  </w:tcPr>
                  <w:p w14:paraId="408880F3" w14:textId="77777777" w:rsidR="009B1CB3" w:rsidRPr="009B1CB3" w:rsidRDefault="009B1CB3">
                    <w:pPr>
                      <w:pStyle w:val="Bibliography"/>
                      <w:rPr>
                        <w:noProof/>
                        <w:sz w:val="20"/>
                        <w:lang w:val="en-US"/>
                      </w:rPr>
                    </w:pPr>
                    <w:r w:rsidRPr="009B1CB3">
                      <w:rPr>
                        <w:noProof/>
                        <w:sz w:val="20"/>
                        <w:lang w:val="en-US"/>
                      </w:rPr>
                      <w:t xml:space="preserve">[4] </w:t>
                    </w:r>
                  </w:p>
                </w:tc>
                <w:tc>
                  <w:tcPr>
                    <w:tcW w:w="0" w:type="auto"/>
                    <w:hideMark/>
                  </w:tcPr>
                  <w:p w14:paraId="4FC7B235" w14:textId="77777777" w:rsidR="009B1CB3" w:rsidRPr="009B1CB3" w:rsidRDefault="009B1CB3" w:rsidP="009B1CB3">
                    <w:pPr>
                      <w:pStyle w:val="Bibliography"/>
                      <w:jc w:val="both"/>
                      <w:rPr>
                        <w:noProof/>
                        <w:sz w:val="20"/>
                        <w:lang w:val="en-US"/>
                      </w:rPr>
                    </w:pPr>
                    <w:r w:rsidRPr="009B1CB3">
                      <w:rPr>
                        <w:noProof/>
                        <w:sz w:val="20"/>
                        <w:lang w:val="en-US"/>
                      </w:rPr>
                      <w:t>J. Constine, "Facebook is building brain-computer interfaces for typing and skin-hearing," Tech Crunch, 2017. [Online]. Available: https://techcrunch.com/2017/04/19/facebook-brain-interface/. [Accessed October 2018].</w:t>
                    </w:r>
                  </w:p>
                </w:tc>
              </w:tr>
              <w:tr w:rsidR="009B1CB3" w14:paraId="54EA6C00" w14:textId="77777777">
                <w:trPr>
                  <w:divId w:val="231627423"/>
                  <w:tblCellSpacing w:w="15" w:type="dxa"/>
                </w:trPr>
                <w:tc>
                  <w:tcPr>
                    <w:tcW w:w="50" w:type="pct"/>
                    <w:hideMark/>
                  </w:tcPr>
                  <w:p w14:paraId="6A1CD28F" w14:textId="77777777" w:rsidR="009B1CB3" w:rsidRPr="009B1CB3" w:rsidRDefault="009B1CB3">
                    <w:pPr>
                      <w:pStyle w:val="Bibliography"/>
                      <w:rPr>
                        <w:noProof/>
                        <w:sz w:val="20"/>
                        <w:lang w:val="en-US"/>
                      </w:rPr>
                    </w:pPr>
                    <w:r w:rsidRPr="009B1CB3">
                      <w:rPr>
                        <w:noProof/>
                        <w:sz w:val="20"/>
                        <w:lang w:val="en-US"/>
                      </w:rPr>
                      <w:t xml:space="preserve">[5] </w:t>
                    </w:r>
                  </w:p>
                </w:tc>
                <w:tc>
                  <w:tcPr>
                    <w:tcW w:w="0" w:type="auto"/>
                    <w:hideMark/>
                  </w:tcPr>
                  <w:p w14:paraId="6EC69FB9" w14:textId="77777777" w:rsidR="009B1CB3" w:rsidRPr="009B1CB3" w:rsidRDefault="009B1CB3" w:rsidP="009B1CB3">
                    <w:pPr>
                      <w:pStyle w:val="Bibliography"/>
                      <w:jc w:val="both"/>
                      <w:rPr>
                        <w:noProof/>
                        <w:sz w:val="20"/>
                        <w:lang w:val="en-US"/>
                      </w:rPr>
                    </w:pPr>
                    <w:r w:rsidRPr="009B1CB3">
                      <w:rPr>
                        <w:noProof/>
                        <w:sz w:val="20"/>
                        <w:lang w:val="en-US"/>
                      </w:rPr>
                      <w:t>L. Ingham, "Brain computer interfaces: the video game controllers of the future," favour-tech, 27 February 2017. [Online]. Available: http://factor-tech.com/feature/brain-computer-interfaces-the-video-game-controllers-of-the-future/. [Accessed October 2018].</w:t>
                    </w:r>
                  </w:p>
                </w:tc>
              </w:tr>
              <w:tr w:rsidR="009B1CB3" w14:paraId="5436153F" w14:textId="77777777">
                <w:trPr>
                  <w:divId w:val="231627423"/>
                  <w:tblCellSpacing w:w="15" w:type="dxa"/>
                </w:trPr>
                <w:tc>
                  <w:tcPr>
                    <w:tcW w:w="50" w:type="pct"/>
                    <w:hideMark/>
                  </w:tcPr>
                  <w:p w14:paraId="403E1624" w14:textId="77777777" w:rsidR="009B1CB3" w:rsidRPr="009B1CB3" w:rsidRDefault="009B1CB3">
                    <w:pPr>
                      <w:pStyle w:val="Bibliography"/>
                      <w:rPr>
                        <w:noProof/>
                        <w:sz w:val="20"/>
                        <w:lang w:val="en-US"/>
                      </w:rPr>
                    </w:pPr>
                    <w:r w:rsidRPr="009B1CB3">
                      <w:rPr>
                        <w:noProof/>
                        <w:sz w:val="20"/>
                        <w:lang w:val="en-US"/>
                      </w:rPr>
                      <w:t xml:space="preserve">[6] </w:t>
                    </w:r>
                  </w:p>
                </w:tc>
                <w:tc>
                  <w:tcPr>
                    <w:tcW w:w="0" w:type="auto"/>
                    <w:hideMark/>
                  </w:tcPr>
                  <w:p w14:paraId="28E42A43" w14:textId="77777777" w:rsidR="009B1CB3" w:rsidRPr="009B1CB3" w:rsidRDefault="009B1CB3" w:rsidP="009B1CB3">
                    <w:pPr>
                      <w:pStyle w:val="Bibliography"/>
                      <w:jc w:val="both"/>
                      <w:rPr>
                        <w:noProof/>
                        <w:sz w:val="20"/>
                        <w:lang w:val="en-US"/>
                      </w:rPr>
                    </w:pPr>
                    <w:r w:rsidRPr="009B1CB3">
                      <w:rPr>
                        <w:noProof/>
                        <w:sz w:val="20"/>
                        <w:lang w:val="en-US"/>
                      </w:rPr>
                      <w:t xml:space="preserve">S. Suily, Y. Li and Y. Zhang, EEG Signal Analysis and Classification: Techniques and Applications, Gewerbestrasse: Springer International Publishing, 2016. </w:t>
                    </w:r>
                  </w:p>
                </w:tc>
              </w:tr>
              <w:tr w:rsidR="009B1CB3" w14:paraId="7F9B1CAB" w14:textId="77777777">
                <w:trPr>
                  <w:divId w:val="231627423"/>
                  <w:tblCellSpacing w:w="15" w:type="dxa"/>
                </w:trPr>
                <w:tc>
                  <w:tcPr>
                    <w:tcW w:w="50" w:type="pct"/>
                    <w:hideMark/>
                  </w:tcPr>
                  <w:p w14:paraId="39D9E19C" w14:textId="77777777" w:rsidR="009B1CB3" w:rsidRPr="009B1CB3" w:rsidRDefault="009B1CB3">
                    <w:pPr>
                      <w:pStyle w:val="Bibliography"/>
                      <w:rPr>
                        <w:noProof/>
                        <w:sz w:val="20"/>
                        <w:lang w:val="en-US"/>
                      </w:rPr>
                    </w:pPr>
                    <w:r w:rsidRPr="009B1CB3">
                      <w:rPr>
                        <w:noProof/>
                        <w:sz w:val="20"/>
                        <w:lang w:val="en-US"/>
                      </w:rPr>
                      <w:t xml:space="preserve">[7] </w:t>
                    </w:r>
                  </w:p>
                </w:tc>
                <w:tc>
                  <w:tcPr>
                    <w:tcW w:w="0" w:type="auto"/>
                    <w:hideMark/>
                  </w:tcPr>
                  <w:p w14:paraId="76B101B3" w14:textId="77777777" w:rsidR="009B1CB3" w:rsidRPr="009B1CB3" w:rsidRDefault="009B1CB3" w:rsidP="009B1CB3">
                    <w:pPr>
                      <w:pStyle w:val="Bibliography"/>
                      <w:jc w:val="both"/>
                      <w:rPr>
                        <w:noProof/>
                        <w:sz w:val="20"/>
                        <w:lang w:val="en-US"/>
                      </w:rPr>
                    </w:pPr>
                    <w:r w:rsidRPr="009B1CB3">
                      <w:rPr>
                        <w:noProof/>
                        <w:sz w:val="20"/>
                        <w:lang w:val="en-US"/>
                      </w:rPr>
                      <w:t xml:space="preserve">Y. Saeys, I. Inza and P. Larrañaga, "A review of feature selection techniques in bioinformatics," </w:t>
                    </w:r>
                    <w:r w:rsidRPr="009B1CB3">
                      <w:rPr>
                        <w:i/>
                        <w:iCs/>
                        <w:noProof/>
                        <w:sz w:val="20"/>
                        <w:lang w:val="en-US"/>
                      </w:rPr>
                      <w:t xml:space="preserve">Bioinformatics, </w:t>
                    </w:r>
                    <w:r w:rsidRPr="009B1CB3">
                      <w:rPr>
                        <w:noProof/>
                        <w:sz w:val="20"/>
                        <w:lang w:val="en-US"/>
                      </w:rPr>
                      <w:t xml:space="preserve">vol. 23, no. 19, pp. 2507-2517, 2007. </w:t>
                    </w:r>
                  </w:p>
                </w:tc>
              </w:tr>
              <w:tr w:rsidR="009B1CB3" w14:paraId="1646338F" w14:textId="77777777">
                <w:trPr>
                  <w:divId w:val="231627423"/>
                  <w:tblCellSpacing w:w="15" w:type="dxa"/>
                </w:trPr>
                <w:tc>
                  <w:tcPr>
                    <w:tcW w:w="50" w:type="pct"/>
                    <w:hideMark/>
                  </w:tcPr>
                  <w:p w14:paraId="7CA7DB02" w14:textId="77777777" w:rsidR="009B1CB3" w:rsidRPr="009B1CB3" w:rsidRDefault="009B1CB3">
                    <w:pPr>
                      <w:pStyle w:val="Bibliography"/>
                      <w:rPr>
                        <w:noProof/>
                        <w:sz w:val="20"/>
                        <w:lang w:val="en-US"/>
                      </w:rPr>
                    </w:pPr>
                    <w:r w:rsidRPr="009B1CB3">
                      <w:rPr>
                        <w:noProof/>
                        <w:sz w:val="20"/>
                        <w:lang w:val="en-US"/>
                      </w:rPr>
                      <w:t xml:space="preserve">[8] </w:t>
                    </w:r>
                  </w:p>
                </w:tc>
                <w:tc>
                  <w:tcPr>
                    <w:tcW w:w="0" w:type="auto"/>
                    <w:hideMark/>
                  </w:tcPr>
                  <w:p w14:paraId="4E89C48D" w14:textId="77777777" w:rsidR="009B1CB3" w:rsidRPr="009B1CB3" w:rsidRDefault="009B1CB3" w:rsidP="009B1CB3">
                    <w:pPr>
                      <w:pStyle w:val="Bibliography"/>
                      <w:jc w:val="both"/>
                      <w:rPr>
                        <w:noProof/>
                        <w:sz w:val="20"/>
                        <w:lang w:val="en-US"/>
                      </w:rPr>
                    </w:pPr>
                    <w:r w:rsidRPr="009B1CB3">
                      <w:rPr>
                        <w:noProof/>
                        <w:sz w:val="20"/>
                        <w:lang w:val="en-US"/>
                      </w:rPr>
                      <w:t xml:space="preserve">K. Deb, "An introduction to genetic algorithms," </w:t>
                    </w:r>
                    <w:r w:rsidRPr="009B1CB3">
                      <w:rPr>
                        <w:i/>
                        <w:iCs/>
                        <w:noProof/>
                        <w:sz w:val="20"/>
                        <w:lang w:val="en-US"/>
                      </w:rPr>
                      <w:t xml:space="preserve">Sadhana, </w:t>
                    </w:r>
                    <w:r w:rsidRPr="009B1CB3">
                      <w:rPr>
                        <w:noProof/>
                        <w:sz w:val="20"/>
                        <w:lang w:val="en-US"/>
                      </w:rPr>
                      <w:t xml:space="preserve">vol. 24, no. 4-5, pp. 293-315, 1999. </w:t>
                    </w:r>
                  </w:p>
                </w:tc>
              </w:tr>
              <w:tr w:rsidR="009B1CB3" w14:paraId="6A637314" w14:textId="77777777">
                <w:trPr>
                  <w:divId w:val="231627423"/>
                  <w:tblCellSpacing w:w="15" w:type="dxa"/>
                </w:trPr>
                <w:tc>
                  <w:tcPr>
                    <w:tcW w:w="50" w:type="pct"/>
                    <w:hideMark/>
                  </w:tcPr>
                  <w:p w14:paraId="1E34C2BA" w14:textId="77777777" w:rsidR="009B1CB3" w:rsidRPr="009B1CB3" w:rsidRDefault="009B1CB3">
                    <w:pPr>
                      <w:pStyle w:val="Bibliography"/>
                      <w:rPr>
                        <w:noProof/>
                        <w:sz w:val="20"/>
                        <w:lang w:val="en-US"/>
                      </w:rPr>
                    </w:pPr>
                    <w:r w:rsidRPr="009B1CB3">
                      <w:rPr>
                        <w:noProof/>
                        <w:sz w:val="20"/>
                        <w:lang w:val="en-US"/>
                      </w:rPr>
                      <w:t xml:space="preserve">[9] </w:t>
                    </w:r>
                  </w:p>
                </w:tc>
                <w:tc>
                  <w:tcPr>
                    <w:tcW w:w="0" w:type="auto"/>
                    <w:hideMark/>
                  </w:tcPr>
                  <w:p w14:paraId="691F21E0" w14:textId="77777777" w:rsidR="009B1CB3" w:rsidRPr="009B1CB3" w:rsidRDefault="009B1CB3" w:rsidP="009B1CB3">
                    <w:pPr>
                      <w:pStyle w:val="Bibliography"/>
                      <w:jc w:val="both"/>
                      <w:rPr>
                        <w:noProof/>
                        <w:sz w:val="20"/>
                        <w:lang w:val="en-US"/>
                      </w:rPr>
                    </w:pPr>
                    <w:r w:rsidRPr="009B1CB3">
                      <w:rPr>
                        <w:noProof/>
                        <w:sz w:val="20"/>
                        <w:lang w:val="en-US"/>
                      </w:rPr>
                      <w:t>A. L. G. L. H. J. I. P. M. R. M. J. M. G. P. C.-K. S. H. Goldberger AL, "EEG Motor Movement / Imagery Dataset, PhysioBank, PhysioToolkit, and PhysioNet: Components of a New Research Resource for Complex Physiologic Signals. Circulation 101(23):e215-e220," 13 June 2000. [Online]. Available: https://www.physionet.org/pn4/eegmmidb/. [Accessed March 2018].</w:t>
                    </w:r>
                  </w:p>
                </w:tc>
              </w:tr>
              <w:tr w:rsidR="009B1CB3" w14:paraId="6B17AA13" w14:textId="77777777">
                <w:trPr>
                  <w:divId w:val="231627423"/>
                  <w:tblCellSpacing w:w="15" w:type="dxa"/>
                </w:trPr>
                <w:tc>
                  <w:tcPr>
                    <w:tcW w:w="50" w:type="pct"/>
                    <w:hideMark/>
                  </w:tcPr>
                  <w:p w14:paraId="0442A4E7" w14:textId="77777777" w:rsidR="009B1CB3" w:rsidRPr="009B1CB3" w:rsidRDefault="009B1CB3">
                    <w:pPr>
                      <w:pStyle w:val="Bibliography"/>
                      <w:rPr>
                        <w:noProof/>
                        <w:sz w:val="20"/>
                        <w:lang w:val="en-US"/>
                      </w:rPr>
                    </w:pPr>
                    <w:r w:rsidRPr="009B1CB3">
                      <w:rPr>
                        <w:noProof/>
                        <w:sz w:val="20"/>
                        <w:lang w:val="en-US"/>
                      </w:rPr>
                      <w:t xml:space="preserve">[10] </w:t>
                    </w:r>
                  </w:p>
                </w:tc>
                <w:tc>
                  <w:tcPr>
                    <w:tcW w:w="0" w:type="auto"/>
                    <w:hideMark/>
                  </w:tcPr>
                  <w:p w14:paraId="0BBCF535" w14:textId="77777777" w:rsidR="009B1CB3" w:rsidRPr="009B1CB3" w:rsidRDefault="009B1CB3" w:rsidP="009B1CB3">
                    <w:pPr>
                      <w:pStyle w:val="Bibliography"/>
                      <w:jc w:val="both"/>
                      <w:rPr>
                        <w:noProof/>
                        <w:sz w:val="20"/>
                        <w:lang w:val="en-US"/>
                      </w:rPr>
                    </w:pPr>
                    <w:r w:rsidRPr="009B1CB3">
                      <w:rPr>
                        <w:noProof/>
                        <w:sz w:val="20"/>
                        <w:lang w:val="en-US"/>
                      </w:rPr>
                      <w:t xml:space="preserve">G. M. D. H. T. B. N. W. J. Schalk, "BCI2000: a general-purpose brain-computer interface (BCI) system.," </w:t>
                    </w:r>
                    <w:r w:rsidRPr="009B1CB3">
                      <w:rPr>
                        <w:i/>
                        <w:iCs/>
                        <w:noProof/>
                        <w:sz w:val="20"/>
                        <w:lang w:val="en-US"/>
                      </w:rPr>
                      <w:t xml:space="preserve">IEEE Trans Biomed Eng, </w:t>
                    </w:r>
                    <w:r w:rsidRPr="009B1CB3">
                      <w:rPr>
                        <w:noProof/>
                        <w:sz w:val="20"/>
                        <w:lang w:val="en-US"/>
                      </w:rPr>
                      <w:t xml:space="preserve">vol. 51, no. 6, pp. 1034-1043, 2004. </w:t>
                    </w:r>
                  </w:p>
                </w:tc>
              </w:tr>
              <w:tr w:rsidR="009B1CB3" w14:paraId="0388BC04" w14:textId="77777777">
                <w:trPr>
                  <w:divId w:val="231627423"/>
                  <w:tblCellSpacing w:w="15" w:type="dxa"/>
                </w:trPr>
                <w:tc>
                  <w:tcPr>
                    <w:tcW w:w="50" w:type="pct"/>
                    <w:hideMark/>
                  </w:tcPr>
                  <w:p w14:paraId="05E4811C" w14:textId="77777777" w:rsidR="009B1CB3" w:rsidRPr="009B1CB3" w:rsidRDefault="009B1CB3">
                    <w:pPr>
                      <w:pStyle w:val="Bibliography"/>
                      <w:rPr>
                        <w:noProof/>
                        <w:sz w:val="20"/>
                        <w:lang w:val="en-US"/>
                      </w:rPr>
                    </w:pPr>
                    <w:r w:rsidRPr="009B1CB3">
                      <w:rPr>
                        <w:noProof/>
                        <w:sz w:val="20"/>
                        <w:lang w:val="en-US"/>
                      </w:rPr>
                      <w:t xml:space="preserve">[11] </w:t>
                    </w:r>
                  </w:p>
                </w:tc>
                <w:tc>
                  <w:tcPr>
                    <w:tcW w:w="0" w:type="auto"/>
                    <w:hideMark/>
                  </w:tcPr>
                  <w:p w14:paraId="2A39B95C" w14:textId="77777777" w:rsidR="009B1CB3" w:rsidRPr="009B1CB3" w:rsidRDefault="009B1CB3" w:rsidP="009B1CB3">
                    <w:pPr>
                      <w:pStyle w:val="Bibliography"/>
                      <w:jc w:val="both"/>
                      <w:rPr>
                        <w:noProof/>
                        <w:sz w:val="20"/>
                        <w:lang w:val="en-US"/>
                      </w:rPr>
                    </w:pPr>
                    <w:r w:rsidRPr="009B1CB3">
                      <w:rPr>
                        <w:noProof/>
                        <w:sz w:val="20"/>
                        <w:lang w:val="en-US"/>
                      </w:rPr>
                      <w:t xml:space="preserve">C. Carvalhaes and J. A. de Barros, "The surface Laplacian technique in EEG: Theory and methods," </w:t>
                    </w:r>
                    <w:r w:rsidRPr="009B1CB3">
                      <w:rPr>
                        <w:i/>
                        <w:iCs/>
                        <w:noProof/>
                        <w:sz w:val="20"/>
                        <w:lang w:val="en-US"/>
                      </w:rPr>
                      <w:t xml:space="preserve">International Journal of Psychophysiology, </w:t>
                    </w:r>
                    <w:r w:rsidRPr="009B1CB3">
                      <w:rPr>
                        <w:noProof/>
                        <w:sz w:val="20"/>
                        <w:lang w:val="en-US"/>
                      </w:rPr>
                      <w:t xml:space="preserve">vol. 97, no. 3, pp. 174-188, 2015. </w:t>
                    </w:r>
                  </w:p>
                </w:tc>
              </w:tr>
            </w:tbl>
            <w:p w14:paraId="2FA1A4C5" w14:textId="77777777" w:rsidR="009B1CB3" w:rsidRDefault="009B1CB3">
              <w:pPr>
                <w:divId w:val="231627423"/>
                <w:rPr>
                  <w:noProof/>
                </w:rPr>
              </w:pPr>
            </w:p>
            <w:p w14:paraId="5D5BD173" w14:textId="120D9752" w:rsidR="009B0386" w:rsidRPr="00695C1A" w:rsidRDefault="009B0386">
              <w:pPr>
                <w:rPr>
                  <w:sz w:val="20"/>
                </w:rPr>
              </w:pPr>
              <w:r w:rsidRPr="00695C1A">
                <w:rPr>
                  <w:b/>
                  <w:bCs/>
                  <w:noProof/>
                  <w:sz w:val="20"/>
                </w:rPr>
                <w:fldChar w:fldCharType="end"/>
              </w:r>
            </w:p>
          </w:sdtContent>
        </w:sdt>
      </w:sdtContent>
    </w:sdt>
    <w:p w14:paraId="5D68CCB7" w14:textId="77777777" w:rsidR="009B0386" w:rsidRPr="00695C1A" w:rsidRDefault="009B0386" w:rsidP="009B0386">
      <w:pPr>
        <w:pStyle w:val="PaperBody"/>
      </w:pPr>
    </w:p>
    <w:p w14:paraId="5903CE58" w14:textId="77777777" w:rsidR="009C08F7" w:rsidRPr="00695C1A" w:rsidRDefault="009C08F7" w:rsidP="009C08F7">
      <w:pPr>
        <w:pStyle w:val="PaperBody"/>
      </w:pPr>
    </w:p>
    <w:sdt>
      <w:sdtPr>
        <w:rPr>
          <w:sz w:val="20"/>
          <w:szCs w:val="20"/>
        </w:rPr>
        <w:id w:val="29003094"/>
        <w:docPartObj>
          <w:docPartGallery w:val="Bibliographies"/>
          <w:docPartUnique/>
        </w:docPartObj>
      </w:sdtPr>
      <w:sdtContent>
        <w:p w14:paraId="36DF4AF9" w14:textId="64E089E6" w:rsidR="001F2F9D" w:rsidRPr="00695C1A" w:rsidRDefault="001F2F9D" w:rsidP="009B0386">
          <w:pPr>
            <w:pStyle w:val="Heading1"/>
            <w:spacing w:before="0"/>
            <w:rPr>
              <w:b/>
              <w:sz w:val="20"/>
              <w:szCs w:val="20"/>
            </w:rPr>
            <w:sectPr w:rsidR="001F2F9D" w:rsidRPr="00695C1A">
              <w:headerReference w:type="even" r:id="rId10"/>
              <w:type w:val="continuous"/>
              <w:pgSz w:w="11894" w:h="16834" w:code="9"/>
              <w:pgMar w:top="1701" w:right="1418" w:bottom="1701" w:left="1418" w:header="720" w:footer="720" w:gutter="0"/>
              <w:paperSrc w:first="7" w:other="7"/>
              <w:cols w:num="2" w:space="397"/>
            </w:sectPr>
          </w:pPr>
        </w:p>
        <w:p w14:paraId="2F4C14EA" w14:textId="77777777" w:rsidR="001F2F9D" w:rsidRDefault="001F2F9D">
          <w:pPr>
            <w:tabs>
              <w:tab w:val="left" w:pos="240"/>
            </w:tabs>
            <w:jc w:val="both"/>
            <w:rPr>
              <w:i/>
              <w:sz w:val="20"/>
            </w:rPr>
          </w:pPr>
          <w:r>
            <w:rPr>
              <w:sz w:val="22"/>
            </w:rPr>
            <w:object w:dxaOrig="4480" w:dyaOrig="2680" w14:anchorId="67D09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9.5pt;height:296.25pt" o:ole="" fillcolor="window">
                <v:imagedata r:id="rId11" o:title=""/>
              </v:shape>
              <o:OLEObject Type="Embed" ProgID="MSDraw" ShapeID="_x0000_i1026" DrawAspect="Content" ObjectID="_1600710634" r:id="rId12">
                <o:FieldCodes>\* mergeformat</o:FieldCodes>
              </o:OLEObject>
            </w:object>
          </w:r>
          <w:r>
            <w:rPr>
              <w:i/>
              <w:sz w:val="20"/>
            </w:rPr>
            <w:t xml:space="preserve">Fig 2.  Further and deeper </w:t>
          </w:r>
          <w:proofErr w:type="gramStart"/>
          <w:r>
            <w:rPr>
              <w:i/>
              <w:sz w:val="20"/>
            </w:rPr>
            <w:t>thoughts  (</w:t>
          </w:r>
          <w:proofErr w:type="gramEnd"/>
          <w:r>
            <w:rPr>
              <w:i/>
              <w:sz w:val="20"/>
            </w:rPr>
            <w:t>10 pt italic Times New Roman)</w:t>
          </w:r>
        </w:p>
      </w:sdtContent>
    </w:sdt>
    <w:sectPr w:rsidR="001F2F9D">
      <w:type w:val="continuous"/>
      <w:pgSz w:w="11894" w:h="16834" w:code="9"/>
      <w:pgMar w:top="1418" w:right="1021" w:bottom="1418" w:left="1418" w:header="720" w:footer="720" w:gutter="0"/>
      <w:paperSrc w:first="7" w:other="7"/>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49504" w14:textId="77777777" w:rsidR="00D046A5" w:rsidRDefault="00D046A5">
      <w:r>
        <w:separator/>
      </w:r>
    </w:p>
  </w:endnote>
  <w:endnote w:type="continuationSeparator" w:id="0">
    <w:p w14:paraId="698DF2FD" w14:textId="77777777" w:rsidR="00D046A5" w:rsidRDefault="00D04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DC5D2" w14:textId="77777777" w:rsidR="008C48ED" w:rsidRDefault="008C48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3100">
      <w:rPr>
        <w:rStyle w:val="PageNumber"/>
        <w:noProof/>
      </w:rPr>
      <w:t>2</w:t>
    </w:r>
    <w:r>
      <w:rPr>
        <w:rStyle w:val="PageNumber"/>
      </w:rPr>
      <w:fldChar w:fldCharType="end"/>
    </w:r>
  </w:p>
  <w:p w14:paraId="339AE90C" w14:textId="77777777" w:rsidR="008C48ED" w:rsidRDefault="008C48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9EC25" w14:textId="77777777" w:rsidR="008C48ED" w:rsidRDefault="008C48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3100">
      <w:rPr>
        <w:rStyle w:val="PageNumber"/>
        <w:noProof/>
      </w:rPr>
      <w:t>1</w:t>
    </w:r>
    <w:r>
      <w:rPr>
        <w:rStyle w:val="PageNumber"/>
      </w:rPr>
      <w:fldChar w:fldCharType="end"/>
    </w:r>
  </w:p>
  <w:p w14:paraId="1E653344" w14:textId="77777777" w:rsidR="008C48ED" w:rsidRDefault="008C4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36A95" w14:textId="77777777" w:rsidR="00D046A5" w:rsidRDefault="00D046A5">
      <w:r>
        <w:separator/>
      </w:r>
    </w:p>
  </w:footnote>
  <w:footnote w:type="continuationSeparator" w:id="0">
    <w:p w14:paraId="7BAB35BB" w14:textId="77777777" w:rsidR="00D046A5" w:rsidRDefault="00D04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95E13" w14:textId="77777777" w:rsidR="003B2169" w:rsidRPr="003B2169" w:rsidRDefault="003B2169" w:rsidP="003B2169">
    <w:pPr>
      <w:pStyle w:val="PaperTitle"/>
      <w:rPr>
        <w:b w:val="0"/>
        <w:sz w:val="24"/>
        <w:szCs w:val="24"/>
      </w:rPr>
    </w:pPr>
    <w:r w:rsidRPr="003B2169">
      <w:rPr>
        <w:b w:val="0"/>
        <w:sz w:val="24"/>
        <w:szCs w:val="24"/>
      </w:rPr>
      <w:t>Brain Computer Interface Feature Selection using Genetic Algorithm</w:t>
    </w:r>
  </w:p>
  <w:p w14:paraId="7B891C29" w14:textId="2D2F5E82" w:rsidR="008C48ED" w:rsidRPr="003B2169" w:rsidRDefault="008C48ED" w:rsidP="003B2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8D05C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F535C7"/>
    <w:multiLevelType w:val="multilevel"/>
    <w:tmpl w:val="D76CD18A"/>
    <w:lvl w:ilvl="0">
      <w:start w:val="1"/>
      <w:numFmt w:val="decimal"/>
      <w:lvlText w:val="[%1] "/>
      <w:lvlJc w:val="left"/>
      <w:pPr>
        <w:tabs>
          <w:tab w:val="num" w:pos="113"/>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E421B"/>
    <w:multiLevelType w:val="multilevel"/>
    <w:tmpl w:val="DD78DF4C"/>
    <w:lvl w:ilvl="0">
      <w:start w:val="1"/>
      <w:numFmt w:val="decimal"/>
      <w:lvlText w:val="[%1] "/>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403136"/>
    <w:multiLevelType w:val="hybridMultilevel"/>
    <w:tmpl w:val="674AE53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15:restartNumberingAfterBreak="0">
    <w:nsid w:val="178E5CD3"/>
    <w:multiLevelType w:val="multilevel"/>
    <w:tmpl w:val="E76EF34C"/>
    <w:lvl w:ilvl="0">
      <w:start w:val="1"/>
      <w:numFmt w:val="decimal"/>
      <w:lvlText w:val="[%1] "/>
      <w:lvlJc w:val="left"/>
      <w:pPr>
        <w:tabs>
          <w:tab w:val="num" w:pos="17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B22386"/>
    <w:multiLevelType w:val="hybridMultilevel"/>
    <w:tmpl w:val="2BFA9C56"/>
    <w:lvl w:ilvl="0" w:tplc="0C090013">
      <w:start w:val="1"/>
      <w:numFmt w:val="upperRoman"/>
      <w:lvlText w:val="%1."/>
      <w:lvlJc w:val="right"/>
      <w:pPr>
        <w:ind w:left="1050" w:hanging="360"/>
      </w:p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6" w15:restartNumberingAfterBreak="0">
    <w:nsid w:val="2B2F77F9"/>
    <w:multiLevelType w:val="multilevel"/>
    <w:tmpl w:val="BBA64E2A"/>
    <w:lvl w:ilvl="0">
      <w:start w:val="1"/>
      <w:numFmt w:val="decimal"/>
      <w:lvlText w:val="[%1] "/>
      <w:lvlJc w:val="left"/>
      <w:pPr>
        <w:tabs>
          <w:tab w:val="num" w:pos="28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DC1EB6"/>
    <w:multiLevelType w:val="hybridMultilevel"/>
    <w:tmpl w:val="FB848094"/>
    <w:lvl w:ilvl="0" w:tplc="57BC43F8">
      <w:start w:val="1"/>
      <w:numFmt w:val="decimal"/>
      <w:lvlText w:val="[%1] "/>
      <w:lvlJc w:val="left"/>
      <w:pPr>
        <w:tabs>
          <w:tab w:val="num" w:pos="113"/>
        </w:tabs>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4C08E3"/>
    <w:multiLevelType w:val="singleLevel"/>
    <w:tmpl w:val="205A97F2"/>
    <w:lvl w:ilvl="0">
      <w:start w:val="1"/>
      <w:numFmt w:val="decimal"/>
      <w:lvlText w:val="[%1] "/>
      <w:lvlJc w:val="left"/>
      <w:pPr>
        <w:tabs>
          <w:tab w:val="num" w:pos="284"/>
        </w:tabs>
        <w:ind w:left="0" w:firstLine="0"/>
      </w:pPr>
      <w:rPr>
        <w:rFonts w:hint="default"/>
      </w:rPr>
    </w:lvl>
  </w:abstractNum>
  <w:abstractNum w:abstractNumId="9" w15:restartNumberingAfterBreak="0">
    <w:nsid w:val="43F14585"/>
    <w:multiLevelType w:val="hybridMultilevel"/>
    <w:tmpl w:val="38CA2CB4"/>
    <w:lvl w:ilvl="0" w:tplc="04CC8232">
      <w:start w:val="1"/>
      <w:numFmt w:val="decimal"/>
      <w:lvlText w:val="[%1] "/>
      <w:lvlJc w:val="left"/>
      <w:pPr>
        <w:tabs>
          <w:tab w:val="num" w:pos="113"/>
        </w:tabs>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FE352E"/>
    <w:multiLevelType w:val="hybridMultilevel"/>
    <w:tmpl w:val="D1E85258"/>
    <w:lvl w:ilvl="0" w:tplc="96C0E8F0">
      <w:start w:val="1"/>
      <w:numFmt w:val="decimal"/>
      <w:pStyle w:val="PaperReferences"/>
      <w:lvlText w:val="[%1] "/>
      <w:lvlJc w:val="left"/>
      <w:pPr>
        <w:tabs>
          <w:tab w:val="num" w:pos="340"/>
        </w:tabs>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42415"/>
    <w:multiLevelType w:val="multilevel"/>
    <w:tmpl w:val="BBA64E2A"/>
    <w:lvl w:ilvl="0">
      <w:start w:val="1"/>
      <w:numFmt w:val="decimal"/>
      <w:lvlText w:val="[%1] "/>
      <w:lvlJc w:val="left"/>
      <w:pPr>
        <w:tabs>
          <w:tab w:val="num" w:pos="28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0AA1A34"/>
    <w:multiLevelType w:val="multilevel"/>
    <w:tmpl w:val="9C24C210"/>
    <w:lvl w:ilvl="0">
      <w:start w:val="1"/>
      <w:numFmt w:val="decimal"/>
      <w:lvlText w:val="[%1] "/>
      <w:lvlJc w:val="left"/>
      <w:pPr>
        <w:tabs>
          <w:tab w:val="num" w:pos="227"/>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FE4629"/>
    <w:multiLevelType w:val="hybridMultilevel"/>
    <w:tmpl w:val="51F48FBC"/>
    <w:lvl w:ilvl="0" w:tplc="F0C4506E">
      <w:start w:val="1"/>
      <w:numFmt w:val="decimal"/>
      <w:lvlText w:val="[%1] "/>
      <w:lvlJc w:val="left"/>
      <w:pPr>
        <w:tabs>
          <w:tab w:val="num" w:pos="284"/>
        </w:tabs>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700AF"/>
    <w:multiLevelType w:val="hybridMultilevel"/>
    <w:tmpl w:val="D9ECCE68"/>
    <w:lvl w:ilvl="0" w:tplc="065A1518">
      <w:start w:val="1"/>
      <w:numFmt w:val="decimal"/>
      <w:lvlText w:val="[%1] "/>
      <w:lvlJc w:val="left"/>
      <w:pPr>
        <w:tabs>
          <w:tab w:val="num" w:pos="170"/>
        </w:tabs>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9655AA"/>
    <w:multiLevelType w:val="multilevel"/>
    <w:tmpl w:val="9EC4734E"/>
    <w:lvl w:ilvl="0">
      <w:start w:val="1"/>
      <w:numFmt w:val="decimal"/>
      <w:lvlText w:val="[%1] "/>
      <w:lvlJc w:val="left"/>
      <w:pPr>
        <w:tabs>
          <w:tab w:val="num" w:pos="113"/>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8F53161"/>
    <w:multiLevelType w:val="hybridMultilevel"/>
    <w:tmpl w:val="F54CF38A"/>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num w:numId="1">
    <w:abstractNumId w:val="8"/>
  </w:num>
  <w:num w:numId="2">
    <w:abstractNumId w:val="0"/>
  </w:num>
  <w:num w:numId="3">
    <w:abstractNumId w:val="13"/>
  </w:num>
  <w:num w:numId="4">
    <w:abstractNumId w:val="6"/>
  </w:num>
  <w:num w:numId="5">
    <w:abstractNumId w:val="11"/>
  </w:num>
  <w:num w:numId="6">
    <w:abstractNumId w:val="14"/>
  </w:num>
  <w:num w:numId="7">
    <w:abstractNumId w:val="4"/>
  </w:num>
  <w:num w:numId="8">
    <w:abstractNumId w:val="9"/>
  </w:num>
  <w:num w:numId="9">
    <w:abstractNumId w:val="15"/>
  </w:num>
  <w:num w:numId="10">
    <w:abstractNumId w:val="7"/>
  </w:num>
  <w:num w:numId="11">
    <w:abstractNumId w:val="1"/>
  </w:num>
  <w:num w:numId="12">
    <w:abstractNumId w:val="10"/>
  </w:num>
  <w:num w:numId="13">
    <w:abstractNumId w:val="2"/>
  </w:num>
  <w:num w:numId="14">
    <w:abstractNumId w:val="12"/>
  </w:num>
  <w:num w:numId="15">
    <w:abstractNumId w:val="5"/>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proofState w:spelling="clean" w:grammar="clean"/>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E3"/>
    <w:rsid w:val="00004461"/>
    <w:rsid w:val="00043B5A"/>
    <w:rsid w:val="00056709"/>
    <w:rsid w:val="000C0656"/>
    <w:rsid w:val="000C6C66"/>
    <w:rsid w:val="00101EDC"/>
    <w:rsid w:val="00130A97"/>
    <w:rsid w:val="0013755F"/>
    <w:rsid w:val="00141B45"/>
    <w:rsid w:val="0017241A"/>
    <w:rsid w:val="001840E8"/>
    <w:rsid w:val="001A2079"/>
    <w:rsid w:val="001A70D9"/>
    <w:rsid w:val="001B53BE"/>
    <w:rsid w:val="001F2F9D"/>
    <w:rsid w:val="001F388F"/>
    <w:rsid w:val="002B06C4"/>
    <w:rsid w:val="002B4417"/>
    <w:rsid w:val="00327431"/>
    <w:rsid w:val="00341B41"/>
    <w:rsid w:val="0035244D"/>
    <w:rsid w:val="00367BF5"/>
    <w:rsid w:val="003A367B"/>
    <w:rsid w:val="003B2169"/>
    <w:rsid w:val="003C2572"/>
    <w:rsid w:val="003C6317"/>
    <w:rsid w:val="00403CE6"/>
    <w:rsid w:val="004506AF"/>
    <w:rsid w:val="004546AE"/>
    <w:rsid w:val="0046105D"/>
    <w:rsid w:val="004735D9"/>
    <w:rsid w:val="00486801"/>
    <w:rsid w:val="004A689A"/>
    <w:rsid w:val="0055122C"/>
    <w:rsid w:val="005729B0"/>
    <w:rsid w:val="00575F9D"/>
    <w:rsid w:val="00593C2E"/>
    <w:rsid w:val="005A24A9"/>
    <w:rsid w:val="00635BB2"/>
    <w:rsid w:val="00663FC7"/>
    <w:rsid w:val="0068282F"/>
    <w:rsid w:val="00683ABE"/>
    <w:rsid w:val="00684BA7"/>
    <w:rsid w:val="00695C1A"/>
    <w:rsid w:val="0069636D"/>
    <w:rsid w:val="006C1B2E"/>
    <w:rsid w:val="006C5336"/>
    <w:rsid w:val="006D6DDA"/>
    <w:rsid w:val="00702F9E"/>
    <w:rsid w:val="00747471"/>
    <w:rsid w:val="00772498"/>
    <w:rsid w:val="00802AD4"/>
    <w:rsid w:val="00813100"/>
    <w:rsid w:val="008203D7"/>
    <w:rsid w:val="00862614"/>
    <w:rsid w:val="008675A1"/>
    <w:rsid w:val="008B442B"/>
    <w:rsid w:val="008B6CA0"/>
    <w:rsid w:val="008C48ED"/>
    <w:rsid w:val="008D3D04"/>
    <w:rsid w:val="00906C7F"/>
    <w:rsid w:val="00964617"/>
    <w:rsid w:val="0097133E"/>
    <w:rsid w:val="00996061"/>
    <w:rsid w:val="0099686C"/>
    <w:rsid w:val="009B0386"/>
    <w:rsid w:val="009B0D05"/>
    <w:rsid w:val="009B1CB3"/>
    <w:rsid w:val="009C08F7"/>
    <w:rsid w:val="009C44B8"/>
    <w:rsid w:val="00A04270"/>
    <w:rsid w:val="00A62481"/>
    <w:rsid w:val="00A761B1"/>
    <w:rsid w:val="00A77764"/>
    <w:rsid w:val="00AC0518"/>
    <w:rsid w:val="00AE14AF"/>
    <w:rsid w:val="00AE1CD9"/>
    <w:rsid w:val="00B40226"/>
    <w:rsid w:val="00B739DA"/>
    <w:rsid w:val="00BB022C"/>
    <w:rsid w:val="00BB5639"/>
    <w:rsid w:val="00BC509C"/>
    <w:rsid w:val="00C3315F"/>
    <w:rsid w:val="00C35EE2"/>
    <w:rsid w:val="00C8464D"/>
    <w:rsid w:val="00D03705"/>
    <w:rsid w:val="00D046A5"/>
    <w:rsid w:val="00D3013D"/>
    <w:rsid w:val="00E47B05"/>
    <w:rsid w:val="00E74482"/>
    <w:rsid w:val="00F728E3"/>
    <w:rsid w:val="00F95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99ED58"/>
  <w15:chartTrackingRefBased/>
  <w15:docId w15:val="{09E38F37-81BD-4560-B042-CC1B0FDB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9B0386"/>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perTitle">
    <w:name w:val="Paper_Title"/>
    <w:basedOn w:val="Normal"/>
    <w:pPr>
      <w:jc w:val="center"/>
      <w:outlineLvl w:val="0"/>
    </w:pPr>
    <w:rPr>
      <w:b/>
      <w:sz w:val="28"/>
    </w:rPr>
  </w:style>
  <w:style w:type="paragraph" w:customStyle="1" w:styleId="PaperHeading">
    <w:name w:val="Paper_Heading"/>
    <w:basedOn w:val="Normal"/>
    <w:next w:val="PaperBody"/>
    <w:pPr>
      <w:keepNext/>
      <w:widowControl w:val="0"/>
      <w:tabs>
        <w:tab w:val="left" w:pos="240"/>
      </w:tabs>
      <w:spacing w:before="240" w:after="240"/>
      <w:outlineLvl w:val="1"/>
    </w:pPr>
    <w:rPr>
      <w:b/>
    </w:rPr>
  </w:style>
  <w:style w:type="paragraph" w:customStyle="1" w:styleId="PaperAuthor">
    <w:name w:val="Paper_Author"/>
    <w:basedOn w:val="Normal"/>
    <w:next w:val="PaperAuthorAffil"/>
    <w:pPr>
      <w:jc w:val="center"/>
      <w:outlineLvl w:val="0"/>
    </w:pPr>
  </w:style>
  <w:style w:type="paragraph" w:customStyle="1" w:styleId="PaperAbstract">
    <w:name w:val="Paper_Abstract"/>
    <w:basedOn w:val="Normal"/>
    <w:pPr>
      <w:tabs>
        <w:tab w:val="left" w:pos="284"/>
      </w:tabs>
      <w:ind w:firstLine="284"/>
      <w:jc w:val="both"/>
      <w:outlineLvl w:val="2"/>
    </w:pPr>
    <w:rPr>
      <w:i/>
      <w:sz w:val="22"/>
    </w:rPr>
  </w:style>
  <w:style w:type="paragraph" w:customStyle="1" w:styleId="PaperBody">
    <w:name w:val="Paper_Body"/>
    <w:basedOn w:val="Normal"/>
    <w:pPr>
      <w:spacing w:line="40" w:lineRule="atLeast"/>
      <w:ind w:firstLine="284"/>
      <w:jc w:val="both"/>
    </w:pPr>
    <w:rPr>
      <w:sz w:val="20"/>
    </w:rPr>
  </w:style>
  <w:style w:type="paragraph" w:customStyle="1" w:styleId="PaperCaption">
    <w:name w:val="Paper_Caption"/>
    <w:basedOn w:val="Normal"/>
    <w:pPr>
      <w:tabs>
        <w:tab w:val="left" w:pos="240"/>
      </w:tabs>
      <w:jc w:val="both"/>
    </w:pPr>
    <w:rPr>
      <w:rFonts w:ascii="Arial" w:hAnsi="Arial"/>
      <w:sz w:val="20"/>
    </w:rPr>
  </w:style>
  <w:style w:type="paragraph" w:customStyle="1" w:styleId="PaperReferences">
    <w:name w:val="Paper_References"/>
    <w:basedOn w:val="Normal"/>
    <w:pPr>
      <w:numPr>
        <w:numId w:val="12"/>
      </w:numPr>
      <w:jc w:val="both"/>
    </w:pPr>
    <w:rPr>
      <w:sz w:val="20"/>
    </w:rPr>
  </w:style>
  <w:style w:type="paragraph" w:customStyle="1" w:styleId="PaperAbstHead">
    <w:name w:val="Paper_Abst_Head"/>
    <w:basedOn w:val="Normal"/>
    <w:next w:val="PaperAbstract"/>
    <w:pPr>
      <w:spacing w:before="240" w:after="240"/>
      <w:jc w:val="center"/>
      <w:outlineLvl w:val="1"/>
    </w:pPr>
    <w:rPr>
      <w:b/>
      <w:sz w:val="22"/>
    </w:rPr>
  </w:style>
  <w:style w:type="paragraph" w:customStyle="1" w:styleId="PaperAuthorAffil">
    <w:name w:val="Paper_Author_Affil"/>
    <w:basedOn w:val="Normal"/>
    <w:pPr>
      <w:jc w:val="center"/>
    </w:pPr>
  </w:style>
  <w:style w:type="character" w:styleId="PlaceholderText">
    <w:name w:val="Placeholder Text"/>
    <w:basedOn w:val="DefaultParagraphFont"/>
    <w:uiPriority w:val="99"/>
    <w:semiHidden/>
    <w:rsid w:val="00BB022C"/>
    <w:rPr>
      <w:color w:val="808080"/>
    </w:rPr>
  </w:style>
  <w:style w:type="character" w:customStyle="1" w:styleId="Heading1Char">
    <w:name w:val="Heading 1 Char"/>
    <w:basedOn w:val="DefaultParagraphFont"/>
    <w:link w:val="Heading1"/>
    <w:uiPriority w:val="9"/>
    <w:rsid w:val="009B0386"/>
    <w:rPr>
      <w:rFonts w:asciiTheme="majorHAnsi" w:eastAsiaTheme="majorEastAsia" w:hAnsiTheme="majorHAnsi" w:cstheme="majorBidi"/>
      <w:color w:val="2F5496" w:themeColor="accent1" w:themeShade="BF"/>
      <w:sz w:val="32"/>
      <w:szCs w:val="32"/>
      <w:lang w:val="en-US" w:eastAsia="en-US"/>
    </w:rPr>
  </w:style>
  <w:style w:type="paragraph" w:styleId="BalloonText">
    <w:name w:val="Balloon Text"/>
    <w:basedOn w:val="Normal"/>
    <w:link w:val="BalloonTextChar"/>
    <w:uiPriority w:val="99"/>
    <w:semiHidden/>
    <w:unhideWhenUsed/>
    <w:rsid w:val="009B03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386"/>
    <w:rPr>
      <w:rFonts w:ascii="Segoe UI" w:hAnsi="Segoe UI" w:cs="Segoe UI"/>
      <w:sz w:val="18"/>
      <w:szCs w:val="18"/>
    </w:rPr>
  </w:style>
  <w:style w:type="paragraph" w:styleId="Bibliography">
    <w:name w:val="Bibliography"/>
    <w:basedOn w:val="Normal"/>
    <w:next w:val="Normal"/>
    <w:uiPriority w:val="37"/>
    <w:unhideWhenUsed/>
    <w:rsid w:val="009B0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993">
      <w:bodyDiv w:val="1"/>
      <w:marLeft w:val="0"/>
      <w:marRight w:val="0"/>
      <w:marTop w:val="0"/>
      <w:marBottom w:val="0"/>
      <w:divBdr>
        <w:top w:val="none" w:sz="0" w:space="0" w:color="auto"/>
        <w:left w:val="none" w:sz="0" w:space="0" w:color="auto"/>
        <w:bottom w:val="none" w:sz="0" w:space="0" w:color="auto"/>
        <w:right w:val="none" w:sz="0" w:space="0" w:color="auto"/>
      </w:divBdr>
    </w:div>
    <w:div w:id="55905483">
      <w:bodyDiv w:val="1"/>
      <w:marLeft w:val="0"/>
      <w:marRight w:val="0"/>
      <w:marTop w:val="0"/>
      <w:marBottom w:val="0"/>
      <w:divBdr>
        <w:top w:val="none" w:sz="0" w:space="0" w:color="auto"/>
        <w:left w:val="none" w:sz="0" w:space="0" w:color="auto"/>
        <w:bottom w:val="none" w:sz="0" w:space="0" w:color="auto"/>
        <w:right w:val="none" w:sz="0" w:space="0" w:color="auto"/>
      </w:divBdr>
    </w:div>
    <w:div w:id="56100573">
      <w:bodyDiv w:val="1"/>
      <w:marLeft w:val="0"/>
      <w:marRight w:val="0"/>
      <w:marTop w:val="0"/>
      <w:marBottom w:val="0"/>
      <w:divBdr>
        <w:top w:val="none" w:sz="0" w:space="0" w:color="auto"/>
        <w:left w:val="none" w:sz="0" w:space="0" w:color="auto"/>
        <w:bottom w:val="none" w:sz="0" w:space="0" w:color="auto"/>
        <w:right w:val="none" w:sz="0" w:space="0" w:color="auto"/>
      </w:divBdr>
    </w:div>
    <w:div w:id="60521869">
      <w:bodyDiv w:val="1"/>
      <w:marLeft w:val="0"/>
      <w:marRight w:val="0"/>
      <w:marTop w:val="0"/>
      <w:marBottom w:val="0"/>
      <w:divBdr>
        <w:top w:val="none" w:sz="0" w:space="0" w:color="auto"/>
        <w:left w:val="none" w:sz="0" w:space="0" w:color="auto"/>
        <w:bottom w:val="none" w:sz="0" w:space="0" w:color="auto"/>
        <w:right w:val="none" w:sz="0" w:space="0" w:color="auto"/>
      </w:divBdr>
    </w:div>
    <w:div w:id="97257678">
      <w:bodyDiv w:val="1"/>
      <w:marLeft w:val="0"/>
      <w:marRight w:val="0"/>
      <w:marTop w:val="0"/>
      <w:marBottom w:val="0"/>
      <w:divBdr>
        <w:top w:val="none" w:sz="0" w:space="0" w:color="auto"/>
        <w:left w:val="none" w:sz="0" w:space="0" w:color="auto"/>
        <w:bottom w:val="none" w:sz="0" w:space="0" w:color="auto"/>
        <w:right w:val="none" w:sz="0" w:space="0" w:color="auto"/>
      </w:divBdr>
    </w:div>
    <w:div w:id="101608375">
      <w:bodyDiv w:val="1"/>
      <w:marLeft w:val="0"/>
      <w:marRight w:val="0"/>
      <w:marTop w:val="0"/>
      <w:marBottom w:val="0"/>
      <w:divBdr>
        <w:top w:val="none" w:sz="0" w:space="0" w:color="auto"/>
        <w:left w:val="none" w:sz="0" w:space="0" w:color="auto"/>
        <w:bottom w:val="none" w:sz="0" w:space="0" w:color="auto"/>
        <w:right w:val="none" w:sz="0" w:space="0" w:color="auto"/>
      </w:divBdr>
    </w:div>
    <w:div w:id="105120026">
      <w:bodyDiv w:val="1"/>
      <w:marLeft w:val="0"/>
      <w:marRight w:val="0"/>
      <w:marTop w:val="0"/>
      <w:marBottom w:val="0"/>
      <w:divBdr>
        <w:top w:val="none" w:sz="0" w:space="0" w:color="auto"/>
        <w:left w:val="none" w:sz="0" w:space="0" w:color="auto"/>
        <w:bottom w:val="none" w:sz="0" w:space="0" w:color="auto"/>
        <w:right w:val="none" w:sz="0" w:space="0" w:color="auto"/>
      </w:divBdr>
    </w:div>
    <w:div w:id="107358569">
      <w:bodyDiv w:val="1"/>
      <w:marLeft w:val="0"/>
      <w:marRight w:val="0"/>
      <w:marTop w:val="0"/>
      <w:marBottom w:val="0"/>
      <w:divBdr>
        <w:top w:val="none" w:sz="0" w:space="0" w:color="auto"/>
        <w:left w:val="none" w:sz="0" w:space="0" w:color="auto"/>
        <w:bottom w:val="none" w:sz="0" w:space="0" w:color="auto"/>
        <w:right w:val="none" w:sz="0" w:space="0" w:color="auto"/>
      </w:divBdr>
    </w:div>
    <w:div w:id="144704736">
      <w:bodyDiv w:val="1"/>
      <w:marLeft w:val="0"/>
      <w:marRight w:val="0"/>
      <w:marTop w:val="0"/>
      <w:marBottom w:val="0"/>
      <w:divBdr>
        <w:top w:val="none" w:sz="0" w:space="0" w:color="auto"/>
        <w:left w:val="none" w:sz="0" w:space="0" w:color="auto"/>
        <w:bottom w:val="none" w:sz="0" w:space="0" w:color="auto"/>
        <w:right w:val="none" w:sz="0" w:space="0" w:color="auto"/>
      </w:divBdr>
    </w:div>
    <w:div w:id="151992419">
      <w:bodyDiv w:val="1"/>
      <w:marLeft w:val="0"/>
      <w:marRight w:val="0"/>
      <w:marTop w:val="0"/>
      <w:marBottom w:val="0"/>
      <w:divBdr>
        <w:top w:val="none" w:sz="0" w:space="0" w:color="auto"/>
        <w:left w:val="none" w:sz="0" w:space="0" w:color="auto"/>
        <w:bottom w:val="none" w:sz="0" w:space="0" w:color="auto"/>
        <w:right w:val="none" w:sz="0" w:space="0" w:color="auto"/>
      </w:divBdr>
    </w:div>
    <w:div w:id="152844942">
      <w:bodyDiv w:val="1"/>
      <w:marLeft w:val="0"/>
      <w:marRight w:val="0"/>
      <w:marTop w:val="0"/>
      <w:marBottom w:val="0"/>
      <w:divBdr>
        <w:top w:val="none" w:sz="0" w:space="0" w:color="auto"/>
        <w:left w:val="none" w:sz="0" w:space="0" w:color="auto"/>
        <w:bottom w:val="none" w:sz="0" w:space="0" w:color="auto"/>
        <w:right w:val="none" w:sz="0" w:space="0" w:color="auto"/>
      </w:divBdr>
    </w:div>
    <w:div w:id="154958888">
      <w:bodyDiv w:val="1"/>
      <w:marLeft w:val="0"/>
      <w:marRight w:val="0"/>
      <w:marTop w:val="0"/>
      <w:marBottom w:val="0"/>
      <w:divBdr>
        <w:top w:val="none" w:sz="0" w:space="0" w:color="auto"/>
        <w:left w:val="none" w:sz="0" w:space="0" w:color="auto"/>
        <w:bottom w:val="none" w:sz="0" w:space="0" w:color="auto"/>
        <w:right w:val="none" w:sz="0" w:space="0" w:color="auto"/>
      </w:divBdr>
    </w:div>
    <w:div w:id="158204511">
      <w:bodyDiv w:val="1"/>
      <w:marLeft w:val="0"/>
      <w:marRight w:val="0"/>
      <w:marTop w:val="0"/>
      <w:marBottom w:val="0"/>
      <w:divBdr>
        <w:top w:val="none" w:sz="0" w:space="0" w:color="auto"/>
        <w:left w:val="none" w:sz="0" w:space="0" w:color="auto"/>
        <w:bottom w:val="none" w:sz="0" w:space="0" w:color="auto"/>
        <w:right w:val="none" w:sz="0" w:space="0" w:color="auto"/>
      </w:divBdr>
    </w:div>
    <w:div w:id="175389306">
      <w:bodyDiv w:val="1"/>
      <w:marLeft w:val="0"/>
      <w:marRight w:val="0"/>
      <w:marTop w:val="0"/>
      <w:marBottom w:val="0"/>
      <w:divBdr>
        <w:top w:val="none" w:sz="0" w:space="0" w:color="auto"/>
        <w:left w:val="none" w:sz="0" w:space="0" w:color="auto"/>
        <w:bottom w:val="none" w:sz="0" w:space="0" w:color="auto"/>
        <w:right w:val="none" w:sz="0" w:space="0" w:color="auto"/>
      </w:divBdr>
    </w:div>
    <w:div w:id="195000963">
      <w:bodyDiv w:val="1"/>
      <w:marLeft w:val="0"/>
      <w:marRight w:val="0"/>
      <w:marTop w:val="0"/>
      <w:marBottom w:val="0"/>
      <w:divBdr>
        <w:top w:val="none" w:sz="0" w:space="0" w:color="auto"/>
        <w:left w:val="none" w:sz="0" w:space="0" w:color="auto"/>
        <w:bottom w:val="none" w:sz="0" w:space="0" w:color="auto"/>
        <w:right w:val="none" w:sz="0" w:space="0" w:color="auto"/>
      </w:divBdr>
    </w:div>
    <w:div w:id="221403255">
      <w:bodyDiv w:val="1"/>
      <w:marLeft w:val="0"/>
      <w:marRight w:val="0"/>
      <w:marTop w:val="0"/>
      <w:marBottom w:val="0"/>
      <w:divBdr>
        <w:top w:val="none" w:sz="0" w:space="0" w:color="auto"/>
        <w:left w:val="none" w:sz="0" w:space="0" w:color="auto"/>
        <w:bottom w:val="none" w:sz="0" w:space="0" w:color="auto"/>
        <w:right w:val="none" w:sz="0" w:space="0" w:color="auto"/>
      </w:divBdr>
    </w:div>
    <w:div w:id="229120129">
      <w:bodyDiv w:val="1"/>
      <w:marLeft w:val="0"/>
      <w:marRight w:val="0"/>
      <w:marTop w:val="0"/>
      <w:marBottom w:val="0"/>
      <w:divBdr>
        <w:top w:val="none" w:sz="0" w:space="0" w:color="auto"/>
        <w:left w:val="none" w:sz="0" w:space="0" w:color="auto"/>
        <w:bottom w:val="none" w:sz="0" w:space="0" w:color="auto"/>
        <w:right w:val="none" w:sz="0" w:space="0" w:color="auto"/>
      </w:divBdr>
    </w:div>
    <w:div w:id="231627423">
      <w:bodyDiv w:val="1"/>
      <w:marLeft w:val="0"/>
      <w:marRight w:val="0"/>
      <w:marTop w:val="0"/>
      <w:marBottom w:val="0"/>
      <w:divBdr>
        <w:top w:val="none" w:sz="0" w:space="0" w:color="auto"/>
        <w:left w:val="none" w:sz="0" w:space="0" w:color="auto"/>
        <w:bottom w:val="none" w:sz="0" w:space="0" w:color="auto"/>
        <w:right w:val="none" w:sz="0" w:space="0" w:color="auto"/>
      </w:divBdr>
    </w:div>
    <w:div w:id="233206115">
      <w:bodyDiv w:val="1"/>
      <w:marLeft w:val="0"/>
      <w:marRight w:val="0"/>
      <w:marTop w:val="0"/>
      <w:marBottom w:val="0"/>
      <w:divBdr>
        <w:top w:val="none" w:sz="0" w:space="0" w:color="auto"/>
        <w:left w:val="none" w:sz="0" w:space="0" w:color="auto"/>
        <w:bottom w:val="none" w:sz="0" w:space="0" w:color="auto"/>
        <w:right w:val="none" w:sz="0" w:space="0" w:color="auto"/>
      </w:divBdr>
    </w:div>
    <w:div w:id="239566594">
      <w:bodyDiv w:val="1"/>
      <w:marLeft w:val="0"/>
      <w:marRight w:val="0"/>
      <w:marTop w:val="0"/>
      <w:marBottom w:val="0"/>
      <w:divBdr>
        <w:top w:val="none" w:sz="0" w:space="0" w:color="auto"/>
        <w:left w:val="none" w:sz="0" w:space="0" w:color="auto"/>
        <w:bottom w:val="none" w:sz="0" w:space="0" w:color="auto"/>
        <w:right w:val="none" w:sz="0" w:space="0" w:color="auto"/>
      </w:divBdr>
    </w:div>
    <w:div w:id="270363871">
      <w:bodyDiv w:val="1"/>
      <w:marLeft w:val="0"/>
      <w:marRight w:val="0"/>
      <w:marTop w:val="0"/>
      <w:marBottom w:val="0"/>
      <w:divBdr>
        <w:top w:val="none" w:sz="0" w:space="0" w:color="auto"/>
        <w:left w:val="none" w:sz="0" w:space="0" w:color="auto"/>
        <w:bottom w:val="none" w:sz="0" w:space="0" w:color="auto"/>
        <w:right w:val="none" w:sz="0" w:space="0" w:color="auto"/>
      </w:divBdr>
    </w:div>
    <w:div w:id="278728042">
      <w:bodyDiv w:val="1"/>
      <w:marLeft w:val="0"/>
      <w:marRight w:val="0"/>
      <w:marTop w:val="0"/>
      <w:marBottom w:val="0"/>
      <w:divBdr>
        <w:top w:val="none" w:sz="0" w:space="0" w:color="auto"/>
        <w:left w:val="none" w:sz="0" w:space="0" w:color="auto"/>
        <w:bottom w:val="none" w:sz="0" w:space="0" w:color="auto"/>
        <w:right w:val="none" w:sz="0" w:space="0" w:color="auto"/>
      </w:divBdr>
    </w:div>
    <w:div w:id="310256257">
      <w:bodyDiv w:val="1"/>
      <w:marLeft w:val="0"/>
      <w:marRight w:val="0"/>
      <w:marTop w:val="0"/>
      <w:marBottom w:val="0"/>
      <w:divBdr>
        <w:top w:val="none" w:sz="0" w:space="0" w:color="auto"/>
        <w:left w:val="none" w:sz="0" w:space="0" w:color="auto"/>
        <w:bottom w:val="none" w:sz="0" w:space="0" w:color="auto"/>
        <w:right w:val="none" w:sz="0" w:space="0" w:color="auto"/>
      </w:divBdr>
    </w:div>
    <w:div w:id="310326693">
      <w:bodyDiv w:val="1"/>
      <w:marLeft w:val="0"/>
      <w:marRight w:val="0"/>
      <w:marTop w:val="0"/>
      <w:marBottom w:val="0"/>
      <w:divBdr>
        <w:top w:val="none" w:sz="0" w:space="0" w:color="auto"/>
        <w:left w:val="none" w:sz="0" w:space="0" w:color="auto"/>
        <w:bottom w:val="none" w:sz="0" w:space="0" w:color="auto"/>
        <w:right w:val="none" w:sz="0" w:space="0" w:color="auto"/>
      </w:divBdr>
    </w:div>
    <w:div w:id="331952707">
      <w:bodyDiv w:val="1"/>
      <w:marLeft w:val="0"/>
      <w:marRight w:val="0"/>
      <w:marTop w:val="0"/>
      <w:marBottom w:val="0"/>
      <w:divBdr>
        <w:top w:val="none" w:sz="0" w:space="0" w:color="auto"/>
        <w:left w:val="none" w:sz="0" w:space="0" w:color="auto"/>
        <w:bottom w:val="none" w:sz="0" w:space="0" w:color="auto"/>
        <w:right w:val="none" w:sz="0" w:space="0" w:color="auto"/>
      </w:divBdr>
    </w:div>
    <w:div w:id="349450230">
      <w:bodyDiv w:val="1"/>
      <w:marLeft w:val="0"/>
      <w:marRight w:val="0"/>
      <w:marTop w:val="0"/>
      <w:marBottom w:val="0"/>
      <w:divBdr>
        <w:top w:val="none" w:sz="0" w:space="0" w:color="auto"/>
        <w:left w:val="none" w:sz="0" w:space="0" w:color="auto"/>
        <w:bottom w:val="none" w:sz="0" w:space="0" w:color="auto"/>
        <w:right w:val="none" w:sz="0" w:space="0" w:color="auto"/>
      </w:divBdr>
    </w:div>
    <w:div w:id="353456228">
      <w:bodyDiv w:val="1"/>
      <w:marLeft w:val="0"/>
      <w:marRight w:val="0"/>
      <w:marTop w:val="0"/>
      <w:marBottom w:val="0"/>
      <w:divBdr>
        <w:top w:val="none" w:sz="0" w:space="0" w:color="auto"/>
        <w:left w:val="none" w:sz="0" w:space="0" w:color="auto"/>
        <w:bottom w:val="none" w:sz="0" w:space="0" w:color="auto"/>
        <w:right w:val="none" w:sz="0" w:space="0" w:color="auto"/>
      </w:divBdr>
    </w:div>
    <w:div w:id="399599412">
      <w:bodyDiv w:val="1"/>
      <w:marLeft w:val="0"/>
      <w:marRight w:val="0"/>
      <w:marTop w:val="0"/>
      <w:marBottom w:val="0"/>
      <w:divBdr>
        <w:top w:val="none" w:sz="0" w:space="0" w:color="auto"/>
        <w:left w:val="none" w:sz="0" w:space="0" w:color="auto"/>
        <w:bottom w:val="none" w:sz="0" w:space="0" w:color="auto"/>
        <w:right w:val="none" w:sz="0" w:space="0" w:color="auto"/>
      </w:divBdr>
    </w:div>
    <w:div w:id="415367741">
      <w:bodyDiv w:val="1"/>
      <w:marLeft w:val="0"/>
      <w:marRight w:val="0"/>
      <w:marTop w:val="0"/>
      <w:marBottom w:val="0"/>
      <w:divBdr>
        <w:top w:val="none" w:sz="0" w:space="0" w:color="auto"/>
        <w:left w:val="none" w:sz="0" w:space="0" w:color="auto"/>
        <w:bottom w:val="none" w:sz="0" w:space="0" w:color="auto"/>
        <w:right w:val="none" w:sz="0" w:space="0" w:color="auto"/>
      </w:divBdr>
    </w:div>
    <w:div w:id="424350033">
      <w:bodyDiv w:val="1"/>
      <w:marLeft w:val="0"/>
      <w:marRight w:val="0"/>
      <w:marTop w:val="0"/>
      <w:marBottom w:val="0"/>
      <w:divBdr>
        <w:top w:val="none" w:sz="0" w:space="0" w:color="auto"/>
        <w:left w:val="none" w:sz="0" w:space="0" w:color="auto"/>
        <w:bottom w:val="none" w:sz="0" w:space="0" w:color="auto"/>
        <w:right w:val="none" w:sz="0" w:space="0" w:color="auto"/>
      </w:divBdr>
    </w:div>
    <w:div w:id="424689768">
      <w:bodyDiv w:val="1"/>
      <w:marLeft w:val="0"/>
      <w:marRight w:val="0"/>
      <w:marTop w:val="0"/>
      <w:marBottom w:val="0"/>
      <w:divBdr>
        <w:top w:val="none" w:sz="0" w:space="0" w:color="auto"/>
        <w:left w:val="none" w:sz="0" w:space="0" w:color="auto"/>
        <w:bottom w:val="none" w:sz="0" w:space="0" w:color="auto"/>
        <w:right w:val="none" w:sz="0" w:space="0" w:color="auto"/>
      </w:divBdr>
    </w:div>
    <w:div w:id="441536883">
      <w:bodyDiv w:val="1"/>
      <w:marLeft w:val="0"/>
      <w:marRight w:val="0"/>
      <w:marTop w:val="0"/>
      <w:marBottom w:val="0"/>
      <w:divBdr>
        <w:top w:val="none" w:sz="0" w:space="0" w:color="auto"/>
        <w:left w:val="none" w:sz="0" w:space="0" w:color="auto"/>
        <w:bottom w:val="none" w:sz="0" w:space="0" w:color="auto"/>
        <w:right w:val="none" w:sz="0" w:space="0" w:color="auto"/>
      </w:divBdr>
    </w:div>
    <w:div w:id="444808454">
      <w:bodyDiv w:val="1"/>
      <w:marLeft w:val="0"/>
      <w:marRight w:val="0"/>
      <w:marTop w:val="0"/>
      <w:marBottom w:val="0"/>
      <w:divBdr>
        <w:top w:val="none" w:sz="0" w:space="0" w:color="auto"/>
        <w:left w:val="none" w:sz="0" w:space="0" w:color="auto"/>
        <w:bottom w:val="none" w:sz="0" w:space="0" w:color="auto"/>
        <w:right w:val="none" w:sz="0" w:space="0" w:color="auto"/>
      </w:divBdr>
    </w:div>
    <w:div w:id="471410080">
      <w:bodyDiv w:val="1"/>
      <w:marLeft w:val="0"/>
      <w:marRight w:val="0"/>
      <w:marTop w:val="0"/>
      <w:marBottom w:val="0"/>
      <w:divBdr>
        <w:top w:val="none" w:sz="0" w:space="0" w:color="auto"/>
        <w:left w:val="none" w:sz="0" w:space="0" w:color="auto"/>
        <w:bottom w:val="none" w:sz="0" w:space="0" w:color="auto"/>
        <w:right w:val="none" w:sz="0" w:space="0" w:color="auto"/>
      </w:divBdr>
    </w:div>
    <w:div w:id="516192448">
      <w:bodyDiv w:val="1"/>
      <w:marLeft w:val="0"/>
      <w:marRight w:val="0"/>
      <w:marTop w:val="0"/>
      <w:marBottom w:val="0"/>
      <w:divBdr>
        <w:top w:val="none" w:sz="0" w:space="0" w:color="auto"/>
        <w:left w:val="none" w:sz="0" w:space="0" w:color="auto"/>
        <w:bottom w:val="none" w:sz="0" w:space="0" w:color="auto"/>
        <w:right w:val="none" w:sz="0" w:space="0" w:color="auto"/>
      </w:divBdr>
    </w:div>
    <w:div w:id="531381937">
      <w:bodyDiv w:val="1"/>
      <w:marLeft w:val="0"/>
      <w:marRight w:val="0"/>
      <w:marTop w:val="0"/>
      <w:marBottom w:val="0"/>
      <w:divBdr>
        <w:top w:val="none" w:sz="0" w:space="0" w:color="auto"/>
        <w:left w:val="none" w:sz="0" w:space="0" w:color="auto"/>
        <w:bottom w:val="none" w:sz="0" w:space="0" w:color="auto"/>
        <w:right w:val="none" w:sz="0" w:space="0" w:color="auto"/>
      </w:divBdr>
    </w:div>
    <w:div w:id="561908422">
      <w:bodyDiv w:val="1"/>
      <w:marLeft w:val="0"/>
      <w:marRight w:val="0"/>
      <w:marTop w:val="0"/>
      <w:marBottom w:val="0"/>
      <w:divBdr>
        <w:top w:val="none" w:sz="0" w:space="0" w:color="auto"/>
        <w:left w:val="none" w:sz="0" w:space="0" w:color="auto"/>
        <w:bottom w:val="none" w:sz="0" w:space="0" w:color="auto"/>
        <w:right w:val="none" w:sz="0" w:space="0" w:color="auto"/>
      </w:divBdr>
    </w:div>
    <w:div w:id="589121541">
      <w:bodyDiv w:val="1"/>
      <w:marLeft w:val="0"/>
      <w:marRight w:val="0"/>
      <w:marTop w:val="0"/>
      <w:marBottom w:val="0"/>
      <w:divBdr>
        <w:top w:val="none" w:sz="0" w:space="0" w:color="auto"/>
        <w:left w:val="none" w:sz="0" w:space="0" w:color="auto"/>
        <w:bottom w:val="none" w:sz="0" w:space="0" w:color="auto"/>
        <w:right w:val="none" w:sz="0" w:space="0" w:color="auto"/>
      </w:divBdr>
    </w:div>
    <w:div w:id="594628342">
      <w:bodyDiv w:val="1"/>
      <w:marLeft w:val="0"/>
      <w:marRight w:val="0"/>
      <w:marTop w:val="0"/>
      <w:marBottom w:val="0"/>
      <w:divBdr>
        <w:top w:val="none" w:sz="0" w:space="0" w:color="auto"/>
        <w:left w:val="none" w:sz="0" w:space="0" w:color="auto"/>
        <w:bottom w:val="none" w:sz="0" w:space="0" w:color="auto"/>
        <w:right w:val="none" w:sz="0" w:space="0" w:color="auto"/>
      </w:divBdr>
    </w:div>
    <w:div w:id="651953006">
      <w:bodyDiv w:val="1"/>
      <w:marLeft w:val="0"/>
      <w:marRight w:val="0"/>
      <w:marTop w:val="0"/>
      <w:marBottom w:val="0"/>
      <w:divBdr>
        <w:top w:val="none" w:sz="0" w:space="0" w:color="auto"/>
        <w:left w:val="none" w:sz="0" w:space="0" w:color="auto"/>
        <w:bottom w:val="none" w:sz="0" w:space="0" w:color="auto"/>
        <w:right w:val="none" w:sz="0" w:space="0" w:color="auto"/>
      </w:divBdr>
    </w:div>
    <w:div w:id="672807089">
      <w:bodyDiv w:val="1"/>
      <w:marLeft w:val="0"/>
      <w:marRight w:val="0"/>
      <w:marTop w:val="0"/>
      <w:marBottom w:val="0"/>
      <w:divBdr>
        <w:top w:val="none" w:sz="0" w:space="0" w:color="auto"/>
        <w:left w:val="none" w:sz="0" w:space="0" w:color="auto"/>
        <w:bottom w:val="none" w:sz="0" w:space="0" w:color="auto"/>
        <w:right w:val="none" w:sz="0" w:space="0" w:color="auto"/>
      </w:divBdr>
    </w:div>
    <w:div w:id="688070001">
      <w:bodyDiv w:val="1"/>
      <w:marLeft w:val="0"/>
      <w:marRight w:val="0"/>
      <w:marTop w:val="0"/>
      <w:marBottom w:val="0"/>
      <w:divBdr>
        <w:top w:val="none" w:sz="0" w:space="0" w:color="auto"/>
        <w:left w:val="none" w:sz="0" w:space="0" w:color="auto"/>
        <w:bottom w:val="none" w:sz="0" w:space="0" w:color="auto"/>
        <w:right w:val="none" w:sz="0" w:space="0" w:color="auto"/>
      </w:divBdr>
    </w:div>
    <w:div w:id="690645283">
      <w:bodyDiv w:val="1"/>
      <w:marLeft w:val="0"/>
      <w:marRight w:val="0"/>
      <w:marTop w:val="0"/>
      <w:marBottom w:val="0"/>
      <w:divBdr>
        <w:top w:val="none" w:sz="0" w:space="0" w:color="auto"/>
        <w:left w:val="none" w:sz="0" w:space="0" w:color="auto"/>
        <w:bottom w:val="none" w:sz="0" w:space="0" w:color="auto"/>
        <w:right w:val="none" w:sz="0" w:space="0" w:color="auto"/>
      </w:divBdr>
    </w:div>
    <w:div w:id="732656589">
      <w:bodyDiv w:val="1"/>
      <w:marLeft w:val="0"/>
      <w:marRight w:val="0"/>
      <w:marTop w:val="0"/>
      <w:marBottom w:val="0"/>
      <w:divBdr>
        <w:top w:val="none" w:sz="0" w:space="0" w:color="auto"/>
        <w:left w:val="none" w:sz="0" w:space="0" w:color="auto"/>
        <w:bottom w:val="none" w:sz="0" w:space="0" w:color="auto"/>
        <w:right w:val="none" w:sz="0" w:space="0" w:color="auto"/>
      </w:divBdr>
    </w:div>
    <w:div w:id="738090710">
      <w:bodyDiv w:val="1"/>
      <w:marLeft w:val="0"/>
      <w:marRight w:val="0"/>
      <w:marTop w:val="0"/>
      <w:marBottom w:val="0"/>
      <w:divBdr>
        <w:top w:val="none" w:sz="0" w:space="0" w:color="auto"/>
        <w:left w:val="none" w:sz="0" w:space="0" w:color="auto"/>
        <w:bottom w:val="none" w:sz="0" w:space="0" w:color="auto"/>
        <w:right w:val="none" w:sz="0" w:space="0" w:color="auto"/>
      </w:divBdr>
    </w:div>
    <w:div w:id="764612547">
      <w:bodyDiv w:val="1"/>
      <w:marLeft w:val="0"/>
      <w:marRight w:val="0"/>
      <w:marTop w:val="0"/>
      <w:marBottom w:val="0"/>
      <w:divBdr>
        <w:top w:val="none" w:sz="0" w:space="0" w:color="auto"/>
        <w:left w:val="none" w:sz="0" w:space="0" w:color="auto"/>
        <w:bottom w:val="none" w:sz="0" w:space="0" w:color="auto"/>
        <w:right w:val="none" w:sz="0" w:space="0" w:color="auto"/>
      </w:divBdr>
    </w:div>
    <w:div w:id="766771595">
      <w:bodyDiv w:val="1"/>
      <w:marLeft w:val="0"/>
      <w:marRight w:val="0"/>
      <w:marTop w:val="0"/>
      <w:marBottom w:val="0"/>
      <w:divBdr>
        <w:top w:val="none" w:sz="0" w:space="0" w:color="auto"/>
        <w:left w:val="none" w:sz="0" w:space="0" w:color="auto"/>
        <w:bottom w:val="none" w:sz="0" w:space="0" w:color="auto"/>
        <w:right w:val="none" w:sz="0" w:space="0" w:color="auto"/>
      </w:divBdr>
    </w:div>
    <w:div w:id="771046596">
      <w:bodyDiv w:val="1"/>
      <w:marLeft w:val="0"/>
      <w:marRight w:val="0"/>
      <w:marTop w:val="0"/>
      <w:marBottom w:val="0"/>
      <w:divBdr>
        <w:top w:val="none" w:sz="0" w:space="0" w:color="auto"/>
        <w:left w:val="none" w:sz="0" w:space="0" w:color="auto"/>
        <w:bottom w:val="none" w:sz="0" w:space="0" w:color="auto"/>
        <w:right w:val="none" w:sz="0" w:space="0" w:color="auto"/>
      </w:divBdr>
    </w:div>
    <w:div w:id="794061737">
      <w:bodyDiv w:val="1"/>
      <w:marLeft w:val="0"/>
      <w:marRight w:val="0"/>
      <w:marTop w:val="0"/>
      <w:marBottom w:val="0"/>
      <w:divBdr>
        <w:top w:val="none" w:sz="0" w:space="0" w:color="auto"/>
        <w:left w:val="none" w:sz="0" w:space="0" w:color="auto"/>
        <w:bottom w:val="none" w:sz="0" w:space="0" w:color="auto"/>
        <w:right w:val="none" w:sz="0" w:space="0" w:color="auto"/>
      </w:divBdr>
    </w:div>
    <w:div w:id="825904313">
      <w:bodyDiv w:val="1"/>
      <w:marLeft w:val="0"/>
      <w:marRight w:val="0"/>
      <w:marTop w:val="0"/>
      <w:marBottom w:val="0"/>
      <w:divBdr>
        <w:top w:val="none" w:sz="0" w:space="0" w:color="auto"/>
        <w:left w:val="none" w:sz="0" w:space="0" w:color="auto"/>
        <w:bottom w:val="none" w:sz="0" w:space="0" w:color="auto"/>
        <w:right w:val="none" w:sz="0" w:space="0" w:color="auto"/>
      </w:divBdr>
    </w:div>
    <w:div w:id="826701162">
      <w:bodyDiv w:val="1"/>
      <w:marLeft w:val="0"/>
      <w:marRight w:val="0"/>
      <w:marTop w:val="0"/>
      <w:marBottom w:val="0"/>
      <w:divBdr>
        <w:top w:val="none" w:sz="0" w:space="0" w:color="auto"/>
        <w:left w:val="none" w:sz="0" w:space="0" w:color="auto"/>
        <w:bottom w:val="none" w:sz="0" w:space="0" w:color="auto"/>
        <w:right w:val="none" w:sz="0" w:space="0" w:color="auto"/>
      </w:divBdr>
    </w:div>
    <w:div w:id="852765629">
      <w:bodyDiv w:val="1"/>
      <w:marLeft w:val="0"/>
      <w:marRight w:val="0"/>
      <w:marTop w:val="0"/>
      <w:marBottom w:val="0"/>
      <w:divBdr>
        <w:top w:val="none" w:sz="0" w:space="0" w:color="auto"/>
        <w:left w:val="none" w:sz="0" w:space="0" w:color="auto"/>
        <w:bottom w:val="none" w:sz="0" w:space="0" w:color="auto"/>
        <w:right w:val="none" w:sz="0" w:space="0" w:color="auto"/>
      </w:divBdr>
    </w:div>
    <w:div w:id="875656654">
      <w:bodyDiv w:val="1"/>
      <w:marLeft w:val="0"/>
      <w:marRight w:val="0"/>
      <w:marTop w:val="0"/>
      <w:marBottom w:val="0"/>
      <w:divBdr>
        <w:top w:val="none" w:sz="0" w:space="0" w:color="auto"/>
        <w:left w:val="none" w:sz="0" w:space="0" w:color="auto"/>
        <w:bottom w:val="none" w:sz="0" w:space="0" w:color="auto"/>
        <w:right w:val="none" w:sz="0" w:space="0" w:color="auto"/>
      </w:divBdr>
    </w:div>
    <w:div w:id="891692600">
      <w:bodyDiv w:val="1"/>
      <w:marLeft w:val="0"/>
      <w:marRight w:val="0"/>
      <w:marTop w:val="0"/>
      <w:marBottom w:val="0"/>
      <w:divBdr>
        <w:top w:val="none" w:sz="0" w:space="0" w:color="auto"/>
        <w:left w:val="none" w:sz="0" w:space="0" w:color="auto"/>
        <w:bottom w:val="none" w:sz="0" w:space="0" w:color="auto"/>
        <w:right w:val="none" w:sz="0" w:space="0" w:color="auto"/>
      </w:divBdr>
    </w:div>
    <w:div w:id="914707301">
      <w:bodyDiv w:val="1"/>
      <w:marLeft w:val="0"/>
      <w:marRight w:val="0"/>
      <w:marTop w:val="0"/>
      <w:marBottom w:val="0"/>
      <w:divBdr>
        <w:top w:val="none" w:sz="0" w:space="0" w:color="auto"/>
        <w:left w:val="none" w:sz="0" w:space="0" w:color="auto"/>
        <w:bottom w:val="none" w:sz="0" w:space="0" w:color="auto"/>
        <w:right w:val="none" w:sz="0" w:space="0" w:color="auto"/>
      </w:divBdr>
    </w:div>
    <w:div w:id="941104619">
      <w:bodyDiv w:val="1"/>
      <w:marLeft w:val="0"/>
      <w:marRight w:val="0"/>
      <w:marTop w:val="0"/>
      <w:marBottom w:val="0"/>
      <w:divBdr>
        <w:top w:val="none" w:sz="0" w:space="0" w:color="auto"/>
        <w:left w:val="none" w:sz="0" w:space="0" w:color="auto"/>
        <w:bottom w:val="none" w:sz="0" w:space="0" w:color="auto"/>
        <w:right w:val="none" w:sz="0" w:space="0" w:color="auto"/>
      </w:divBdr>
    </w:div>
    <w:div w:id="963972874">
      <w:bodyDiv w:val="1"/>
      <w:marLeft w:val="0"/>
      <w:marRight w:val="0"/>
      <w:marTop w:val="0"/>
      <w:marBottom w:val="0"/>
      <w:divBdr>
        <w:top w:val="none" w:sz="0" w:space="0" w:color="auto"/>
        <w:left w:val="none" w:sz="0" w:space="0" w:color="auto"/>
        <w:bottom w:val="none" w:sz="0" w:space="0" w:color="auto"/>
        <w:right w:val="none" w:sz="0" w:space="0" w:color="auto"/>
      </w:divBdr>
    </w:div>
    <w:div w:id="977341579">
      <w:bodyDiv w:val="1"/>
      <w:marLeft w:val="0"/>
      <w:marRight w:val="0"/>
      <w:marTop w:val="0"/>
      <w:marBottom w:val="0"/>
      <w:divBdr>
        <w:top w:val="none" w:sz="0" w:space="0" w:color="auto"/>
        <w:left w:val="none" w:sz="0" w:space="0" w:color="auto"/>
        <w:bottom w:val="none" w:sz="0" w:space="0" w:color="auto"/>
        <w:right w:val="none" w:sz="0" w:space="0" w:color="auto"/>
      </w:divBdr>
    </w:div>
    <w:div w:id="1024597066">
      <w:bodyDiv w:val="1"/>
      <w:marLeft w:val="0"/>
      <w:marRight w:val="0"/>
      <w:marTop w:val="0"/>
      <w:marBottom w:val="0"/>
      <w:divBdr>
        <w:top w:val="none" w:sz="0" w:space="0" w:color="auto"/>
        <w:left w:val="none" w:sz="0" w:space="0" w:color="auto"/>
        <w:bottom w:val="none" w:sz="0" w:space="0" w:color="auto"/>
        <w:right w:val="none" w:sz="0" w:space="0" w:color="auto"/>
      </w:divBdr>
    </w:div>
    <w:div w:id="1036737597">
      <w:bodyDiv w:val="1"/>
      <w:marLeft w:val="0"/>
      <w:marRight w:val="0"/>
      <w:marTop w:val="0"/>
      <w:marBottom w:val="0"/>
      <w:divBdr>
        <w:top w:val="none" w:sz="0" w:space="0" w:color="auto"/>
        <w:left w:val="none" w:sz="0" w:space="0" w:color="auto"/>
        <w:bottom w:val="none" w:sz="0" w:space="0" w:color="auto"/>
        <w:right w:val="none" w:sz="0" w:space="0" w:color="auto"/>
      </w:divBdr>
    </w:div>
    <w:div w:id="1049064604">
      <w:bodyDiv w:val="1"/>
      <w:marLeft w:val="0"/>
      <w:marRight w:val="0"/>
      <w:marTop w:val="0"/>
      <w:marBottom w:val="0"/>
      <w:divBdr>
        <w:top w:val="none" w:sz="0" w:space="0" w:color="auto"/>
        <w:left w:val="none" w:sz="0" w:space="0" w:color="auto"/>
        <w:bottom w:val="none" w:sz="0" w:space="0" w:color="auto"/>
        <w:right w:val="none" w:sz="0" w:space="0" w:color="auto"/>
      </w:divBdr>
    </w:div>
    <w:div w:id="1057389348">
      <w:bodyDiv w:val="1"/>
      <w:marLeft w:val="0"/>
      <w:marRight w:val="0"/>
      <w:marTop w:val="0"/>
      <w:marBottom w:val="0"/>
      <w:divBdr>
        <w:top w:val="none" w:sz="0" w:space="0" w:color="auto"/>
        <w:left w:val="none" w:sz="0" w:space="0" w:color="auto"/>
        <w:bottom w:val="none" w:sz="0" w:space="0" w:color="auto"/>
        <w:right w:val="none" w:sz="0" w:space="0" w:color="auto"/>
      </w:divBdr>
    </w:div>
    <w:div w:id="1080296339">
      <w:bodyDiv w:val="1"/>
      <w:marLeft w:val="0"/>
      <w:marRight w:val="0"/>
      <w:marTop w:val="0"/>
      <w:marBottom w:val="0"/>
      <w:divBdr>
        <w:top w:val="none" w:sz="0" w:space="0" w:color="auto"/>
        <w:left w:val="none" w:sz="0" w:space="0" w:color="auto"/>
        <w:bottom w:val="none" w:sz="0" w:space="0" w:color="auto"/>
        <w:right w:val="none" w:sz="0" w:space="0" w:color="auto"/>
      </w:divBdr>
    </w:div>
    <w:div w:id="1174342141">
      <w:bodyDiv w:val="1"/>
      <w:marLeft w:val="0"/>
      <w:marRight w:val="0"/>
      <w:marTop w:val="0"/>
      <w:marBottom w:val="0"/>
      <w:divBdr>
        <w:top w:val="none" w:sz="0" w:space="0" w:color="auto"/>
        <w:left w:val="none" w:sz="0" w:space="0" w:color="auto"/>
        <w:bottom w:val="none" w:sz="0" w:space="0" w:color="auto"/>
        <w:right w:val="none" w:sz="0" w:space="0" w:color="auto"/>
      </w:divBdr>
    </w:div>
    <w:div w:id="1197549542">
      <w:bodyDiv w:val="1"/>
      <w:marLeft w:val="0"/>
      <w:marRight w:val="0"/>
      <w:marTop w:val="0"/>
      <w:marBottom w:val="0"/>
      <w:divBdr>
        <w:top w:val="none" w:sz="0" w:space="0" w:color="auto"/>
        <w:left w:val="none" w:sz="0" w:space="0" w:color="auto"/>
        <w:bottom w:val="none" w:sz="0" w:space="0" w:color="auto"/>
        <w:right w:val="none" w:sz="0" w:space="0" w:color="auto"/>
      </w:divBdr>
    </w:div>
    <w:div w:id="1245916950">
      <w:bodyDiv w:val="1"/>
      <w:marLeft w:val="0"/>
      <w:marRight w:val="0"/>
      <w:marTop w:val="0"/>
      <w:marBottom w:val="0"/>
      <w:divBdr>
        <w:top w:val="none" w:sz="0" w:space="0" w:color="auto"/>
        <w:left w:val="none" w:sz="0" w:space="0" w:color="auto"/>
        <w:bottom w:val="none" w:sz="0" w:space="0" w:color="auto"/>
        <w:right w:val="none" w:sz="0" w:space="0" w:color="auto"/>
      </w:divBdr>
    </w:div>
    <w:div w:id="1284459435">
      <w:bodyDiv w:val="1"/>
      <w:marLeft w:val="0"/>
      <w:marRight w:val="0"/>
      <w:marTop w:val="0"/>
      <w:marBottom w:val="0"/>
      <w:divBdr>
        <w:top w:val="none" w:sz="0" w:space="0" w:color="auto"/>
        <w:left w:val="none" w:sz="0" w:space="0" w:color="auto"/>
        <w:bottom w:val="none" w:sz="0" w:space="0" w:color="auto"/>
        <w:right w:val="none" w:sz="0" w:space="0" w:color="auto"/>
      </w:divBdr>
    </w:div>
    <w:div w:id="1326320067">
      <w:bodyDiv w:val="1"/>
      <w:marLeft w:val="0"/>
      <w:marRight w:val="0"/>
      <w:marTop w:val="0"/>
      <w:marBottom w:val="0"/>
      <w:divBdr>
        <w:top w:val="none" w:sz="0" w:space="0" w:color="auto"/>
        <w:left w:val="none" w:sz="0" w:space="0" w:color="auto"/>
        <w:bottom w:val="none" w:sz="0" w:space="0" w:color="auto"/>
        <w:right w:val="none" w:sz="0" w:space="0" w:color="auto"/>
      </w:divBdr>
    </w:div>
    <w:div w:id="1338531538">
      <w:bodyDiv w:val="1"/>
      <w:marLeft w:val="0"/>
      <w:marRight w:val="0"/>
      <w:marTop w:val="0"/>
      <w:marBottom w:val="0"/>
      <w:divBdr>
        <w:top w:val="none" w:sz="0" w:space="0" w:color="auto"/>
        <w:left w:val="none" w:sz="0" w:space="0" w:color="auto"/>
        <w:bottom w:val="none" w:sz="0" w:space="0" w:color="auto"/>
        <w:right w:val="none" w:sz="0" w:space="0" w:color="auto"/>
      </w:divBdr>
    </w:div>
    <w:div w:id="1362391360">
      <w:bodyDiv w:val="1"/>
      <w:marLeft w:val="0"/>
      <w:marRight w:val="0"/>
      <w:marTop w:val="0"/>
      <w:marBottom w:val="0"/>
      <w:divBdr>
        <w:top w:val="none" w:sz="0" w:space="0" w:color="auto"/>
        <w:left w:val="none" w:sz="0" w:space="0" w:color="auto"/>
        <w:bottom w:val="none" w:sz="0" w:space="0" w:color="auto"/>
        <w:right w:val="none" w:sz="0" w:space="0" w:color="auto"/>
      </w:divBdr>
    </w:div>
    <w:div w:id="1379277236">
      <w:bodyDiv w:val="1"/>
      <w:marLeft w:val="0"/>
      <w:marRight w:val="0"/>
      <w:marTop w:val="0"/>
      <w:marBottom w:val="0"/>
      <w:divBdr>
        <w:top w:val="none" w:sz="0" w:space="0" w:color="auto"/>
        <w:left w:val="none" w:sz="0" w:space="0" w:color="auto"/>
        <w:bottom w:val="none" w:sz="0" w:space="0" w:color="auto"/>
        <w:right w:val="none" w:sz="0" w:space="0" w:color="auto"/>
      </w:divBdr>
    </w:div>
    <w:div w:id="1389111354">
      <w:bodyDiv w:val="1"/>
      <w:marLeft w:val="0"/>
      <w:marRight w:val="0"/>
      <w:marTop w:val="0"/>
      <w:marBottom w:val="0"/>
      <w:divBdr>
        <w:top w:val="none" w:sz="0" w:space="0" w:color="auto"/>
        <w:left w:val="none" w:sz="0" w:space="0" w:color="auto"/>
        <w:bottom w:val="none" w:sz="0" w:space="0" w:color="auto"/>
        <w:right w:val="none" w:sz="0" w:space="0" w:color="auto"/>
      </w:divBdr>
    </w:div>
    <w:div w:id="1405101786">
      <w:bodyDiv w:val="1"/>
      <w:marLeft w:val="0"/>
      <w:marRight w:val="0"/>
      <w:marTop w:val="0"/>
      <w:marBottom w:val="0"/>
      <w:divBdr>
        <w:top w:val="none" w:sz="0" w:space="0" w:color="auto"/>
        <w:left w:val="none" w:sz="0" w:space="0" w:color="auto"/>
        <w:bottom w:val="none" w:sz="0" w:space="0" w:color="auto"/>
        <w:right w:val="none" w:sz="0" w:space="0" w:color="auto"/>
      </w:divBdr>
    </w:div>
    <w:div w:id="1410272934">
      <w:bodyDiv w:val="1"/>
      <w:marLeft w:val="0"/>
      <w:marRight w:val="0"/>
      <w:marTop w:val="0"/>
      <w:marBottom w:val="0"/>
      <w:divBdr>
        <w:top w:val="none" w:sz="0" w:space="0" w:color="auto"/>
        <w:left w:val="none" w:sz="0" w:space="0" w:color="auto"/>
        <w:bottom w:val="none" w:sz="0" w:space="0" w:color="auto"/>
        <w:right w:val="none" w:sz="0" w:space="0" w:color="auto"/>
      </w:divBdr>
    </w:div>
    <w:div w:id="1463035895">
      <w:bodyDiv w:val="1"/>
      <w:marLeft w:val="0"/>
      <w:marRight w:val="0"/>
      <w:marTop w:val="0"/>
      <w:marBottom w:val="0"/>
      <w:divBdr>
        <w:top w:val="none" w:sz="0" w:space="0" w:color="auto"/>
        <w:left w:val="none" w:sz="0" w:space="0" w:color="auto"/>
        <w:bottom w:val="none" w:sz="0" w:space="0" w:color="auto"/>
        <w:right w:val="none" w:sz="0" w:space="0" w:color="auto"/>
      </w:divBdr>
    </w:div>
    <w:div w:id="1473256578">
      <w:bodyDiv w:val="1"/>
      <w:marLeft w:val="0"/>
      <w:marRight w:val="0"/>
      <w:marTop w:val="0"/>
      <w:marBottom w:val="0"/>
      <w:divBdr>
        <w:top w:val="none" w:sz="0" w:space="0" w:color="auto"/>
        <w:left w:val="none" w:sz="0" w:space="0" w:color="auto"/>
        <w:bottom w:val="none" w:sz="0" w:space="0" w:color="auto"/>
        <w:right w:val="none" w:sz="0" w:space="0" w:color="auto"/>
      </w:divBdr>
    </w:div>
    <w:div w:id="1485270648">
      <w:bodyDiv w:val="1"/>
      <w:marLeft w:val="0"/>
      <w:marRight w:val="0"/>
      <w:marTop w:val="0"/>
      <w:marBottom w:val="0"/>
      <w:divBdr>
        <w:top w:val="none" w:sz="0" w:space="0" w:color="auto"/>
        <w:left w:val="none" w:sz="0" w:space="0" w:color="auto"/>
        <w:bottom w:val="none" w:sz="0" w:space="0" w:color="auto"/>
        <w:right w:val="none" w:sz="0" w:space="0" w:color="auto"/>
      </w:divBdr>
    </w:div>
    <w:div w:id="1499032143">
      <w:bodyDiv w:val="1"/>
      <w:marLeft w:val="0"/>
      <w:marRight w:val="0"/>
      <w:marTop w:val="0"/>
      <w:marBottom w:val="0"/>
      <w:divBdr>
        <w:top w:val="none" w:sz="0" w:space="0" w:color="auto"/>
        <w:left w:val="none" w:sz="0" w:space="0" w:color="auto"/>
        <w:bottom w:val="none" w:sz="0" w:space="0" w:color="auto"/>
        <w:right w:val="none" w:sz="0" w:space="0" w:color="auto"/>
      </w:divBdr>
    </w:div>
    <w:div w:id="1529952650">
      <w:bodyDiv w:val="1"/>
      <w:marLeft w:val="0"/>
      <w:marRight w:val="0"/>
      <w:marTop w:val="0"/>
      <w:marBottom w:val="0"/>
      <w:divBdr>
        <w:top w:val="none" w:sz="0" w:space="0" w:color="auto"/>
        <w:left w:val="none" w:sz="0" w:space="0" w:color="auto"/>
        <w:bottom w:val="none" w:sz="0" w:space="0" w:color="auto"/>
        <w:right w:val="none" w:sz="0" w:space="0" w:color="auto"/>
      </w:divBdr>
    </w:div>
    <w:div w:id="1546673828">
      <w:bodyDiv w:val="1"/>
      <w:marLeft w:val="0"/>
      <w:marRight w:val="0"/>
      <w:marTop w:val="0"/>
      <w:marBottom w:val="0"/>
      <w:divBdr>
        <w:top w:val="none" w:sz="0" w:space="0" w:color="auto"/>
        <w:left w:val="none" w:sz="0" w:space="0" w:color="auto"/>
        <w:bottom w:val="none" w:sz="0" w:space="0" w:color="auto"/>
        <w:right w:val="none" w:sz="0" w:space="0" w:color="auto"/>
      </w:divBdr>
    </w:div>
    <w:div w:id="1548176838">
      <w:bodyDiv w:val="1"/>
      <w:marLeft w:val="0"/>
      <w:marRight w:val="0"/>
      <w:marTop w:val="0"/>
      <w:marBottom w:val="0"/>
      <w:divBdr>
        <w:top w:val="none" w:sz="0" w:space="0" w:color="auto"/>
        <w:left w:val="none" w:sz="0" w:space="0" w:color="auto"/>
        <w:bottom w:val="none" w:sz="0" w:space="0" w:color="auto"/>
        <w:right w:val="none" w:sz="0" w:space="0" w:color="auto"/>
      </w:divBdr>
    </w:div>
    <w:div w:id="1622300972">
      <w:bodyDiv w:val="1"/>
      <w:marLeft w:val="0"/>
      <w:marRight w:val="0"/>
      <w:marTop w:val="0"/>
      <w:marBottom w:val="0"/>
      <w:divBdr>
        <w:top w:val="none" w:sz="0" w:space="0" w:color="auto"/>
        <w:left w:val="none" w:sz="0" w:space="0" w:color="auto"/>
        <w:bottom w:val="none" w:sz="0" w:space="0" w:color="auto"/>
        <w:right w:val="none" w:sz="0" w:space="0" w:color="auto"/>
      </w:divBdr>
    </w:div>
    <w:div w:id="1635676179">
      <w:bodyDiv w:val="1"/>
      <w:marLeft w:val="0"/>
      <w:marRight w:val="0"/>
      <w:marTop w:val="0"/>
      <w:marBottom w:val="0"/>
      <w:divBdr>
        <w:top w:val="none" w:sz="0" w:space="0" w:color="auto"/>
        <w:left w:val="none" w:sz="0" w:space="0" w:color="auto"/>
        <w:bottom w:val="none" w:sz="0" w:space="0" w:color="auto"/>
        <w:right w:val="none" w:sz="0" w:space="0" w:color="auto"/>
      </w:divBdr>
    </w:div>
    <w:div w:id="1648240740">
      <w:bodyDiv w:val="1"/>
      <w:marLeft w:val="0"/>
      <w:marRight w:val="0"/>
      <w:marTop w:val="0"/>
      <w:marBottom w:val="0"/>
      <w:divBdr>
        <w:top w:val="none" w:sz="0" w:space="0" w:color="auto"/>
        <w:left w:val="none" w:sz="0" w:space="0" w:color="auto"/>
        <w:bottom w:val="none" w:sz="0" w:space="0" w:color="auto"/>
        <w:right w:val="none" w:sz="0" w:space="0" w:color="auto"/>
      </w:divBdr>
    </w:div>
    <w:div w:id="1685588663">
      <w:bodyDiv w:val="1"/>
      <w:marLeft w:val="0"/>
      <w:marRight w:val="0"/>
      <w:marTop w:val="0"/>
      <w:marBottom w:val="0"/>
      <w:divBdr>
        <w:top w:val="none" w:sz="0" w:space="0" w:color="auto"/>
        <w:left w:val="none" w:sz="0" w:space="0" w:color="auto"/>
        <w:bottom w:val="none" w:sz="0" w:space="0" w:color="auto"/>
        <w:right w:val="none" w:sz="0" w:space="0" w:color="auto"/>
      </w:divBdr>
    </w:div>
    <w:div w:id="1711883933">
      <w:bodyDiv w:val="1"/>
      <w:marLeft w:val="0"/>
      <w:marRight w:val="0"/>
      <w:marTop w:val="0"/>
      <w:marBottom w:val="0"/>
      <w:divBdr>
        <w:top w:val="none" w:sz="0" w:space="0" w:color="auto"/>
        <w:left w:val="none" w:sz="0" w:space="0" w:color="auto"/>
        <w:bottom w:val="none" w:sz="0" w:space="0" w:color="auto"/>
        <w:right w:val="none" w:sz="0" w:space="0" w:color="auto"/>
      </w:divBdr>
    </w:div>
    <w:div w:id="1716079240">
      <w:bodyDiv w:val="1"/>
      <w:marLeft w:val="0"/>
      <w:marRight w:val="0"/>
      <w:marTop w:val="0"/>
      <w:marBottom w:val="0"/>
      <w:divBdr>
        <w:top w:val="none" w:sz="0" w:space="0" w:color="auto"/>
        <w:left w:val="none" w:sz="0" w:space="0" w:color="auto"/>
        <w:bottom w:val="none" w:sz="0" w:space="0" w:color="auto"/>
        <w:right w:val="none" w:sz="0" w:space="0" w:color="auto"/>
      </w:divBdr>
    </w:div>
    <w:div w:id="1723867240">
      <w:bodyDiv w:val="1"/>
      <w:marLeft w:val="0"/>
      <w:marRight w:val="0"/>
      <w:marTop w:val="0"/>
      <w:marBottom w:val="0"/>
      <w:divBdr>
        <w:top w:val="none" w:sz="0" w:space="0" w:color="auto"/>
        <w:left w:val="none" w:sz="0" w:space="0" w:color="auto"/>
        <w:bottom w:val="none" w:sz="0" w:space="0" w:color="auto"/>
        <w:right w:val="none" w:sz="0" w:space="0" w:color="auto"/>
      </w:divBdr>
    </w:div>
    <w:div w:id="1737512279">
      <w:bodyDiv w:val="1"/>
      <w:marLeft w:val="0"/>
      <w:marRight w:val="0"/>
      <w:marTop w:val="0"/>
      <w:marBottom w:val="0"/>
      <w:divBdr>
        <w:top w:val="none" w:sz="0" w:space="0" w:color="auto"/>
        <w:left w:val="none" w:sz="0" w:space="0" w:color="auto"/>
        <w:bottom w:val="none" w:sz="0" w:space="0" w:color="auto"/>
        <w:right w:val="none" w:sz="0" w:space="0" w:color="auto"/>
      </w:divBdr>
    </w:div>
    <w:div w:id="1828813859">
      <w:bodyDiv w:val="1"/>
      <w:marLeft w:val="0"/>
      <w:marRight w:val="0"/>
      <w:marTop w:val="0"/>
      <w:marBottom w:val="0"/>
      <w:divBdr>
        <w:top w:val="none" w:sz="0" w:space="0" w:color="auto"/>
        <w:left w:val="none" w:sz="0" w:space="0" w:color="auto"/>
        <w:bottom w:val="none" w:sz="0" w:space="0" w:color="auto"/>
        <w:right w:val="none" w:sz="0" w:space="0" w:color="auto"/>
      </w:divBdr>
    </w:div>
    <w:div w:id="1845587927">
      <w:bodyDiv w:val="1"/>
      <w:marLeft w:val="0"/>
      <w:marRight w:val="0"/>
      <w:marTop w:val="0"/>
      <w:marBottom w:val="0"/>
      <w:divBdr>
        <w:top w:val="none" w:sz="0" w:space="0" w:color="auto"/>
        <w:left w:val="none" w:sz="0" w:space="0" w:color="auto"/>
        <w:bottom w:val="none" w:sz="0" w:space="0" w:color="auto"/>
        <w:right w:val="none" w:sz="0" w:space="0" w:color="auto"/>
      </w:divBdr>
    </w:div>
    <w:div w:id="1846746960">
      <w:bodyDiv w:val="1"/>
      <w:marLeft w:val="0"/>
      <w:marRight w:val="0"/>
      <w:marTop w:val="0"/>
      <w:marBottom w:val="0"/>
      <w:divBdr>
        <w:top w:val="none" w:sz="0" w:space="0" w:color="auto"/>
        <w:left w:val="none" w:sz="0" w:space="0" w:color="auto"/>
        <w:bottom w:val="none" w:sz="0" w:space="0" w:color="auto"/>
        <w:right w:val="none" w:sz="0" w:space="0" w:color="auto"/>
      </w:divBdr>
    </w:div>
    <w:div w:id="1857111560">
      <w:bodyDiv w:val="1"/>
      <w:marLeft w:val="0"/>
      <w:marRight w:val="0"/>
      <w:marTop w:val="0"/>
      <w:marBottom w:val="0"/>
      <w:divBdr>
        <w:top w:val="none" w:sz="0" w:space="0" w:color="auto"/>
        <w:left w:val="none" w:sz="0" w:space="0" w:color="auto"/>
        <w:bottom w:val="none" w:sz="0" w:space="0" w:color="auto"/>
        <w:right w:val="none" w:sz="0" w:space="0" w:color="auto"/>
      </w:divBdr>
    </w:div>
    <w:div w:id="1886596759">
      <w:bodyDiv w:val="1"/>
      <w:marLeft w:val="0"/>
      <w:marRight w:val="0"/>
      <w:marTop w:val="0"/>
      <w:marBottom w:val="0"/>
      <w:divBdr>
        <w:top w:val="none" w:sz="0" w:space="0" w:color="auto"/>
        <w:left w:val="none" w:sz="0" w:space="0" w:color="auto"/>
        <w:bottom w:val="none" w:sz="0" w:space="0" w:color="auto"/>
        <w:right w:val="none" w:sz="0" w:space="0" w:color="auto"/>
      </w:divBdr>
    </w:div>
    <w:div w:id="1964843330">
      <w:bodyDiv w:val="1"/>
      <w:marLeft w:val="0"/>
      <w:marRight w:val="0"/>
      <w:marTop w:val="0"/>
      <w:marBottom w:val="0"/>
      <w:divBdr>
        <w:top w:val="none" w:sz="0" w:space="0" w:color="auto"/>
        <w:left w:val="none" w:sz="0" w:space="0" w:color="auto"/>
        <w:bottom w:val="none" w:sz="0" w:space="0" w:color="auto"/>
        <w:right w:val="none" w:sz="0" w:space="0" w:color="auto"/>
      </w:divBdr>
    </w:div>
    <w:div w:id="1972862700">
      <w:bodyDiv w:val="1"/>
      <w:marLeft w:val="0"/>
      <w:marRight w:val="0"/>
      <w:marTop w:val="0"/>
      <w:marBottom w:val="0"/>
      <w:divBdr>
        <w:top w:val="none" w:sz="0" w:space="0" w:color="auto"/>
        <w:left w:val="none" w:sz="0" w:space="0" w:color="auto"/>
        <w:bottom w:val="none" w:sz="0" w:space="0" w:color="auto"/>
        <w:right w:val="none" w:sz="0" w:space="0" w:color="auto"/>
      </w:divBdr>
    </w:div>
    <w:div w:id="1982416138">
      <w:bodyDiv w:val="1"/>
      <w:marLeft w:val="0"/>
      <w:marRight w:val="0"/>
      <w:marTop w:val="0"/>
      <w:marBottom w:val="0"/>
      <w:divBdr>
        <w:top w:val="none" w:sz="0" w:space="0" w:color="auto"/>
        <w:left w:val="none" w:sz="0" w:space="0" w:color="auto"/>
        <w:bottom w:val="none" w:sz="0" w:space="0" w:color="auto"/>
        <w:right w:val="none" w:sz="0" w:space="0" w:color="auto"/>
      </w:divBdr>
    </w:div>
    <w:div w:id="1998803261">
      <w:bodyDiv w:val="1"/>
      <w:marLeft w:val="0"/>
      <w:marRight w:val="0"/>
      <w:marTop w:val="0"/>
      <w:marBottom w:val="0"/>
      <w:divBdr>
        <w:top w:val="none" w:sz="0" w:space="0" w:color="auto"/>
        <w:left w:val="none" w:sz="0" w:space="0" w:color="auto"/>
        <w:bottom w:val="none" w:sz="0" w:space="0" w:color="auto"/>
        <w:right w:val="none" w:sz="0" w:space="0" w:color="auto"/>
      </w:divBdr>
    </w:div>
    <w:div w:id="2031762554">
      <w:bodyDiv w:val="1"/>
      <w:marLeft w:val="0"/>
      <w:marRight w:val="0"/>
      <w:marTop w:val="0"/>
      <w:marBottom w:val="0"/>
      <w:divBdr>
        <w:top w:val="none" w:sz="0" w:space="0" w:color="auto"/>
        <w:left w:val="none" w:sz="0" w:space="0" w:color="auto"/>
        <w:bottom w:val="none" w:sz="0" w:space="0" w:color="auto"/>
        <w:right w:val="none" w:sz="0" w:space="0" w:color="auto"/>
      </w:divBdr>
    </w:div>
    <w:div w:id="2068726183">
      <w:bodyDiv w:val="1"/>
      <w:marLeft w:val="0"/>
      <w:marRight w:val="0"/>
      <w:marTop w:val="0"/>
      <w:marBottom w:val="0"/>
      <w:divBdr>
        <w:top w:val="none" w:sz="0" w:space="0" w:color="auto"/>
        <w:left w:val="none" w:sz="0" w:space="0" w:color="auto"/>
        <w:bottom w:val="none" w:sz="0" w:space="0" w:color="auto"/>
        <w:right w:val="none" w:sz="0" w:space="0" w:color="auto"/>
      </w:divBdr>
    </w:div>
    <w:div w:id="2090619109">
      <w:bodyDiv w:val="1"/>
      <w:marLeft w:val="0"/>
      <w:marRight w:val="0"/>
      <w:marTop w:val="0"/>
      <w:marBottom w:val="0"/>
      <w:divBdr>
        <w:top w:val="none" w:sz="0" w:space="0" w:color="auto"/>
        <w:left w:val="none" w:sz="0" w:space="0" w:color="auto"/>
        <w:bottom w:val="none" w:sz="0" w:space="0" w:color="auto"/>
        <w:right w:val="none" w:sz="0" w:space="0" w:color="auto"/>
      </w:divBdr>
    </w:div>
    <w:div w:id="2107574765">
      <w:bodyDiv w:val="1"/>
      <w:marLeft w:val="0"/>
      <w:marRight w:val="0"/>
      <w:marTop w:val="0"/>
      <w:marBottom w:val="0"/>
      <w:divBdr>
        <w:top w:val="none" w:sz="0" w:space="0" w:color="auto"/>
        <w:left w:val="none" w:sz="0" w:space="0" w:color="auto"/>
        <w:bottom w:val="none" w:sz="0" w:space="0" w:color="auto"/>
        <w:right w:val="none" w:sz="0" w:space="0" w:color="auto"/>
      </w:divBdr>
    </w:div>
    <w:div w:id="2113895762">
      <w:bodyDiv w:val="1"/>
      <w:marLeft w:val="0"/>
      <w:marRight w:val="0"/>
      <w:marTop w:val="0"/>
      <w:marBottom w:val="0"/>
      <w:divBdr>
        <w:top w:val="none" w:sz="0" w:space="0" w:color="auto"/>
        <w:left w:val="none" w:sz="0" w:space="0" w:color="auto"/>
        <w:bottom w:val="none" w:sz="0" w:space="0" w:color="auto"/>
        <w:right w:val="none" w:sz="0" w:space="0" w:color="auto"/>
      </w:divBdr>
    </w:div>
    <w:div w:id="2126652981">
      <w:bodyDiv w:val="1"/>
      <w:marLeft w:val="0"/>
      <w:marRight w:val="0"/>
      <w:marTop w:val="0"/>
      <w:marBottom w:val="0"/>
      <w:divBdr>
        <w:top w:val="none" w:sz="0" w:space="0" w:color="auto"/>
        <w:left w:val="none" w:sz="0" w:space="0" w:color="auto"/>
        <w:bottom w:val="none" w:sz="0" w:space="0" w:color="auto"/>
        <w:right w:val="none" w:sz="0" w:space="0" w:color="auto"/>
      </w:divBdr>
    </w:div>
    <w:div w:id="21296164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Bra08</b:Tag>
    <b:SourceType>InternetSite</b:SourceType>
    <b:Guid>{4142742B-8CD7-4290-8BEA-34E05F615815}</b:Guid>
    <b:Title>Brain-Computer Interfaces</b:Title>
    <b:Year>2008</b:Year>
    <b:ProductionCompany> JHU Neuroengineering &amp; Biomedical Instrumentation Lab</b:ProductionCompany>
    <b:YearAccessed>2018</b:YearAccessed>
    <b:MonthAccessed>March</b:MonthAccessed>
    <b:DayAccessed>22</b:DayAccessed>
    <b:URL>http://neuroengineering.bme.jhu.edu/ecog.htm</b:URL>
    <b:RefOrder>2</b:RefOrder>
  </b:Source>
  <b:Source>
    <b:Tag>Neu18</b:Tag>
    <b:SourceType>InternetSite</b:SourceType>
    <b:Guid>{C0D6EE1B-C5AF-4143-8DD6-F1235D114B75}</b:Guid>
    <b:Title>Neuralink</b:Title>
    <b:ProductionCompany>Neuralink Corp</b:ProductionCompany>
    <b:Year>2018</b:Year>
    <b:YearAccessed>2018</b:YearAccessed>
    <b:MonthAccessed>March</b:MonthAccessed>
    <b:DayAccessed>22</b:DayAccessed>
    <b:URL>https://www.neuralink.com/</b:URL>
    <b:RefOrder>3</b:RefOrder>
  </b:Source>
  <b:Source>
    <b:Tag>Luc17</b:Tag>
    <b:SourceType>InternetSite</b:SourceType>
    <b:Guid>{AF4BC064-1092-4EEA-BEF9-78ACBCB00C84}</b:Guid>
    <b:Author>
      <b:Author>
        <b:NameList>
          <b:Person>
            <b:Last>Ingham</b:Last>
            <b:First>Lucy</b:First>
          </b:Person>
        </b:NameList>
      </b:Author>
    </b:Author>
    <b:Title>Brain computer interfaces: the video game controllers of the future</b:Title>
    <b:ProductionCompany>favour-tech</b:ProductionCompany>
    <b:Year>2017</b:Year>
    <b:Month>February</b:Month>
    <b:Day>27</b:Day>
    <b:YearAccessed>2018</b:YearAccessed>
    <b:MonthAccessed>October</b:MonthAccessed>
    <b:URL>http://factor-tech.com/feature/brain-computer-interfaces-the-video-game-controllers-of-the-future/</b:URL>
    <b:RefOrder>5</b:RefOrder>
  </b:Source>
  <b:Source>
    <b:Tag>Jos17</b:Tag>
    <b:SourceType>InternetSite</b:SourceType>
    <b:Guid>{B2D1D1E8-6A38-4099-9404-2E16BF54FE9A}</b:Guid>
    <b:Title>Facebook is building brain-computer interfaces for typing and skin-hearing</b:Title>
    <b:Year>2017</b:Year>
    <b:Author>
      <b:Author>
        <b:NameList>
          <b:Person>
            <b:Last>Constine</b:Last>
            <b:First>Josh</b:First>
          </b:Person>
        </b:NameList>
      </b:Author>
    </b:Author>
    <b:YearAccessed>2018</b:YearAccessed>
    <b:MonthAccessed>October</b:MonthAccessed>
    <b:URL>https://techcrunch.com/2017/04/19/facebook-brain-interface/</b:URL>
    <b:ProductionCompany>Tech Crunch</b:ProductionCompany>
    <b:RefOrder>4</b:RefOrder>
  </b:Source>
  <b:Source>
    <b:Tag>Sui16</b:Tag>
    <b:SourceType>Book</b:SourceType>
    <b:Guid>{366FD534-D72B-4DF6-9968-A16B46025FB7}</b:Guid>
    <b:Title>EEG Signal Analysis and Classification: Techniques and Applications</b:Title>
    <b:Year>2016</b:Year>
    <b:Author>
      <b:Author>
        <b:NameList>
          <b:Person>
            <b:Last>Suily</b:Last>
            <b:First>Suily</b:First>
          </b:Person>
          <b:Person>
            <b:Last>Li</b:Last>
            <b:First>Yan</b:First>
          </b:Person>
          <b:Person>
            <b:Last>Zhang</b:Last>
            <b:First>Yanchun</b:First>
          </b:Person>
        </b:NameList>
      </b:Author>
    </b:Author>
    <b:City>Gewerbestrasse</b:City>
    <b:Publisher>Springer International Publishing</b:Publisher>
    <b:RefOrder>6</b:RefOrder>
  </b:Source>
  <b:Source>
    <b:Tag>Alo131</b:Tag>
    <b:SourceType>JournalArticle</b:SourceType>
    <b:Guid>{477E353F-C94A-422F-B852-CA1B6EF004B2}</b:Guid>
    <b:Title>Automated Classification of L/R Hand Movement</b:Title>
    <b:Year>2013</b:Year>
    <b:Author>
      <b:Author>
        <b:NameList>
          <b:Person>
            <b:Last>Alomari</b:Last>
            <b:First>M</b:First>
          </b:Person>
          <b:Person>
            <b:Last>Samaha</b:Last>
            <b:First>A</b:First>
          </b:Person>
          <b:Person>
            <b:Last>AlKamha</b:Last>
            <b:First>K</b:First>
          </b:Person>
        </b:NameList>
      </b:Author>
    </b:Author>
    <b:JournalName>International Journal of Advanced Computer Science and Applications</b:JournalName>
    <b:Pages>207-212</b:Pages>
    <b:Volume>4</b:Volume>
    <b:Issue>6</b:Issue>
    <b:RefOrder>1</b:RefOrder>
  </b:Source>
  <b:Source>
    <b:Tag>Sae07</b:Tag>
    <b:SourceType>JournalArticle</b:SourceType>
    <b:Guid>{0D88B39B-2149-49F3-B8D3-8870581836A8}</b:Guid>
    <b:Author>
      <b:Author>
        <b:NameList>
          <b:Person>
            <b:Last>Saeys</b:Last>
            <b:First>Yvan</b:First>
          </b:Person>
          <b:Person>
            <b:Last>Inza</b:Last>
            <b:First>Iñaki</b:First>
          </b:Person>
          <b:Person>
            <b:Last>Larrañaga</b:Last>
            <b:First>Pedro</b:First>
          </b:Person>
        </b:NameList>
      </b:Author>
    </b:Author>
    <b:Title>A review of feature selection techniques in bioinformatics</b:Title>
    <b:JournalName>Bioinformatics</b:JournalName>
    <b:Year>2007</b:Year>
    <b:Pages>2507-2517</b:Pages>
    <b:Volume>23</b:Volume>
    <b:Issue>19</b:Issue>
    <b:RefOrder>7</b:RefOrder>
  </b:Source>
  <b:Source>
    <b:Tag>Deb99</b:Tag>
    <b:SourceType>JournalArticle</b:SourceType>
    <b:Guid>{66517255-D76C-4662-B203-F125EB03FC96}</b:Guid>
    <b:Author>
      <b:Author>
        <b:NameList>
          <b:Person>
            <b:Last>Deb</b:Last>
            <b:First>K</b:First>
          </b:Person>
        </b:NameList>
      </b:Author>
    </b:Author>
    <b:Title>An introduction to genetic algorithms</b:Title>
    <b:JournalName>Sadhana</b:JournalName>
    <b:Year>1999</b:Year>
    <b:Pages>293-315</b:Pages>
    <b:Volume>24</b:Volume>
    <b:Issue>4-5</b:Issue>
    <b:RefOrder>8</b:RefOrder>
  </b:Source>
  <b:Source>
    <b:Tag>Gol00</b:Tag>
    <b:SourceType>DocumentFromInternetSite</b:SourceType>
    <b:Guid>{C3C4E521-A873-41BC-81E0-D5FE316A7A86}</b:Guid>
    <b:Title>EEG Motor Movement / Imagery Dataset, PhysioBank, PhysioToolkit, and PhysioNet: Components of a New Research Resource for Complex Physiologic Signals. Circulation 101(23):e215-e220 </b:Title>
    <b:Year>2000</b:Year>
    <b:Author>
      <b:Author>
        <b:NameList>
          <b:Person>
            <b:Last>Goldberger AL</b:Last>
            <b:First>Amaral</b:First>
            <b:Middle>LAN, Glass L, Hausdorff JM, Ivanov PCh, Mark RG, Mietus JE, Moody GB, Peng C-K, Stanley HE.</b:Middle>
          </b:Person>
        </b:NameList>
      </b:Author>
    </b:Author>
    <b:Month>June</b:Month>
    <b:Day>13</b:Day>
    <b:YearAccessed>2018</b:YearAccessed>
    <b:MonthAccessed>March</b:MonthAccessed>
    <b:URL>https://www.physionet.org/pn4/eegmmidb/</b:URL>
    <b:RefOrder>9</b:RefOrder>
  </b:Source>
  <b:Source>
    <b:Tag>Sch04</b:Tag>
    <b:SourceType>JournalArticle</b:SourceType>
    <b:Guid>{31910A98-77EF-4060-B2FC-F14D40D03996}</b:Guid>
    <b:Title>BCI2000: a general-purpose brain-computer interface (BCI) system.</b:Title>
    <b:Year>2004</b:Year>
    <b:Author>
      <b:Author>
        <b:NameList>
          <b:Person>
            <b:Last>Schalk</b:Last>
            <b:First>G.,</b:First>
            <b:Middle>McFarland, D.J., Hinterberger, T., Birbaumer, N., Wolpaw, J.R.</b:Middle>
          </b:Person>
        </b:NameList>
      </b:Author>
    </b:Author>
    <b:JournalName>IEEE Trans Biomed Eng</b:JournalName>
    <b:Pages>1034-1043</b:Pages>
    <b:Volume>51</b:Volume>
    <b:Issue>6</b:Issue>
    <b:RefOrder>10</b:RefOrder>
  </b:Source>
  <b:Source>
    <b:Tag>Car15</b:Tag>
    <b:SourceType>JournalArticle</b:SourceType>
    <b:Guid>{BAE1686A-F19C-4793-AEFC-5C6260586F9C}</b:Guid>
    <b:Title>The surface Laplacian technique in EEG: Theory and methods</b:Title>
    <b:Year>2015</b:Year>
    <b:Author>
      <b:Author>
        <b:NameList>
          <b:Person>
            <b:Last>Carvalhaes</b:Last>
            <b:First>Claudio</b:First>
          </b:Person>
          <b:Person>
            <b:Last>de Barros</b:Last>
            <b:First>J.</b:First>
            <b:Middle>Acacio</b:Middle>
          </b:Person>
        </b:NameList>
      </b:Author>
    </b:Author>
    <b:JournalName>International Journal of Psychophysiology</b:JournalName>
    <b:Pages>174-188</b:Pages>
    <b:Volume>97</b:Volume>
    <b:Issue>3</b:Issue>
    <b:RefOrder>11</b:RefOrder>
  </b:Source>
</b:Sources>
</file>

<file path=customXml/itemProps1.xml><?xml version="1.0" encoding="utf-8"?>
<ds:datastoreItem xmlns:ds="http://schemas.openxmlformats.org/officeDocument/2006/customXml" ds:itemID="{F69AF3DF-16C3-4DF1-9779-C5B071D6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3</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Model for paper format</vt:lpstr>
    </vt:vector>
  </TitlesOfParts>
  <Company>Dept of Elec Eng</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for paper format</dc:title>
  <dc:subject>for IEEE</dc:subject>
  <dc:creator>Vaughan Clarkson</dc:creator>
  <cp:keywords/>
  <cp:lastModifiedBy>Tim Mahoney</cp:lastModifiedBy>
  <cp:revision>6</cp:revision>
  <cp:lastPrinted>1998-08-31T03:50:00Z</cp:lastPrinted>
  <dcterms:created xsi:type="dcterms:W3CDTF">2018-10-09T03:54:00Z</dcterms:created>
  <dcterms:modified xsi:type="dcterms:W3CDTF">2018-10-10T11:04:00Z</dcterms:modified>
</cp:coreProperties>
</file>