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6178" w:tblpY="510"/>
        <w:tblW w:w="48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bookmarkStart w:id="0" w:name="_GoBack"/>
            <w:bookmarkEnd w:id="0"/>
            <w:r>
              <w:t>用户名称: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辽宁首钢硼铁有限责任公司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仪器型号: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CS-2800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仪器编号: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4111533499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包箱: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马红权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审核: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周伟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预计发货时间: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2015-09-13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合同编号: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CS15486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楷体_GB2312"/>
          <w:bCs/>
          <w:color w:val="000000"/>
          <w:sz w:val="32"/>
          <w:szCs w:val="32"/>
        </w:rPr>
      </w:pPr>
      <w:r>
        <w:rPr>
          <w:rFonts w:ascii="楷体_GB2312" w:eastAsia="楷体_GB2312"/>
          <w:color w:val="000000"/>
          <w:sz w:val="52"/>
          <w:szCs w:val="52"/>
        </w:rPr>
        <w:drawing>
          <wp:inline distT="0" distB="0" distL="114300" distR="114300">
            <wp:extent cx="231457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Times New Roman" w:hAnsi="Times New Roman" w:eastAsia="楷体_GB2312"/>
          <w:bCs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rPr>
          <w:rFonts w:ascii="Times New Roman" w:hAnsi="Times New Roman" w:eastAsia="楷体_GB2312"/>
          <w:bCs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rPr>
          <w:rFonts w:ascii="Times New Roman" w:hAnsi="Times New Roman" w:eastAsia="楷体_GB2312"/>
          <w:bCs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rPr>
          <w:rFonts w:ascii="Times New Roman" w:hAnsi="Times New Roman" w:eastAsia="楷体_GB2312"/>
          <w:bCs/>
          <w:color w:val="000000"/>
          <w:sz w:val="32"/>
          <w:szCs w:val="32"/>
        </w:rPr>
      </w:pPr>
    </w:p>
    <w:tbl>
      <w:tblPr>
        <w:tblStyle w:val="6"/>
        <w:tblW w:w="10460" w:type="dxa"/>
        <w:jc w:val="center"/>
        <w:tblInd w:w="-70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76"/>
        <w:gridCol w:w="1709"/>
        <w:gridCol w:w="3070"/>
        <w:gridCol w:w="855"/>
        <w:gridCol w:w="775"/>
        <w:gridCol w:w="157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3" w:hRule="atLeast"/>
          <w:jc w:val="center"/>
        </w:trPr>
        <w:tc>
          <w:tcPr>
            <w:tcW w:w="24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华文楷体" w:hAnsi="Times New Roman" w:eastAsia="华文楷体" w:cs="华文楷体"/>
                <w:bCs/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 w:ascii="华文楷体" w:hAnsi="Times New Roman" w:eastAsia="华文楷体" w:cs="华文楷体"/>
                <w:bCs/>
                <w:color w:val="000000"/>
                <w:sz w:val="24"/>
                <w:szCs w:val="24"/>
                <w:lang w:val="zh-CN"/>
              </w:rPr>
              <w:t>库存编号</w:t>
            </w:r>
          </w:p>
        </w:tc>
        <w:tc>
          <w:tcPr>
            <w:tcW w:w="1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华文楷体" w:hAnsi="Times New Roman" w:eastAsia="华文楷体" w:cs="华文楷体"/>
                <w:bCs/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 w:ascii="华文楷体" w:hAnsi="Times New Roman" w:eastAsia="华文楷体" w:cs="华文楷体"/>
                <w:bCs/>
                <w:color w:val="000000"/>
                <w:sz w:val="24"/>
                <w:szCs w:val="24"/>
                <w:lang w:val="zh-CN"/>
              </w:rPr>
              <w:t>配件名称</w:t>
            </w:r>
          </w:p>
        </w:tc>
        <w:tc>
          <w:tcPr>
            <w:tcW w:w="3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华文楷体" w:hAnsi="Times New Roman" w:eastAsia="华文楷体" w:cs="华文楷体"/>
                <w:bCs/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 w:ascii="华文楷体" w:hAnsi="Times New Roman" w:eastAsia="华文楷体" w:cs="华文楷体"/>
                <w:bCs/>
                <w:color w:val="000000"/>
                <w:sz w:val="24"/>
                <w:szCs w:val="24"/>
                <w:lang w:val="zh-CN"/>
              </w:rPr>
              <w:t>规格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华文楷体" w:hAnsi="Times New Roman" w:eastAsia="华文楷体" w:cs="华文楷体"/>
                <w:bCs/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 w:ascii="华文楷体" w:hAnsi="Times New Roman" w:eastAsia="华文楷体" w:cs="华文楷体"/>
                <w:bCs/>
                <w:color w:val="000000"/>
                <w:sz w:val="24"/>
                <w:szCs w:val="24"/>
                <w:lang w:val="zh-CN"/>
              </w:rPr>
              <w:t>数量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华文楷体" w:hAnsi="Times New Roman" w:eastAsia="华文楷体" w:cs="华文楷体"/>
                <w:bCs/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 w:ascii="华文楷体" w:hAnsi="Times New Roman" w:eastAsia="华文楷体" w:cs="华文楷体"/>
                <w:bCs/>
                <w:color w:val="000000"/>
                <w:sz w:val="24"/>
                <w:szCs w:val="24"/>
                <w:lang w:val="zh-CN"/>
              </w:rPr>
              <w:t>备货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华文楷体" w:hAnsi="Times New Roman" w:eastAsia="华文楷体" w:cs="华文楷体"/>
                <w:bCs/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 w:ascii="华文楷体" w:hAnsi="Times New Roman" w:eastAsia="华文楷体" w:cs="华文楷体"/>
                <w:bCs/>
                <w:color w:val="000000"/>
                <w:sz w:val="24"/>
                <w:szCs w:val="24"/>
                <w:lang w:val="zh-CN"/>
              </w:rPr>
              <w:t>审核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2" w:hRule="atLeast"/>
          <w:jc w:val="center"/>
        </w:trPr>
        <w:tc>
          <w:tcPr>
            <w:tcW w:w="24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cs="宋体"/>
                <w:color w:val="000000"/>
                <w:sz w:val="24"/>
                <w:szCs w:val="24"/>
                <w:lang w:val="zh-CN"/>
              </w:rPr>
              <w:t>分析仪主机</w:t>
            </w:r>
          </w:p>
        </w:tc>
        <w:tc>
          <w:tcPr>
            <w:tcW w:w="3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Times New Roman" w:cs="宋体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  <w:t>1</w:t>
            </w:r>
            <w:r>
              <w:rPr>
                <w:rFonts w:hint="eastAsia" w:ascii="宋体" w:hAnsi="Times New Roman" w:cs="宋体"/>
                <w:color w:val="000000"/>
                <w:sz w:val="24"/>
                <w:szCs w:val="24"/>
                <w:lang w:val="zh-CN"/>
              </w:rPr>
              <w:t>台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  <w:jc w:val="center"/>
        </w:trPr>
        <w:tc>
          <w:tcPr>
            <w:tcW w:w="24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cs="宋体"/>
                <w:sz w:val="24"/>
                <w:szCs w:val="24"/>
                <w:lang w:val="zh-CN"/>
              </w:rPr>
              <w:t>数据电缆线</w:t>
            </w:r>
          </w:p>
        </w:tc>
        <w:tc>
          <w:tcPr>
            <w:tcW w:w="3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hint="eastAsia" w:ascii="宋体" w:hAnsi="Times New Roman" w:cs="宋体"/>
                <w:sz w:val="24"/>
                <w:szCs w:val="24"/>
                <w:lang w:val="zh-CN"/>
              </w:rPr>
              <w:t xml:space="preserve"> 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FF0000"/>
                <w:sz w:val="24"/>
                <w:szCs w:val="24"/>
                <w:lang w:val="zh-CN"/>
              </w:rPr>
            </w:pP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FF0000"/>
                <w:sz w:val="24"/>
                <w:szCs w:val="24"/>
                <w:lang w:val="zh-CN"/>
              </w:rPr>
            </w:pPr>
          </w:p>
        </w:tc>
      </w:tr>
    </w:tbl>
    <w:p>
      <w:pPr>
        <w:autoSpaceDE w:val="0"/>
        <w:autoSpaceDN w:val="0"/>
        <w:adjustRightInd w:val="0"/>
        <w:jc w:val="center"/>
        <w:rPr>
          <w:rFonts w:ascii="黑体" w:hAnsi="Times New Roman" w:eastAsia="黑体" w:cs="黑体"/>
          <w:bCs/>
          <w:color w:val="000000"/>
          <w:sz w:val="32"/>
          <w:szCs w:val="32"/>
          <w:lang w:val="zh-CN"/>
        </w:rPr>
      </w:pPr>
      <w:r>
        <w:rPr>
          <w:rFonts w:hint="eastAsia" w:ascii="黑体" w:hAnsi="Times New Roman" w:eastAsia="黑体" w:cs="黑体"/>
          <w:bCs/>
          <w:color w:val="000000"/>
          <w:sz w:val="32"/>
          <w:szCs w:val="32"/>
          <w:lang w:val="zh-CN"/>
        </w:rPr>
        <w:t>配货清单</w:t>
      </w:r>
    </w:p>
    <w:tbl>
      <w:tblPr>
        <w:tblStyle w:val="6"/>
        <w:tblW w:w="10471" w:type="dxa"/>
        <w:jc w:val="center"/>
        <w:tblInd w:w="-6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9"/>
        <w:gridCol w:w="2217"/>
        <w:gridCol w:w="1142"/>
        <w:gridCol w:w="1142"/>
        <w:gridCol w:w="1142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288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库存编号</w:t>
            </w:r>
          </w:p>
        </w:tc>
        <w:tc>
          <w:tcPr>
            <w:tcW w:w="2217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配件名称</w:t>
            </w:r>
          </w:p>
        </w:tc>
        <w:tc>
          <w:tcPr>
            <w:tcW w:w="1142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规格</w:t>
            </w:r>
          </w:p>
        </w:tc>
        <w:tc>
          <w:tcPr>
            <w:tcW w:w="1142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数量</w:t>
            </w:r>
          </w:p>
        </w:tc>
        <w:tc>
          <w:tcPr>
            <w:tcW w:w="1142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备货</w:t>
            </w:r>
          </w:p>
        </w:tc>
        <w:tc>
          <w:tcPr>
            <w:tcW w:w="193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rPr>
          <w:rFonts w:ascii="宋体" w:hAnsi="Arial" w:cs="宋体"/>
          <w:color w:val="000000"/>
          <w:szCs w:val="21"/>
          <w:lang w:val="zh-CN"/>
        </w:rPr>
      </w:pPr>
    </w:p>
    <w:sectPr>
      <w:pgSz w:w="12240" w:h="15840"/>
      <w:pgMar w:top="567" w:right="1797" w:bottom="567" w:left="17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documentProtection w:enforcement="0"/>
  <w:defaultTabStop w:val="4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BD"/>
    <w:rsid w:val="00007983"/>
    <w:rsid w:val="0001343B"/>
    <w:rsid w:val="000161B4"/>
    <w:rsid w:val="000248D4"/>
    <w:rsid w:val="000908E1"/>
    <w:rsid w:val="000A6921"/>
    <w:rsid w:val="000D5CBC"/>
    <w:rsid w:val="00105842"/>
    <w:rsid w:val="00107A5E"/>
    <w:rsid w:val="00145411"/>
    <w:rsid w:val="00177757"/>
    <w:rsid w:val="001A003C"/>
    <w:rsid w:val="001B69E7"/>
    <w:rsid w:val="001E0F14"/>
    <w:rsid w:val="001F1034"/>
    <w:rsid w:val="0020488C"/>
    <w:rsid w:val="00216ECC"/>
    <w:rsid w:val="0025114D"/>
    <w:rsid w:val="00254A90"/>
    <w:rsid w:val="00257F1A"/>
    <w:rsid w:val="002668D3"/>
    <w:rsid w:val="002668EA"/>
    <w:rsid w:val="00280826"/>
    <w:rsid w:val="00282D70"/>
    <w:rsid w:val="002F2053"/>
    <w:rsid w:val="002F58EE"/>
    <w:rsid w:val="00300E34"/>
    <w:rsid w:val="00310FE4"/>
    <w:rsid w:val="0031174B"/>
    <w:rsid w:val="003619C1"/>
    <w:rsid w:val="00377438"/>
    <w:rsid w:val="003A1E0E"/>
    <w:rsid w:val="003A54C7"/>
    <w:rsid w:val="003C66BB"/>
    <w:rsid w:val="003E72BF"/>
    <w:rsid w:val="003F1A2D"/>
    <w:rsid w:val="00417D7E"/>
    <w:rsid w:val="00425B4A"/>
    <w:rsid w:val="0048631A"/>
    <w:rsid w:val="004E12FE"/>
    <w:rsid w:val="004E1D36"/>
    <w:rsid w:val="00522FE8"/>
    <w:rsid w:val="0052598C"/>
    <w:rsid w:val="005531E9"/>
    <w:rsid w:val="0058655C"/>
    <w:rsid w:val="005B251E"/>
    <w:rsid w:val="005C4FFE"/>
    <w:rsid w:val="005D2640"/>
    <w:rsid w:val="006131E6"/>
    <w:rsid w:val="0065488A"/>
    <w:rsid w:val="006A40C1"/>
    <w:rsid w:val="006C08B3"/>
    <w:rsid w:val="006C1899"/>
    <w:rsid w:val="006E71E9"/>
    <w:rsid w:val="006F2CB7"/>
    <w:rsid w:val="006F398A"/>
    <w:rsid w:val="007276E8"/>
    <w:rsid w:val="00745E52"/>
    <w:rsid w:val="00757E92"/>
    <w:rsid w:val="007630E9"/>
    <w:rsid w:val="00770C51"/>
    <w:rsid w:val="007776B4"/>
    <w:rsid w:val="007807A1"/>
    <w:rsid w:val="00792CB5"/>
    <w:rsid w:val="007B55D5"/>
    <w:rsid w:val="007E32EF"/>
    <w:rsid w:val="00800386"/>
    <w:rsid w:val="0080562B"/>
    <w:rsid w:val="008546D7"/>
    <w:rsid w:val="00865657"/>
    <w:rsid w:val="008B1927"/>
    <w:rsid w:val="008B365D"/>
    <w:rsid w:val="008D4B9F"/>
    <w:rsid w:val="008D744A"/>
    <w:rsid w:val="008F54A2"/>
    <w:rsid w:val="008F6255"/>
    <w:rsid w:val="00903701"/>
    <w:rsid w:val="009140AA"/>
    <w:rsid w:val="00930ABD"/>
    <w:rsid w:val="00952764"/>
    <w:rsid w:val="009723F4"/>
    <w:rsid w:val="009E5113"/>
    <w:rsid w:val="009E58CF"/>
    <w:rsid w:val="00A403F8"/>
    <w:rsid w:val="00A800D0"/>
    <w:rsid w:val="00A9174F"/>
    <w:rsid w:val="00AC7B5F"/>
    <w:rsid w:val="00AE27CE"/>
    <w:rsid w:val="00B3087A"/>
    <w:rsid w:val="00B4091A"/>
    <w:rsid w:val="00B45F47"/>
    <w:rsid w:val="00B8010B"/>
    <w:rsid w:val="00BA5AC7"/>
    <w:rsid w:val="00BC65F0"/>
    <w:rsid w:val="00BC7DAF"/>
    <w:rsid w:val="00BD67C4"/>
    <w:rsid w:val="00C1021C"/>
    <w:rsid w:val="00C7040B"/>
    <w:rsid w:val="00C72F4B"/>
    <w:rsid w:val="00C7447E"/>
    <w:rsid w:val="00C96DBD"/>
    <w:rsid w:val="00CE41EE"/>
    <w:rsid w:val="00D44D65"/>
    <w:rsid w:val="00D66AAA"/>
    <w:rsid w:val="00D90F36"/>
    <w:rsid w:val="00DA173C"/>
    <w:rsid w:val="00DB3E76"/>
    <w:rsid w:val="00DC5D7E"/>
    <w:rsid w:val="00DD174F"/>
    <w:rsid w:val="00DD37AD"/>
    <w:rsid w:val="00DE01C8"/>
    <w:rsid w:val="00DF0B1A"/>
    <w:rsid w:val="00E139E9"/>
    <w:rsid w:val="00E25072"/>
    <w:rsid w:val="00E55E8E"/>
    <w:rsid w:val="00E7401C"/>
    <w:rsid w:val="00E94854"/>
    <w:rsid w:val="00EB33EF"/>
    <w:rsid w:val="00F06729"/>
    <w:rsid w:val="00F31EF2"/>
    <w:rsid w:val="00F32F67"/>
    <w:rsid w:val="00F55A99"/>
    <w:rsid w:val="00F92641"/>
    <w:rsid w:val="00FC2B13"/>
    <w:rsid w:val="00FF2594"/>
    <w:rsid w:val="1EE320F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 w:locked="1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iPriority w:val="0"/>
    <w:rPr>
      <w:sz w:val="18"/>
      <w:szCs w:val="18"/>
    </w:rPr>
  </w:style>
  <w:style w:type="paragraph" w:styleId="3">
    <w:name w:val="footer"/>
    <w:basedOn w:val="1"/>
    <w:link w:val="8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locked/>
    <w:uiPriority w:val="0"/>
    <w:rPr>
      <w:rFonts w:cs="Times New Roman"/>
      <w:sz w:val="18"/>
      <w:szCs w:val="18"/>
    </w:rPr>
  </w:style>
  <w:style w:type="character" w:customStyle="1" w:styleId="8">
    <w:name w:val="页脚 Char"/>
    <w:basedOn w:val="5"/>
    <w:link w:val="3"/>
    <w:semiHidden/>
    <w:locked/>
    <w:uiPriority w:val="0"/>
    <w:rPr>
      <w:rFonts w:cs="Times New Roman"/>
      <w:sz w:val="18"/>
      <w:szCs w:val="18"/>
    </w:rPr>
  </w:style>
  <w:style w:type="character" w:customStyle="1" w:styleId="9">
    <w:name w:val="批注框文本 Char"/>
    <w:basedOn w:val="5"/>
    <w:link w:val="2"/>
    <w:semiHidden/>
    <w:locked/>
    <w:uiPriority w:val="0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</Words>
  <Characters>163</Characters>
  <Lines>1</Lines>
  <Paragraphs>1</Paragraphs>
  <TotalTime>0</TotalTime>
  <ScaleCrop>false</ScaleCrop>
  <LinksUpToDate>false</LinksUpToDate>
  <CharactersWithSpaces>190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2015-09-21T07:21:00Z</dcterms:created>
  <dc:creator>hp</dc:creator>
  <cp:lastModifiedBy>lx</cp:lastModifiedBy>
  <cp:lastPrinted>2015-09-11T06:23:00Z</cp:lastPrinted>
  <dcterms:modified xsi:type="dcterms:W3CDTF">2016-07-19T00:54:35Z</dcterms:modified>
  <dc:title>用户名称: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