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hfhpbqwnfsfn" w:id="0"/>
      <w:bookmarkEnd w:id="0"/>
      <w:r w:rsidDel="00000000" w:rsidR="00000000" w:rsidRPr="00000000">
        <w:rPr>
          <w:rtl w:val="0"/>
        </w:rPr>
        <w:t xml:space="preserve">Stack Problems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4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t4e09chw40b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Nearest Smaller / Nearest Greater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ybowtsq061km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Largest Rectangle in Histogram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u94rziy770az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Sum of (max-min) of all subarrays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rPr/>
      </w:pPr>
      <w:bookmarkStart w:colFirst="0" w:colLast="0" w:name="_o5gj89a47a6q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/>
      </w:pPr>
      <w:bookmarkStart w:colFirst="0" w:colLast="0" w:name="_t4e09chw40b" w:id="2"/>
      <w:bookmarkEnd w:id="2"/>
      <w:r w:rsidDel="00000000" w:rsidR="00000000" w:rsidRPr="00000000">
        <w:rPr>
          <w:rtl w:val="0"/>
        </w:rPr>
        <w:t xml:space="preserve">Nearest Smaller / Nearest Greater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946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Check for all different variants of this problem.</w:t>
      </w:r>
    </w:p>
    <w:p w:rsidR="00000000" w:rsidDel="00000000" w:rsidP="00000000" w:rsidRDefault="00000000" w:rsidRPr="00000000" w14:paraId="00000028">
      <w:pPr>
        <w:pStyle w:val="Heading1"/>
        <w:rPr/>
      </w:pPr>
      <w:bookmarkStart w:colFirst="0" w:colLast="0" w:name="_ybowtsq061km" w:id="3"/>
      <w:bookmarkEnd w:id="3"/>
      <w:r w:rsidDel="00000000" w:rsidR="00000000" w:rsidRPr="00000000">
        <w:rPr>
          <w:rtl w:val="0"/>
        </w:rPr>
        <w:t xml:space="preserve">Largest Rectangle in Histogram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25820" cy="2735926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5820" cy="2735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629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u94rziy770az" w:id="4"/>
      <w:bookmarkEnd w:id="4"/>
      <w:r w:rsidDel="00000000" w:rsidR="00000000" w:rsidRPr="00000000">
        <w:rPr>
          <w:rtl w:val="0"/>
        </w:rPr>
        <w:t xml:space="preserve">Sum of (max-min) of all subarrays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531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