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Cloud-Native Engineering Standards</w:t>
      </w:r>
    </w:p>
    <w:p>
      <w:pPr>
        <w:pStyle w:val="Author"/>
      </w:pPr>
      <w:r>
        <w:t xml:space="preserve">Engineering Team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cloud-native-engineering-principles"/>
    <w:p>
      <w:pPr>
        <w:pStyle w:val="Heading1"/>
      </w:pPr>
      <w:r>
        <w:t xml:space="preserve">Cloud-Native Engineering Principles</w:t>
      </w:r>
    </w:p>
    <w:p>
      <w:pPr>
        <w:pStyle w:val="FirstParagraph"/>
      </w:pPr>
      <w:r>
        <w:t xml:space="preserve">Foundational principles that guide all architectural and implementation decisions.</w:t>
      </w:r>
    </w:p>
    <w:p>
      <w:r>
        <w:pict>
          <v:rect style="width:0;height:1.5pt" o:hralign="center" o:hrstd="t" o:hr="t"/>
        </w:pict>
      </w:r>
    </w:p>
    <w:bookmarkStart w:id="21" w:name="core-philosophy"/>
    <w:p>
      <w:pPr>
        <w:pStyle w:val="Heading2"/>
      </w:pPr>
      <w:r>
        <w:t xml:space="preserve">Core Philosophy</w:t>
      </w:r>
    </w:p>
    <w:bookmarkStart w:id="9" w:name="X9f365158e376faad348ab2909c03f20caea9c69"/>
    <w:p>
      <w:pPr>
        <w:pStyle w:val="Heading3"/>
      </w:pPr>
      <w:r>
        <w:t xml:space="preserve">1. Composable Architecture &amp; Domain-Driven Design</w:t>
      </w:r>
    </w:p>
    <w:p>
      <w:pPr>
        <w:pStyle w:val="FirstParagraph"/>
      </w:pPr>
      <w:r>
        <w:t xml:space="preserve">Focus on separation of concerns, bounded contexts, and ubiquitous language for maintainability. Design systems as composable modules that can be independently developed, deployed, and scaled.</w:t>
      </w:r>
    </w:p>
    <w:bookmarkEnd w:id="9"/>
    <w:bookmarkStart w:id="10" w:name="X53df7ed231d707a3eb58b80bf8358ec0e290a85"/>
    <w:p>
      <w:pPr>
        <w:pStyle w:val="Heading3"/>
      </w:pPr>
      <w:r>
        <w:t xml:space="preserve">2. Microservices, API-First &amp; Contract-Driven, Cloud-native (MACH)</w:t>
      </w:r>
    </w:p>
    <w:p>
      <w:pPr>
        <w:pStyle w:val="FirstParagraph"/>
      </w:pPr>
      <w:r>
        <w:t xml:space="preserve">Design independent services with clear contracts, RESTful APIs, cloud-native principles, container-first deployment, and eventual consistency for system flexibility. Microservices, API-first, Cloud-native, and Headless architecture.</w:t>
      </w:r>
    </w:p>
    <w:bookmarkEnd w:id="10"/>
    <w:bookmarkStart w:id="11" w:name="cloud-portability"/>
    <w:p>
      <w:pPr>
        <w:pStyle w:val="Heading3"/>
      </w:pPr>
      <w:r>
        <w:t xml:space="preserve">3. Cloud Portability</w:t>
      </w:r>
    </w:p>
    <w:p>
      <w:pPr>
        <w:pStyle w:val="FirstParagraph"/>
      </w:pPr>
      <w:r>
        <w:t xml:space="preserve">Ensure all software is portable across providers. Abstract cloud-specific implementations to enable seamless multi-cloud deployments without vendor lock-in. Use open standards and avoid proprietary APIs where possible.</w:t>
      </w:r>
    </w:p>
    <w:bookmarkEnd w:id="11"/>
    <w:bookmarkStart w:id="12" w:name="observability-by-default"/>
    <w:p>
      <w:pPr>
        <w:pStyle w:val="Heading3"/>
      </w:pPr>
      <w:r>
        <w:t xml:space="preserve">4. Observability by Default</w:t>
      </w:r>
    </w:p>
    <w:p>
      <w:pPr>
        <w:pStyle w:val="FirstParagraph"/>
      </w:pPr>
      <w:r>
        <w:t xml:space="preserve">Implement distributed tracing, structured logging, metrics, and alerts for complete system visibility and rapid issue resolution. Observability is not optional—it’s a first-class requirement.</w:t>
      </w:r>
    </w:p>
    <w:bookmarkEnd w:id="12"/>
    <w:bookmarkStart w:id="13" w:name="zero-trust-security"/>
    <w:p>
      <w:pPr>
        <w:pStyle w:val="Heading3"/>
      </w:pPr>
      <w:r>
        <w:t xml:space="preserve">5. Zero Trust Security</w:t>
      </w:r>
    </w:p>
    <w:p>
      <w:pPr>
        <w:pStyle w:val="FirstParagraph"/>
      </w:pPr>
      <w:r>
        <w:t xml:space="preserve">Assume the environment is compromised. Authenticate, authorize, and encrypt all flows across all layers. Implement mTLS for service-to-service communication. Apply principle of least privilege everywhere.</w:t>
      </w:r>
    </w:p>
    <w:bookmarkEnd w:id="13"/>
    <w:bookmarkStart w:id="14" w:name="performance-optimization"/>
    <w:p>
      <w:pPr>
        <w:pStyle w:val="Heading3"/>
      </w:pPr>
      <w:r>
        <w:t xml:space="preserve">6. Performance &amp; Optimization</w:t>
      </w:r>
    </w:p>
    <w:p>
      <w:pPr>
        <w:pStyle w:val="FirstParagraph"/>
      </w:pPr>
      <w:r>
        <w:t xml:space="preserve">Optimize through intelligent caching, compression, and efficient algorithms for minimal latency. Define SLOs and measure against them continuously.</w:t>
      </w:r>
    </w:p>
    <w:bookmarkEnd w:id="14"/>
    <w:bookmarkStart w:id="15" w:name="high-availability"/>
    <w:p>
      <w:pPr>
        <w:pStyle w:val="Heading3"/>
      </w:pPr>
      <w:r>
        <w:t xml:space="preserve">7. High Availability</w:t>
      </w:r>
    </w:p>
    <w:p>
      <w:pPr>
        <w:pStyle w:val="FirstParagraph"/>
      </w:pPr>
      <w:r>
        <w:t xml:space="preserve">Design for redundancy, failover mechanisms, and graceful degradation under failure conditions. No single points of failure. Multi-zone and multi-region awareness.</w:t>
      </w:r>
    </w:p>
    <w:bookmarkEnd w:id="15"/>
    <w:bookmarkStart w:id="16" w:name="reliability-resilience"/>
    <w:p>
      <w:pPr>
        <w:pStyle w:val="Heading3"/>
      </w:pPr>
      <w:r>
        <w:t xml:space="preserve">8. Reliability &amp; Resilience</w:t>
      </w:r>
    </w:p>
    <w:p>
      <w:pPr>
        <w:pStyle w:val="FirstParagraph"/>
      </w:pPr>
      <w:r>
        <w:t xml:space="preserve">Ensure data consistency, fault tolerance, backup and restore/recovery mechanisms, cross-region replication to meet SLO/SLA requirements. Practice chaos engineering and regular testing.</w:t>
      </w:r>
    </w:p>
    <w:bookmarkEnd w:id="16"/>
    <w:bookmarkStart w:id="17" w:name="cost-optimization"/>
    <w:p>
      <w:pPr>
        <w:pStyle w:val="Heading3"/>
      </w:pPr>
      <w:r>
        <w:t xml:space="preserve">9. Cost Optimization</w:t>
      </w:r>
    </w:p>
    <w:p>
      <w:pPr>
        <w:pStyle w:val="FirstParagraph"/>
      </w:pPr>
      <w:r>
        <w:t xml:space="preserve">Right-size resources, monitor spending, use auto-scaling and spot instances to minimize cloud waste. Implement FinOps practices from day one.</w:t>
      </w:r>
    </w:p>
    <w:bookmarkEnd w:id="17"/>
    <w:bookmarkStart w:id="18" w:name="automation-first"/>
    <w:p>
      <w:pPr>
        <w:pStyle w:val="Heading3"/>
      </w:pPr>
      <w:r>
        <w:t xml:space="preserve">10. Automation First</w:t>
      </w:r>
    </w:p>
    <w:p>
      <w:pPr>
        <w:pStyle w:val="FirstParagraph"/>
      </w:pPr>
      <w:r>
        <w:t xml:space="preserve">Integrate CI/CD, automated testing, and security scanning into every stage from requirements through deployment. Manual processes are technical debt.</w:t>
      </w:r>
    </w:p>
    <w:bookmarkEnd w:id="18"/>
    <w:bookmarkStart w:id="19" w:name="infrastructure-as-code"/>
    <w:p>
      <w:pPr>
        <w:pStyle w:val="Heading3"/>
      </w:pPr>
      <w:r>
        <w:t xml:space="preserve">11. Infrastructure as Code</w:t>
      </w:r>
    </w:p>
    <w:p>
      <w:pPr>
        <w:pStyle w:val="FirstParagraph"/>
      </w:pPr>
      <w:r>
        <w:t xml:space="preserve">Treat all infrastructure, configuration, and deployments as version-controlled, repeatable code artifacts. Everything is auditable and reproducible.</w:t>
      </w:r>
    </w:p>
    <w:bookmarkEnd w:id="19"/>
    <w:bookmarkStart w:id="20" w:name="open-source-and-open-standards"/>
    <w:p>
      <w:pPr>
        <w:pStyle w:val="Heading3"/>
      </w:pPr>
      <w:r>
        <w:t xml:space="preserve">12. Open source and open standards</w:t>
      </w:r>
    </w:p>
    <w:p>
      <w:pPr>
        <w:pStyle w:val="FirstParagraph"/>
      </w:pPr>
      <w:r>
        <w:t xml:space="preserve">Rely on open source and open standards such as OAUTH, Open Telemetry, Java, Spring, Kubernetes over proprietary standards, protocols, libraries.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engineering-tenets"/>
    <w:p>
      <w:pPr>
        <w:pStyle w:val="Heading2"/>
      </w:pPr>
      <w:r>
        <w:t xml:space="preserve">Engineering Tenets</w:t>
      </w:r>
    </w:p>
    <w:bookmarkStart w:id="22" w:name="clarity-over-cleverness"/>
    <w:p>
      <w:pPr>
        <w:pStyle w:val="Heading3"/>
      </w:pPr>
      <w:r>
        <w:t xml:space="preserve">Clarity Over Cleverness</w:t>
      </w:r>
    </w:p>
    <w:p>
      <w:pPr>
        <w:pStyle w:val="Compact"/>
        <w:numPr>
          <w:ilvl w:val="0"/>
          <w:numId w:val="1001"/>
        </w:numPr>
      </w:pPr>
      <w:r>
        <w:t xml:space="preserve">Optimize for readability and explicitness</w:t>
      </w:r>
    </w:p>
    <w:p>
      <w:pPr>
        <w:pStyle w:val="Compact"/>
        <w:numPr>
          <w:ilvl w:val="0"/>
          <w:numId w:val="1001"/>
        </w:numPr>
      </w:pPr>
      <w:r>
        <w:t xml:space="preserve">Align to business and domain terminology</w:t>
      </w:r>
    </w:p>
    <w:p>
      <w:pPr>
        <w:pStyle w:val="Compact"/>
        <w:numPr>
          <w:ilvl w:val="0"/>
          <w:numId w:val="1001"/>
        </w:numPr>
      </w:pPr>
      <w:r>
        <w:t xml:space="preserve">Code is read more than written</w:t>
      </w:r>
    </w:p>
    <w:p>
      <w:pPr>
        <w:pStyle w:val="Compact"/>
        <w:numPr>
          <w:ilvl w:val="0"/>
          <w:numId w:val="1001"/>
        </w:numPr>
      </w:pPr>
      <w:r>
        <w:t xml:space="preserve">Prefer boring, predictable solutions</w:t>
      </w:r>
    </w:p>
    <w:bookmarkEnd w:id="22"/>
    <w:bookmarkStart w:id="23" w:name="small-safe-changes"/>
    <w:p>
      <w:pPr>
        <w:pStyle w:val="Heading3"/>
      </w:pPr>
      <w:r>
        <w:t xml:space="preserve">Small, Safe Changes</w:t>
      </w:r>
    </w:p>
    <w:p>
      <w:pPr>
        <w:pStyle w:val="Compact"/>
        <w:numPr>
          <w:ilvl w:val="0"/>
          <w:numId w:val="1002"/>
        </w:numPr>
      </w:pPr>
      <w:r>
        <w:t xml:space="preserve">Incremental delivery with tests and feature flags</w:t>
      </w:r>
    </w:p>
    <w:p>
      <w:pPr>
        <w:pStyle w:val="Compact"/>
        <w:numPr>
          <w:ilvl w:val="0"/>
          <w:numId w:val="1002"/>
        </w:numPr>
      </w:pPr>
      <w:r>
        <w:t xml:space="preserve">Minimize blast radius of changes</w:t>
      </w:r>
    </w:p>
    <w:p>
      <w:pPr>
        <w:pStyle w:val="Compact"/>
        <w:numPr>
          <w:ilvl w:val="0"/>
          <w:numId w:val="1002"/>
        </w:numPr>
      </w:pPr>
      <w:r>
        <w:t xml:space="preserve">Enable rapid rollback</w:t>
      </w:r>
    </w:p>
    <w:bookmarkEnd w:id="23"/>
    <w:bookmarkStart w:id="24" w:name="separation-of-concerns"/>
    <w:p>
      <w:pPr>
        <w:pStyle w:val="Heading3"/>
      </w:pPr>
      <w:r>
        <w:t xml:space="preserve">Separation of Concerns</w:t>
      </w:r>
    </w:p>
    <w:p>
      <w:pPr>
        <w:pStyle w:val="Compact"/>
        <w:numPr>
          <w:ilvl w:val="0"/>
          <w:numId w:val="1003"/>
        </w:numPr>
      </w:pPr>
      <w:r>
        <w:t xml:space="preserve">Isolate domains, interfaces, and implementations</w:t>
      </w:r>
    </w:p>
    <w:p>
      <w:pPr>
        <w:pStyle w:val="Compact"/>
        <w:numPr>
          <w:ilvl w:val="0"/>
          <w:numId w:val="1003"/>
        </w:numPr>
      </w:pPr>
      <w:r>
        <w:t xml:space="preserve">Clear boundaries between layers</w:t>
      </w:r>
    </w:p>
    <w:p>
      <w:pPr>
        <w:pStyle w:val="Compact"/>
        <w:numPr>
          <w:ilvl w:val="0"/>
          <w:numId w:val="1003"/>
        </w:numPr>
      </w:pPr>
      <w:r>
        <w:t xml:space="preserve">Single responsibility at every level</w:t>
      </w:r>
    </w:p>
    <w:bookmarkEnd w:id="24"/>
    <w:bookmarkStart w:id="25" w:name="defensive-boundaries"/>
    <w:p>
      <w:pPr>
        <w:pStyle w:val="Heading3"/>
      </w:pPr>
      <w:r>
        <w:t xml:space="preserve">Defensive Boundaries</w:t>
      </w:r>
    </w:p>
    <w:p>
      <w:pPr>
        <w:pStyle w:val="Compact"/>
        <w:numPr>
          <w:ilvl w:val="0"/>
          <w:numId w:val="1004"/>
        </w:numPr>
      </w:pPr>
      <w:r>
        <w:t xml:space="preserve">Validate inputs at system edges</w:t>
      </w:r>
    </w:p>
    <w:p>
      <w:pPr>
        <w:pStyle w:val="Compact"/>
        <w:numPr>
          <w:ilvl w:val="0"/>
          <w:numId w:val="1004"/>
        </w:numPr>
      </w:pPr>
      <w:r>
        <w:t xml:space="preserve">Trust internal invariants after validation</w:t>
      </w:r>
    </w:p>
    <w:p>
      <w:pPr>
        <w:pStyle w:val="Compact"/>
        <w:numPr>
          <w:ilvl w:val="0"/>
          <w:numId w:val="1004"/>
        </w:numPr>
      </w:pPr>
      <w:r>
        <w:t xml:space="preserve">Fail fast on invalid state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radeoffs-decision-framework"/>
    <w:p>
      <w:pPr>
        <w:pStyle w:val="Heading2"/>
      </w:pPr>
      <w:r>
        <w:t xml:space="preserve">Tradeoffs &amp; Decision Framework</w:t>
      </w:r>
    </w:p>
    <w:bookmarkStart w:id="27" w:name="performance-vs-maintainability"/>
    <w:p>
      <w:pPr>
        <w:pStyle w:val="Heading3"/>
      </w:pPr>
      <w:r>
        <w:t xml:space="preserve">Performance vs Maintainability</w:t>
      </w:r>
    </w:p>
    <w:p>
      <w:pPr>
        <w:pStyle w:val="FirstParagraph"/>
      </w:pPr>
      <w:r>
        <w:t xml:space="preserve">Prefer maintainable solutions; optimize hotspots proven by profiling. Premature optimization is the root of all evil.</w:t>
      </w:r>
    </w:p>
    <w:bookmarkEnd w:id="27"/>
    <w:bookmarkStart w:id="28" w:name="consistency-vs-local-optimization"/>
    <w:p>
      <w:pPr>
        <w:pStyle w:val="Heading3"/>
      </w:pPr>
      <w:r>
        <w:t xml:space="preserve">Consistency vs Local Optimization</w:t>
      </w:r>
    </w:p>
    <w:p>
      <w:pPr>
        <w:pStyle w:val="FirstParagraph"/>
      </w:pPr>
      <w:r>
        <w:t xml:space="preserve">Favor repository-wide and organization-wide conventions. Exceptions must be justified and documented.</w:t>
      </w:r>
    </w:p>
    <w:bookmarkEnd w:id="28"/>
    <w:bookmarkStart w:id="29" w:name="abstraction-vs-simplicity"/>
    <w:p>
      <w:pPr>
        <w:pStyle w:val="Heading3"/>
      </w:pPr>
      <w:r>
        <w:t xml:space="preserve">Abstraction vs Simplicity</w:t>
      </w:r>
    </w:p>
    <w:p>
      <w:pPr>
        <w:pStyle w:val="FirstParagraph"/>
      </w:pPr>
      <w:r>
        <w:t xml:space="preserve">Abstract only repeated patterns (Rule of Three). Avoid premature indirection. Three similar lines of code are better than a premature abstraction.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ecurity-privacy"/>
    <w:p>
      <w:pPr>
        <w:pStyle w:val="Heading2"/>
      </w:pPr>
      <w:r>
        <w:t xml:space="preserve">Security &amp; Privacy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coding</w:t>
            </w:r>
          </w:p>
        </w:tc>
        <w:tc>
          <w:tcPr/>
          <w:p>
            <w:pPr>
              <w:pStyle w:val="Compact"/>
            </w:pPr>
            <w:r>
              <w:t xml:space="preserve">Follow secure coding standards and prioritise OWASP Top 10 in development life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everywhere</w:t>
            </w:r>
          </w:p>
        </w:tc>
        <w:tc>
          <w:tcPr/>
          <w:p>
            <w:pPr>
              <w:pStyle w:val="Compact"/>
            </w:pPr>
            <w:r>
              <w:t xml:space="preserve">Authenticate all flows internal and external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Minimize permissions and accessible data at every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Sanitize at boundaries; reject malformed or unexpected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t xml:space="preserve">Never hardcode; use vaults/env; rotate keys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&amp; Confidential Data Handling</w:t>
            </w:r>
          </w:p>
        </w:tc>
        <w:tc>
          <w:tcPr/>
          <w:p>
            <w:pPr>
              <w:pStyle w:val="Compact"/>
            </w:pPr>
            <w:r>
              <w:t xml:space="preserve">Mask at rest and in logs; adhere to data minimization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all flows</w:t>
            </w:r>
          </w:p>
        </w:tc>
        <w:tc>
          <w:tcPr/>
          <w:p>
            <w:pPr>
              <w:pStyle w:val="Compact"/>
            </w:pPr>
            <w:r>
              <w:t xml:space="preserve">Encrypt all data in transit and use mTLS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Vulnerabilities &amp; misconfig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Audit trails</w:t>
            </w:r>
          </w:p>
        </w:tc>
        <w:tc>
          <w:tcPr/>
          <w:p>
            <w:pPr>
              <w:pStyle w:val="Compact"/>
            </w:pPr>
            <w:r>
              <w:t xml:space="preserve">Generate security audit trails for critical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Protective monitoring</w:t>
            </w:r>
          </w:p>
        </w:tc>
        <w:tc>
          <w:tcPr/>
          <w:p>
            <w:pPr>
              <w:pStyle w:val="Compact"/>
            </w:pPr>
            <w:r>
              <w:t xml:space="preserve">Setup monitoring and alerting for security 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liability-patterns"/>
    <w:p>
      <w:pPr>
        <w:pStyle w:val="Heading2"/>
      </w:pPr>
      <w:r>
        <w:t xml:space="preserve">Reliability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Idempotence</w:t>
            </w:r>
          </w:p>
        </w:tc>
        <w:tc>
          <w:tcPr/>
          <w:p>
            <w:pPr>
              <w:pStyle w:val="Compact"/>
            </w:pPr>
            <w:r>
              <w:t xml:space="preserve">Make external effects safe to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Timeouts &amp; Retries</w:t>
            </w:r>
          </w:p>
        </w:tc>
        <w:tc>
          <w:tcPr/>
          <w:p>
            <w:pPr>
              <w:pStyle w:val="Compact"/>
            </w:pPr>
            <w:r>
              <w:t xml:space="preserve">Bounded retries with exponential backoff; circuit breakers for unstable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Fast</w:t>
            </w:r>
          </w:p>
        </w:tc>
        <w:tc>
          <w:tcPr/>
          <w:p>
            <w:pPr>
              <w:pStyle w:val="Compact"/>
            </w:pPr>
            <w:r>
              <w:t xml:space="preserve">Detect and surface errors early; avoid silent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Reduced functionality over total outage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&amp; Restore</w:t>
            </w:r>
          </w:p>
        </w:tc>
        <w:tc>
          <w:tcPr/>
          <w:p>
            <w:pPr>
              <w:pStyle w:val="Compact"/>
            </w:pPr>
            <w:r>
              <w:t xml:space="preserve">Automated backups, restoration process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erformance-targets"/>
    <w:p>
      <w:pPr>
        <w:pStyle w:val="Heading2"/>
      </w:pPr>
      <w:r>
        <w:t xml:space="preserve">Performance Targets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Latency Budgets</w:t>
      </w:r>
      <w:r>
        <w:t xml:space="preserve">: Define per endpoint/service SLOs (e.g., p95 ≤ 250ms for critical APIs)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Resource Usage</w:t>
      </w:r>
      <w:r>
        <w:t xml:space="preserve">: Bound memory/CPU; monitor and alert on regressions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Start-up Time</w:t>
      </w:r>
      <w:r>
        <w:t xml:space="preserve">: Services start within defined thresholds; lazy-init non-critical components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Cold Start</w:t>
      </w:r>
      <w:r>
        <w:t xml:space="preserve">: Optimize for serverless/container cold starts</w:t>
      </w:r>
    </w:p>
    <w:p>
      <w:r>
        <w:pict>
          <v:rect style="width:0;height:1.5pt" o:hralign="center" o:hrstd="t" o:hr="t"/>
        </w:pict>
      </w:r>
    </w:p>
    <w:bookmarkEnd w:id="33"/>
    <w:bookmarkStart w:id="38" w:name="architectural-principles"/>
    <w:p>
      <w:pPr>
        <w:pStyle w:val="Heading2"/>
      </w:pPr>
      <w:r>
        <w:t xml:space="preserve">Architectural Principles</w:t>
      </w:r>
    </w:p>
    <w:bookmarkStart w:id="34" w:name="statelessness"/>
    <w:p>
      <w:pPr>
        <w:pStyle w:val="Heading3"/>
      </w:pPr>
      <w:r>
        <w:t xml:space="preserve">Statelessness</w:t>
      </w:r>
    </w:p>
    <w:p>
      <w:pPr>
        <w:pStyle w:val="FirstParagraph"/>
      </w:pPr>
      <w:r>
        <w:t xml:space="preserve">Services must be stateless; externalize all state to persistent stores for horizontal scaling.</w:t>
      </w:r>
    </w:p>
    <w:bookmarkEnd w:id="34"/>
    <w:bookmarkStart w:id="35" w:name="immutability"/>
    <w:p>
      <w:pPr>
        <w:pStyle w:val="Heading3"/>
      </w:pPr>
      <w:r>
        <w:t xml:space="preserve">Immutability</w:t>
      </w:r>
    </w:p>
    <w:p>
      <w:pPr>
        <w:pStyle w:val="FirstParagraph"/>
      </w:pPr>
      <w:r>
        <w:t xml:space="preserve">Use immutable containers and deployments; avoid in-place updates to ensure consistency and simplify rollbacks.</w:t>
      </w:r>
    </w:p>
    <w:bookmarkEnd w:id="35"/>
    <w:bookmarkStart w:id="36" w:name="backwards-compatibility"/>
    <w:p>
      <w:pPr>
        <w:pStyle w:val="Heading3"/>
      </w:pPr>
      <w:r>
        <w:t xml:space="preserve">Backwards Compatibility</w:t>
      </w:r>
    </w:p>
    <w:p>
      <w:pPr>
        <w:pStyle w:val="FirstParagraph"/>
      </w:pPr>
      <w:r>
        <w:t xml:space="preserve">Maintain API stability; support multiple versions during transitions for independent service evolution.</w:t>
      </w:r>
    </w:p>
    <w:bookmarkEnd w:id="36"/>
    <w:bookmarkStart w:id="37" w:name="team-autonomy"/>
    <w:p>
      <w:pPr>
        <w:pStyle w:val="Heading3"/>
      </w:pPr>
      <w:r>
        <w:t xml:space="preserve">Team Autonomy</w:t>
      </w:r>
    </w:p>
    <w:p>
      <w:pPr>
        <w:pStyle w:val="FirstParagraph"/>
      </w:pPr>
      <w:r>
        <w:t xml:space="preserve">Organize teams around business domains; enable independent service ownership and deployment (Conway’s Law).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echnology-selection-criteria"/>
    <w:p>
      <w:pPr>
        <w:pStyle w:val="Heading2"/>
      </w:pPr>
      <w:r>
        <w:t xml:space="preserve">Technology Selection Criteria</w:t>
      </w:r>
    </w:p>
    <w:p>
      <w:pPr>
        <w:pStyle w:val="Compact"/>
        <w:numPr>
          <w:ilvl w:val="0"/>
          <w:numId w:val="1006"/>
        </w:numPr>
      </w:pPr>
      <w:r>
        <w:t xml:space="preserve">Open standards preferred over proprietary solutions</w:t>
      </w:r>
    </w:p>
    <w:p>
      <w:pPr>
        <w:pStyle w:val="Compact"/>
        <w:numPr>
          <w:ilvl w:val="0"/>
          <w:numId w:val="1006"/>
        </w:numPr>
      </w:pPr>
      <w:r>
        <w:t xml:space="preserve">Libraries with zero critical and high vulnerabilities</w:t>
      </w:r>
    </w:p>
    <w:p>
      <w:pPr>
        <w:pStyle w:val="Compact"/>
        <w:numPr>
          <w:ilvl w:val="0"/>
          <w:numId w:val="1006"/>
        </w:numPr>
      </w:pPr>
      <w:r>
        <w:t xml:space="preserve">Active maintenance and community support</w:t>
      </w:r>
    </w:p>
    <w:p>
      <w:pPr>
        <w:pStyle w:val="Compact"/>
        <w:numPr>
          <w:ilvl w:val="0"/>
          <w:numId w:val="1006"/>
        </w:numPr>
      </w:pPr>
      <w:r>
        <w:t xml:space="preserve">Clear licensing compatible with commercial use</w:t>
      </w:r>
    </w:p>
    <w:p>
      <w:pPr>
        <w:pStyle w:val="Compact"/>
        <w:numPr>
          <w:ilvl w:val="0"/>
          <w:numId w:val="1006"/>
        </w:numPr>
      </w:pPr>
      <w:r>
        <w:t xml:space="preserve">Performance characteristics matching requirements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8" w:name="technology-standards"/>
    <w:p>
      <w:pPr>
        <w:pStyle w:val="Heading1"/>
      </w:pPr>
      <w:r>
        <w:t xml:space="preserve">Technology Standards</w:t>
      </w:r>
    </w:p>
    <w:p>
      <w:pPr>
        <w:pStyle w:val="FirstParagraph"/>
      </w:pPr>
      <w:r>
        <w:t xml:space="preserve">Technology stack and standards for selection and implementation.</w:t>
      </w:r>
    </w:p>
    <w:p>
      <w:r>
        <w:pict>
          <v:rect style="width:0;height:1.5pt" o:hralign="center" o:hrstd="t" o:hr="t"/>
        </w:pict>
      </w:r>
    </w:p>
    <w:bookmarkStart w:id="41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 Gateway</w:t>
      </w:r>
      <w:r>
        <w:t xml:space="preserve">: Native API Gateway for rate limiting at the edge, request routing, or API composition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</w:t>
      </w:r>
      <w:r>
        <w:t xml:space="preserve">: Latest Java LTS (25+), Spring Boot 4.0+, Gradle (multi-module monorepo)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</w:t>
      </w:r>
      <w:r>
        <w:t xml:space="preserve">: React with TypeScript, Vite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Spring Cloud</w:t>
      </w:r>
      <w:r>
        <w:t xml:space="preserve">: Microservices patterns and distributed system support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Containers</w:t>
      </w:r>
      <w:r>
        <w:t xml:space="preserve">: Docker for all services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Orchestration</w:t>
      </w:r>
      <w:r>
        <w:t xml:space="preserve">: Kubernetes (Kind locally, Cloud Run on GCP)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Infrastructure</w:t>
      </w:r>
      <w:r>
        <w:t xml:space="preserve">: Terraform for IaC to setup core GCP resources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</w:t>
      </w:r>
      <w:r>
        <w:t xml:space="preserve">: CloudSQL (GCP), local SQL/H2 for development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Caching</w:t>
      </w:r>
      <w:r>
        <w:t xml:space="preserve">: Redis, cloud native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Secrets</w:t>
      </w:r>
      <w:r>
        <w:t xml:space="preserve">: GCP Secrets manager for runtime, GitHub secrets for build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Events/Integration</w:t>
      </w:r>
      <w:r>
        <w:t xml:space="preserve">: GCP Pub/Sub, Kafka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</w:t>
      </w:r>
      <w:r>
        <w:t xml:space="preserve">: YAML for all Kubernetes and application configs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OpenTelemetry</w:t>
      </w:r>
      <w:r>
        <w:t xml:space="preserve">: Unified observability (traces, metrics, logs)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React 19+</w:t>
      </w:r>
      <w:r>
        <w:t xml:space="preserve">: Latest react library for web and native use interfaces.</w:t>
      </w:r>
    </w:p>
    <w:p>
      <w:r>
        <w:pict>
          <v:rect style="width:0;height:1.5pt" o:hralign="center" o:hrstd="t" o:hr="t"/>
        </w:pict>
      </w:r>
    </w:p>
    <w:bookmarkEnd w:id="41"/>
    <w:bookmarkStart w:id="47" w:name="backend-javaspring"/>
    <w:p>
      <w:pPr>
        <w:pStyle w:val="Heading2"/>
      </w:pPr>
      <w:r>
        <w:t xml:space="preserve">Backend: Java/Spring</w:t>
      </w:r>
    </w:p>
    <w:bookmarkStart w:id="42" w:name="version-requirements"/>
    <w:p>
      <w:pPr>
        <w:pStyle w:val="Heading3"/>
      </w:pPr>
      <w:r>
        <w:t xml:space="preserve">Version Requirements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Java</w:t>
      </w:r>
      <w:r>
        <w:t xml:space="preserve">: Latest LTS (21+), prefer 25 when available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Spring Boot</w:t>
      </w:r>
      <w:r>
        <w:t xml:space="preserve">: 3.4+ (4.0+ when stable)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Spring Framework</w:t>
      </w:r>
      <w:r>
        <w:t xml:space="preserve">: 6.x (7.x with Spring Boot 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Gradle</w:t>
      </w:r>
      <w:r>
        <w:t xml:space="preserve">: Latest stable for build automation</w:t>
      </w:r>
    </w:p>
    <w:bookmarkEnd w:id="42"/>
    <w:bookmarkStart w:id="43" w:name="java-standards"/>
    <w:p>
      <w:pPr>
        <w:pStyle w:val="Heading3"/>
      </w:pPr>
      <w:r>
        <w:t xml:space="preserve">Java Standards</w:t>
      </w:r>
    </w:p>
    <w:p>
      <w:pPr>
        <w:pStyle w:val="SourceCode"/>
      </w:pPr>
      <w:r>
        <w:rPr>
          <w:rStyle w:val="CommentTok"/>
        </w:rPr>
        <w:t xml:space="preserve">// Use records for immutable data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"OrderId cannot be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Use sealed classes for type safety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permits</w:t>
      </w:r>
      <w:r>
        <w:rPr>
          <w:rStyle w:val="NormalTok"/>
        </w:rPr>
        <w:t xml:space="preserve"> CreditCard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DebitCard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BankTransfer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// Use pattern matching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PaymentMethod method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CreditCard cc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lastFour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DebitCard dc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"Debit: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lastFour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BankTransfer bt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accountMask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Use virtual threads for I/O-bound operations</w:t>
      </w:r>
      <w:r>
        <w:br/>
      </w: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taskExecutor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newVirtualThreadPerTaskExecutor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spring-boot-configuration"/>
    <w:p>
      <w:pPr>
        <w:pStyle w:val="Heading3"/>
      </w:pPr>
      <w:r>
        <w:t xml:space="preserve">Spring Boot Configuration</w:t>
      </w:r>
    </w:p>
    <w:p>
      <w:pPr>
        <w:pStyle w:val="SourceCode"/>
      </w:pPr>
      <w:r>
        <w:rPr>
          <w:rStyle w:val="AttributeTok"/>
        </w:rPr>
        <w:t xml:space="preserve">@SpringBootApplication</w:t>
      </w:r>
      <w:r>
        <w:br/>
      </w:r>
      <w:r>
        <w:rPr>
          <w:rStyle w:val="AttributeTok"/>
        </w:rPr>
        <w:t xml:space="preserve">@EnableCaching</w:t>
      </w:r>
      <w:r>
        <w:br/>
      </w:r>
      <w:r>
        <w:rPr>
          <w:rStyle w:val="AttributeTok"/>
        </w:rPr>
        <w:t xml:space="preserve">@EnableAsync</w:t>
      </w:r>
      <w:r>
        <w:br/>
      </w:r>
      <w:r>
        <w:rPr>
          <w:rStyle w:val="AttributeTok"/>
        </w:rPr>
        <w:t xml:space="preserve">@EnableScheduling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Constructor injection (no @Autowired on constructors)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OrderRepository orderRepository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EventPublisher eventPublisher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OrderRepository orderRepository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EventPublisher eventPublisher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eventPublisher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eventPublisher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application-configuration"/>
    <w:p>
      <w:pPr>
        <w:pStyle w:val="Heading3"/>
      </w:pPr>
      <w:r>
        <w:t xml:space="preserve">Application Configuration</w:t>
      </w:r>
    </w:p>
    <w:p>
      <w:pPr>
        <w:pStyle w:val="SourceCode"/>
      </w:pPr>
      <w:r>
        <w:rPr>
          <w:rStyle w:val="CommentTok"/>
        </w:rPr>
        <w:t xml:space="preserve"># application.yml</w:t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${SPRING_PROFILES_ACTIVE:local}</w:t>
      </w:r>
      <w:r>
        <w:br/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shutdown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graceful</w:t>
      </w:r>
      <w:r>
        <w:br/>
      </w:r>
      <w:r>
        <w:br/>
      </w:r>
      <w:r>
        <w:rPr>
          <w:rStyle w:val="FunctionTok"/>
        </w:rPr>
        <w:t xml:space="preserve">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exposure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health,metrics,prometheus,info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show-details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when_authorized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5"/>
    <w:bookmarkStart w:id="46" w:name="build-configuration-gradle"/>
    <w:p>
      <w:pPr>
        <w:pStyle w:val="Heading3"/>
      </w:pPr>
      <w:r>
        <w:t xml:space="preserve">Build Configuration (Gradle)</w:t>
      </w:r>
    </w:p>
    <w:p>
      <w:pPr>
        <w:pStyle w:val="SourceCode"/>
      </w:pP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'java'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'org.springframework.boot'</w:t>
      </w:r>
      <w:r>
        <w:rPr>
          <w:rStyle w:val="NormalTok"/>
        </w:rPr>
        <w:t xml:space="preserve"> version </w:t>
      </w:r>
      <w:r>
        <w:rPr>
          <w:rStyle w:val="StringTok"/>
        </w:rPr>
        <w:t xml:space="preserve">'3.4.0'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'io.spring.dependency-management'</w:t>
      </w:r>
      <w:r>
        <w:rPr>
          <w:rStyle w:val="NormalTok"/>
        </w:rPr>
        <w:t xml:space="preserve"> version </w:t>
      </w:r>
      <w:r>
        <w:rPr>
          <w:rStyle w:val="StringTok"/>
        </w:rPr>
        <w:t xml:space="preserve">'1.1.4'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'jacoco'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sourceCompatibility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'21'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'org.springframework.boot:spring-boot-starter-web'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'org.springframework.boot:spring-boot-starter-data-jpa'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'org.springframework.boot:spring-boot-starter-actuator'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'org.springframework.boot:spring-boot-starter-validation'</w:t>
      </w:r>
      <w:r>
        <w:br/>
      </w:r>
      <w:r>
        <w:br/>
      </w:r>
      <w:r>
        <w:rPr>
          <w:rStyle w:val="NormalTok"/>
        </w:rPr>
        <w:t xml:space="preserve">    runtimeOnly </w:t>
      </w:r>
      <w:r>
        <w:rPr>
          <w:rStyle w:val="StringTok"/>
        </w:rPr>
        <w:t xml:space="preserve">'org.postgresql:postgresql'</w:t>
      </w:r>
      <w:r>
        <w:br/>
      </w:r>
      <w:r>
        <w:rPr>
          <w:rStyle w:val="NormalTok"/>
        </w:rPr>
        <w:t xml:space="preserve">    runtimeOnly </w:t>
      </w:r>
      <w:r>
        <w:rPr>
          <w:rStyle w:val="StringTok"/>
        </w:rPr>
        <w:t xml:space="preserve">'io.micrometer:micrometer-registry-prometheus'</w:t>
      </w:r>
      <w:r>
        <w:br/>
      </w:r>
      <w:r>
        <w:br/>
      </w:r>
      <w:r>
        <w:rPr>
          <w:rStyle w:val="NormalTok"/>
        </w:rPr>
        <w:t xml:space="preserve">    testImplementation </w:t>
      </w:r>
      <w:r>
        <w:rPr>
          <w:rStyle w:val="StringTok"/>
        </w:rPr>
        <w:t xml:space="preserve">'org.springframework.boot:spring-boot-starter-test'</w:t>
      </w:r>
      <w:r>
        <w:br/>
      </w:r>
      <w:r>
        <w:rPr>
          <w:rStyle w:val="NormalTok"/>
        </w:rPr>
        <w:t xml:space="preserve">    testImplementation </w:t>
      </w:r>
      <w:r>
        <w:rPr>
          <w:rStyle w:val="StringTok"/>
        </w:rPr>
        <w:t xml:space="preserve">'org.testcontainers:postgresql'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useJUnitPlatform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finalizedBy jacocoTestReport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frontend-reacttypescript"/>
    <w:p>
      <w:pPr>
        <w:pStyle w:val="Heading2"/>
      </w:pPr>
      <w:r>
        <w:t xml:space="preserve">Frontend: React/TypeScript</w:t>
      </w:r>
    </w:p>
    <w:bookmarkStart w:id="48" w:name="version-requirements-1"/>
    <w:p>
      <w:pPr>
        <w:pStyle w:val="Heading3"/>
      </w:pPr>
      <w:r>
        <w:t xml:space="preserve">Version Requirements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React</w:t>
      </w:r>
      <w:r>
        <w:t xml:space="preserve">: 19+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TypeScript</w:t>
      </w:r>
      <w:r>
        <w:t xml:space="preserve">: 5.x with strict mode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Vite</w:t>
      </w:r>
      <w:r>
        <w:t xml:space="preserve">: Latest stable for build tooling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Node.js</w:t>
      </w:r>
      <w:r>
        <w:t xml:space="preserve">: LTS version</w:t>
      </w:r>
    </w:p>
    <w:bookmarkEnd w:id="48"/>
    <w:bookmarkStart w:id="49" w:name="typescript-configuration"/>
    <w:p>
      <w:pPr>
        <w:pStyle w:val="Heading3"/>
      </w:pPr>
      <w:r>
        <w:t xml:space="preserve">TypeScript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"noImplicitAny"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"strictNullChecks"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"noUnusedLocals"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"noUnusedParameters"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"noImplicitReturns"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"esModuleInterop"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"skipLibCheck"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"forceConsistentCasingInFileNames"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react-standards"/>
    <w:p>
      <w:pPr>
        <w:pStyle w:val="Heading3"/>
      </w:pPr>
      <w:r>
        <w:t xml:space="preserve">React Standards</w:t>
      </w:r>
    </w:p>
    <w:p>
      <w:pPr>
        <w:pStyle w:val="SourceCode"/>
      </w:pPr>
      <w:r>
        <w:rPr>
          <w:rStyle w:val="CommentTok"/>
        </w:rPr>
        <w:t xml:space="preserve">// Use functional components with hooks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OrderProps {</w:t>
      </w:r>
      <w:r>
        <w:br/>
      </w:r>
      <w:r>
        <w:rPr>
          <w:rStyle w:val="NormalTok"/>
        </w:rPr>
        <w:t xml:space="preserve">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onUpdate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setOrder]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fetchOrder</w:t>
      </w:r>
      <w:r>
        <w:rPr>
          <w:rStyle w:val="NormalTok"/>
        </w:rPr>
        <w:t xml:space="preserve">(orderId)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(setOrder)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[orderId])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Spinner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NotFound </w:t>
      </w:r>
      <w:r>
        <w:rPr>
          <w:rStyle w:val="OperatorTok"/>
        </w:rPr>
        <w:t xml:space="preserve">/&gt;;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OrderView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{order}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{onUpdate}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API clients in src/api/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`/api/v1/orders/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(handleResponse)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CreateOrderRequest)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(handleResponse)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0"/>
    <w:bookmarkStart w:id="51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api/              # API clients</w:t>
      </w:r>
      <w:r>
        <w:br/>
      </w:r>
      <w:r>
        <w:rPr>
          <w:rStyle w:val="VerbatimChar"/>
        </w:rPr>
        <w:t xml:space="preserve">├── components/       # Reusable UI components</w:t>
      </w:r>
      <w:r>
        <w:br/>
      </w:r>
      <w:r>
        <w:rPr>
          <w:rStyle w:val="VerbatimChar"/>
        </w:rPr>
        <w:t xml:space="preserve">├── features/         # Feature-specific components</w:t>
      </w:r>
      <w:r>
        <w:br/>
      </w:r>
      <w:r>
        <w:rPr>
          <w:rStyle w:val="VerbatimChar"/>
        </w:rPr>
        <w:t xml:space="preserve">├── hooks/            # Custom React hooks</w:t>
      </w:r>
      <w:r>
        <w:br/>
      </w:r>
      <w:r>
        <w:rPr>
          <w:rStyle w:val="VerbatimChar"/>
        </w:rPr>
        <w:t xml:space="preserve">├── pages/            # Route components</w:t>
      </w:r>
      <w:r>
        <w:br/>
      </w:r>
      <w:r>
        <w:rPr>
          <w:rStyle w:val="VerbatimChar"/>
        </w:rPr>
        <w:t xml:space="preserve">├── store/            # State management</w:t>
      </w:r>
      <w:r>
        <w:br/>
      </w:r>
      <w:r>
        <w:rPr>
          <w:rStyle w:val="VerbatimChar"/>
        </w:rPr>
        <w:t xml:space="preserve">├── types/            # TypeScript interfaces</w:t>
      </w:r>
      <w:r>
        <w:br/>
      </w:r>
      <w:r>
        <w:rPr>
          <w:rStyle w:val="VerbatimChar"/>
        </w:rPr>
        <w:t xml:space="preserve">└── utils/            # Helper functions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database"/>
    <w:p>
      <w:pPr>
        <w:pStyle w:val="Heading2"/>
      </w:pPr>
      <w:r>
        <w:t xml:space="preserve">Database</w:t>
      </w:r>
    </w:p>
    <w:bookmarkStart w:id="53" w:name="postgresql-standards"/>
    <w:p>
      <w:pPr>
        <w:pStyle w:val="Heading3"/>
      </w:pPr>
      <w:r>
        <w:t xml:space="preserve">PostgreSQL Standards</w:t>
      </w:r>
    </w:p>
    <w:p>
      <w:pPr>
        <w:pStyle w:val="Compact"/>
        <w:numPr>
          <w:ilvl w:val="0"/>
          <w:numId w:val="1010"/>
        </w:numPr>
      </w:pPr>
      <w:r>
        <w:t xml:space="preserve">Use CloudSQL (GCP) for production</w:t>
      </w:r>
    </w:p>
    <w:p>
      <w:pPr>
        <w:pStyle w:val="Compact"/>
        <w:numPr>
          <w:ilvl w:val="0"/>
          <w:numId w:val="1010"/>
        </w:numPr>
      </w:pPr>
      <w:r>
        <w:t xml:space="preserve">H2 or local PostgreSQL for development</w:t>
      </w:r>
    </w:p>
    <w:p>
      <w:pPr>
        <w:pStyle w:val="Compact"/>
        <w:numPr>
          <w:ilvl w:val="0"/>
          <w:numId w:val="1010"/>
        </w:numPr>
      </w:pPr>
      <w:r>
        <w:t xml:space="preserve">Connection pooling via HikariCP</w:t>
      </w:r>
    </w:p>
    <w:p>
      <w:pPr>
        <w:pStyle w:val="Compact"/>
        <w:numPr>
          <w:ilvl w:val="0"/>
          <w:numId w:val="1010"/>
        </w:numPr>
      </w:pPr>
      <w:r>
        <w:t xml:space="preserve">Flyway for migrations</w:t>
      </w:r>
    </w:p>
    <w:bookmarkEnd w:id="53"/>
    <w:bookmarkStart w:id="54" w:name="migration-standards"/>
    <w:p>
      <w:pPr>
        <w:pStyle w:val="Heading3"/>
      </w:pPr>
      <w:r>
        <w:t xml:space="preserve">Migration Standards</w:t>
      </w:r>
    </w:p>
    <w:p>
      <w:pPr>
        <w:pStyle w:val="SourceCode"/>
      </w:pPr>
      <w:r>
        <w:rPr>
          <w:rStyle w:val="CommentTok"/>
        </w:rPr>
        <w:t xml:space="preserve">-- V1__create_orders_table.sql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idx_orders_customer_id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orders(customer_id);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orders(status);</w:t>
      </w:r>
    </w:p>
    <w:bookmarkEnd w:id="54"/>
    <w:bookmarkStart w:id="55" w:name="naming-conventions"/>
    <w:p>
      <w:pPr>
        <w:pStyle w:val="Heading3"/>
      </w:pPr>
      <w:r>
        <w:t xml:space="preserve">Naming Conventions</w:t>
      </w:r>
    </w:p>
    <w:p>
      <w:pPr>
        <w:pStyle w:val="Compact"/>
        <w:numPr>
          <w:ilvl w:val="0"/>
          <w:numId w:val="1011"/>
        </w:numPr>
      </w:pPr>
      <w:r>
        <w:t xml:space="preserve">Tables: lowercase, plural (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order_lines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Columns: lowercase, snake_case (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idx_&lt;table&gt;_&lt;column&gt;</w:t>
      </w:r>
    </w:p>
    <w:p>
      <w:pPr>
        <w:pStyle w:val="Compact"/>
        <w:numPr>
          <w:ilvl w:val="0"/>
          <w:numId w:val="1011"/>
        </w:numPr>
      </w:pPr>
      <w:r>
        <w:t xml:space="preserve">Foreign keys:</w:t>
      </w:r>
      <w:r>
        <w:t xml:space="preserve"> </w:t>
      </w:r>
      <w:r>
        <w:rPr>
          <w:rStyle w:val="VerbatimChar"/>
        </w:rPr>
        <w:t xml:space="preserve">fk_&lt;table&gt;_&lt;referenced_table&gt;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aching"/>
    <w:p>
      <w:pPr>
        <w:pStyle w:val="Heading2"/>
      </w:pPr>
      <w:r>
        <w:t xml:space="preserve">Caching</w:t>
      </w:r>
    </w:p>
    <w:bookmarkStart w:id="57" w:name="redis-standards"/>
    <w:p>
      <w:pPr>
        <w:pStyle w:val="Heading3"/>
      </w:pPr>
      <w:r>
        <w:t xml:space="preserve">Redis Standards</w:t>
      </w:r>
    </w:p>
    <w:p>
      <w:pPr>
        <w:pStyle w:val="Compact"/>
        <w:numPr>
          <w:ilvl w:val="0"/>
          <w:numId w:val="1012"/>
        </w:numPr>
      </w:pPr>
      <w:r>
        <w:t xml:space="preserve">Use managed Redis (e.g., GCP Memorystore)</w:t>
      </w:r>
    </w:p>
    <w:p>
      <w:pPr>
        <w:pStyle w:val="Compact"/>
        <w:numPr>
          <w:ilvl w:val="0"/>
          <w:numId w:val="1012"/>
        </w:numPr>
      </w:pPr>
      <w:r>
        <w:t xml:space="preserve">Connection pooling via Lettuce</w:t>
      </w:r>
    </w:p>
    <w:p>
      <w:pPr>
        <w:pStyle w:val="Compact"/>
        <w:numPr>
          <w:ilvl w:val="0"/>
          <w:numId w:val="1012"/>
        </w:numPr>
      </w:pPr>
      <w:r>
        <w:t xml:space="preserve">TTL on all cache entries</w:t>
      </w:r>
    </w:p>
    <w:p>
      <w:pPr>
        <w:pStyle w:val="Compact"/>
        <w:numPr>
          <w:ilvl w:val="0"/>
          <w:numId w:val="1012"/>
        </w:numPr>
      </w:pPr>
      <w:r>
        <w:t xml:space="preserve">Cache key namespacing</w:t>
      </w:r>
    </w:p>
    <w:bookmarkEnd w:id="57"/>
    <w:bookmarkStart w:id="58" w:name="configuration"/>
    <w:p>
      <w:pPr>
        <w:pStyle w:val="Heading3"/>
      </w:pPr>
      <w:r>
        <w:t xml:space="preserve">Configuration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@EnableCaching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CacheManager </w:t>
      </w:r>
      <w:r>
        <w:rPr>
          <w:rStyle w:val="FunctionTok"/>
        </w:rPr>
        <w:t xml:space="preserve">cacheManager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RedisConnectionFactory 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RedisCacheConfiguration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RedisCacheConfiguration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defaultCacheConfig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entryTtl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serializeKeysWith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SerializationPair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fromSerializer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StringRedisSerializer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serializeValuesWith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SerializationPair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fromSerializer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GenericJackson2JsonRedisSerializer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RedisCacheManager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cacheDefaults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withCacheConfiguration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entryTtl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cache-patterns"/>
    <w:p>
      <w:pPr>
        <w:pStyle w:val="Heading3"/>
      </w:pPr>
      <w:r>
        <w:t xml:space="preserve">Cache Patterns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Cache-Aside</w:t>
            </w:r>
          </w:p>
        </w:tc>
        <w:tc>
          <w:tcPr/>
          <w:p>
            <w:pPr>
              <w:pStyle w:val="Compact"/>
            </w:pPr>
            <w:r>
              <w:t xml:space="preserve">Read-heavy, tolerate stale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Write-Through</w:t>
            </w:r>
          </w:p>
        </w:tc>
        <w:tc>
          <w:tcPr/>
          <w:p>
            <w:pPr>
              <w:pStyle w:val="Compact"/>
            </w:pPr>
            <w:r>
              <w:t xml:space="preserve">Consistency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Write-Behind</w:t>
            </w:r>
          </w:p>
        </w:tc>
        <w:tc>
          <w:tcPr/>
          <w:p>
            <w:pPr>
              <w:pStyle w:val="Compact"/>
            </w:pPr>
            <w:r>
              <w:t xml:space="preserve">High write volume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containers"/>
    <w:p>
      <w:pPr>
        <w:pStyle w:val="Heading2"/>
      </w:pPr>
      <w:r>
        <w:t xml:space="preserve">Containers</w:t>
      </w:r>
    </w:p>
    <w:bookmarkStart w:id="61" w:name="docker-standards"/>
    <w:p>
      <w:pPr>
        <w:pStyle w:val="Heading3"/>
      </w:pPr>
      <w:r>
        <w:t xml:space="preserve">Docker Standards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eclipse-temurin:21-jdk-alpine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bootJar </w:t>
      </w:r>
      <w:r>
        <w:rPr>
          <w:rStyle w:val="AttributeTok"/>
        </w:rPr>
        <w:t xml:space="preserve">--no-daemon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eclipse-temurin:21-jre-alpine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Run as non-root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1001 appuser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1001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appuser appuser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/app/build/libs/*.jar app.jar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"-XX:+UseZGC"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"-XX:+UseContainerSupport"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"-XX:MaxRAMPercentage=75.0"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"app.jar"</w:t>
      </w:r>
      <w:r>
        <w:rPr>
          <w:rStyle w:val="NormalTok"/>
        </w:rPr>
        <w:t xml:space="preserve">]</w:t>
      </w:r>
    </w:p>
    <w:bookmarkEnd w:id="61"/>
    <w:bookmarkStart w:id="62" w:name="image-requirements"/>
    <w:p>
      <w:pPr>
        <w:pStyle w:val="Heading3"/>
      </w:pPr>
      <w:r>
        <w:t xml:space="preserve">Image Requirements</w:t>
      </w:r>
    </w:p>
    <w:p>
      <w:pPr>
        <w:pStyle w:val="Compact"/>
        <w:numPr>
          <w:ilvl w:val="0"/>
          <w:numId w:val="1013"/>
        </w:numPr>
      </w:pPr>
      <w:r>
        <w:t xml:space="preserve">Multi-stage builds for minimal size</w:t>
      </w:r>
    </w:p>
    <w:p>
      <w:pPr>
        <w:pStyle w:val="Compact"/>
        <w:numPr>
          <w:ilvl w:val="0"/>
          <w:numId w:val="1013"/>
        </w:numPr>
      </w:pPr>
      <w:r>
        <w:t xml:space="preserve">Non-root user execution</w:t>
      </w:r>
    </w:p>
    <w:p>
      <w:pPr>
        <w:pStyle w:val="Compact"/>
        <w:numPr>
          <w:ilvl w:val="0"/>
          <w:numId w:val="1013"/>
        </w:numPr>
      </w:pPr>
      <w:r>
        <w:t xml:space="preserve">No secrets in images</w:t>
      </w:r>
    </w:p>
    <w:p>
      <w:pPr>
        <w:pStyle w:val="Compact"/>
        <w:numPr>
          <w:ilvl w:val="0"/>
          <w:numId w:val="1013"/>
        </w:numPr>
      </w:pPr>
      <w:r>
        <w:t xml:space="preserve">Versioned tags (no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in production)</w:t>
      </w:r>
    </w:p>
    <w:p>
      <w:pPr>
        <w:pStyle w:val="Compact"/>
        <w:numPr>
          <w:ilvl w:val="0"/>
          <w:numId w:val="1013"/>
        </w:numPr>
      </w:pPr>
      <w:r>
        <w:t xml:space="preserve">Base images from trusted sources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messaging"/>
    <w:p>
      <w:pPr>
        <w:pStyle w:val="Heading2"/>
      </w:pPr>
      <w:r>
        <w:t xml:space="preserve">Messaging</w:t>
      </w:r>
    </w:p>
    <w:bookmarkStart w:id="64" w:name="kafkapub-sub-standards"/>
    <w:p>
      <w:pPr>
        <w:pStyle w:val="Heading3"/>
      </w:pPr>
      <w:r>
        <w:t xml:space="preserve">Kafka/Pub-Sub Standards</w:t>
      </w:r>
    </w:p>
    <w:p>
      <w:pPr>
        <w:pStyle w:val="Compact"/>
        <w:numPr>
          <w:ilvl w:val="0"/>
          <w:numId w:val="1014"/>
        </w:numPr>
      </w:pPr>
      <w:r>
        <w:t xml:space="preserve">Schema registry for all events</w:t>
      </w:r>
    </w:p>
    <w:p>
      <w:pPr>
        <w:pStyle w:val="Compact"/>
        <w:numPr>
          <w:ilvl w:val="0"/>
          <w:numId w:val="1014"/>
        </w:numPr>
      </w:pPr>
      <w:r>
        <w:t xml:space="preserve">Avro or Protobuf serialization</w:t>
      </w:r>
    </w:p>
    <w:p>
      <w:pPr>
        <w:pStyle w:val="Compact"/>
        <w:numPr>
          <w:ilvl w:val="0"/>
          <w:numId w:val="1014"/>
        </w:numPr>
      </w:pPr>
      <w:r>
        <w:t xml:space="preserve">Dead-letter queue for failed messages</w:t>
      </w:r>
    </w:p>
    <w:p>
      <w:pPr>
        <w:pStyle w:val="Compact"/>
        <w:numPr>
          <w:ilvl w:val="0"/>
          <w:numId w:val="1014"/>
        </w:numPr>
      </w:pPr>
      <w:r>
        <w:t xml:space="preserve">Idempotent consumers</w:t>
      </w:r>
    </w:p>
    <w:bookmarkEnd w:id="64"/>
    <w:bookmarkStart w:id="65" w:name="event-schema-example-avro"/>
    <w:p>
      <w:pPr>
        <w:pStyle w:val="Heading3"/>
      </w:pPr>
      <w:r>
        <w:t xml:space="preserve">Event Schema Example (Avro)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"record",</w:t>
      </w:r>
      <w:r>
        <w:br/>
      </w:r>
      <w:r>
        <w:rPr>
          <w:rStyle w:val="VerbatimChar"/>
        </w:rPr>
        <w:t xml:space="preserve">  "name": "OrderCreatedEvent",</w:t>
      </w:r>
      <w:r>
        <w:br/>
      </w:r>
      <w:r>
        <w:rPr>
          <w:rStyle w:val="VerbatimChar"/>
        </w:rPr>
        <w:t xml:space="preserve">  "namespace": "com.example.events",</w:t>
      </w:r>
      <w:r>
        <w:br/>
      </w:r>
      <w:r>
        <w:rPr>
          <w:rStyle w:val="VerbatimChar"/>
        </w:rPr>
        <w:t xml:space="preserve">  "fields": [</w:t>
      </w:r>
      <w:r>
        <w:br/>
      </w:r>
      <w:r>
        <w:rPr>
          <w:rStyle w:val="VerbatimChar"/>
        </w:rPr>
        <w:t xml:space="preserve">    {"name": "eventId", "type": "string"},</w:t>
      </w:r>
      <w:r>
        <w:br/>
      </w:r>
      <w:r>
        <w:rPr>
          <w:rStyle w:val="VerbatimChar"/>
        </w:rPr>
        <w:t xml:space="preserve">    {"name": "orderId", "type": "string"},</w:t>
      </w:r>
      <w:r>
        <w:br/>
      </w:r>
      <w:r>
        <w:rPr>
          <w:rStyle w:val="VerbatimChar"/>
        </w:rPr>
        <w:t xml:space="preserve">    {"name": "customerId", "type": "string"},</w:t>
      </w:r>
      <w:r>
        <w:br/>
      </w:r>
      <w:r>
        <w:rPr>
          <w:rStyle w:val="VerbatimChar"/>
        </w:rPr>
        <w:t xml:space="preserve">    {"name": "totalAmount", "type": "double"},</w:t>
      </w:r>
      <w:r>
        <w:br/>
      </w:r>
      <w:r>
        <w:rPr>
          <w:rStyle w:val="VerbatimChar"/>
        </w:rPr>
        <w:t xml:space="preserve">    {"name": "timestamp", "type": "long", "logicalType": "timestamp-millis"}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tool-matrix"/>
    <w:p>
      <w:pPr>
        <w:pStyle w:val="Heading2"/>
      </w:pPr>
      <w:r>
        <w:t xml:space="preserve">Tool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Primary development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Control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Code repository and collaboration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Build and deployment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(Java)</w:t>
            </w:r>
          </w:p>
        </w:tc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Java project build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(JS)</w:t>
            </w:r>
          </w:p>
        </w:tc>
        <w:tc>
          <w:tcPr/>
          <w:p>
            <w:pPr>
              <w:pStyle w:val="Compact"/>
            </w:pPr>
            <w:r>
              <w:t xml:space="preserve">npm/Vite</w:t>
            </w:r>
          </w:p>
        </w:tc>
        <w:tc>
          <w:tcPr/>
          <w:p>
            <w:pPr>
              <w:pStyle w:val="Compact"/>
            </w:pPr>
            <w:r>
              <w:t xml:space="preserve">Frontend build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Static code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</w:pPr>
            <w:r>
              <w:t xml:space="preserve">OWASP Dependency Check</w:t>
            </w:r>
          </w:p>
        </w:tc>
        <w:tc>
          <w:tcPr/>
          <w:p>
            <w:pPr>
              <w:pStyle w:val="Compact"/>
            </w:pPr>
            <w:r>
              <w:t xml:space="preserve">Vulnerability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(Java)</w:t>
            </w:r>
          </w:p>
        </w:tc>
        <w:tc>
          <w:tcPr/>
          <w:p>
            <w:pPr>
              <w:pStyle w:val="Compact"/>
            </w:pPr>
            <w:r>
              <w:t xml:space="preserve">JUnit 5</w:t>
            </w:r>
          </w:p>
        </w:tc>
        <w:tc>
          <w:tcPr/>
          <w:p>
            <w:pPr>
              <w:pStyle w:val="Compact"/>
            </w:pPr>
            <w:r>
              <w:t xml:space="preserve">Java unit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(JS)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JavaScript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Test</w:t>
            </w:r>
          </w:p>
        </w:tc>
        <w:tc>
          <w:tcPr/>
          <w:p>
            <w:pPr>
              <w:pStyle w:val="Compact"/>
            </w:pPr>
            <w:r>
              <w:t xml:space="preserve">Pact</w:t>
            </w:r>
          </w:p>
        </w:tc>
        <w:tc>
          <w:tcPr/>
          <w:p>
            <w:pPr>
              <w:pStyle w:val="Compact"/>
            </w:pPr>
            <w:r>
              <w:t xml:space="preserve">Consumer-driven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t xml:space="preserve">Testcontainers, Cucumber</w:t>
            </w:r>
          </w:p>
        </w:tc>
        <w:tc>
          <w:tcPr/>
          <w:p>
            <w:pPr>
              <w:pStyle w:val="Compact"/>
            </w:pPr>
            <w:r>
              <w:t xml:space="preserve">End-to-end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</w:t>
            </w:r>
          </w:p>
        </w:tc>
        <w:tc>
          <w:tcPr/>
          <w:p>
            <w:pPr>
              <w:pStyle w:val="Compact"/>
            </w:pPr>
            <w:r>
              <w:t xml:space="preserve">Grafana K6</w:t>
            </w:r>
          </w:p>
        </w:tc>
        <w:tc>
          <w:tcPr/>
          <w:p>
            <w:pPr>
              <w:pStyle w:val="Compact"/>
            </w:pPr>
            <w:r>
              <w:t xml:space="preserve">Load and performance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Infrastructure as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t xml:space="preserve">GCP Artifact Registry</w:t>
            </w:r>
          </w:p>
        </w:tc>
        <w:tc>
          <w:tcPr/>
          <w:p>
            <w:pPr>
              <w:pStyle w:val="Compact"/>
            </w:pPr>
            <w:r>
              <w:t xml:space="preserve">Docker image storage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103" w:name="devops-standards"/>
    <w:p>
      <w:pPr>
        <w:pStyle w:val="Heading1"/>
      </w:pPr>
      <w:r>
        <w:t xml:space="preserve">DevOps Standards</w:t>
      </w:r>
    </w:p>
    <w:p>
      <w:pPr>
        <w:pStyle w:val="FirstParagraph"/>
      </w:pPr>
      <w:r>
        <w:t xml:space="preserve">Tools and standards for CI/CD, deployment, and developer experience.</w:t>
      </w:r>
    </w:p>
    <w:p>
      <w:r>
        <w:pict>
          <v:rect style="width:0;height:1.5pt" o:hralign="center" o:hrstd="t" o:hr="t"/>
        </w:pict>
      </w:r>
    </w:p>
    <w:bookmarkStart w:id="69" w:name="tools"/>
    <w:p>
      <w:pPr>
        <w:pStyle w:val="Heading2"/>
      </w:pPr>
      <w:r>
        <w:t xml:space="preserve">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731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Control, Secrets</w:t>
            </w:r>
          </w:p>
        </w:tc>
        <w:tc>
          <w:tcPr/>
          <w:p>
            <w:pPr>
              <w:pStyle w:val="Compact"/>
            </w:pPr>
            <w:r>
              <w:t xml:space="preserve">All code to be maintained in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Build and Deploy pipelines</w:t>
            </w:r>
          </w:p>
        </w:tc>
        <w:tc>
          <w:tcPr/>
          <w:p>
            <w:pPr>
              <w:pStyle w:val="Compact"/>
            </w:pPr>
            <w:r>
              <w:t xml:space="preserve">All build and deployment via 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 and security</w:t>
            </w:r>
          </w:p>
        </w:tc>
        <w:tc>
          <w:tcPr/>
          <w:p>
            <w:pPr>
              <w:pStyle w:val="Compact"/>
            </w:pPr>
            <w:r>
              <w:t xml:space="preserve">Sonar Scanner</w:t>
            </w:r>
          </w:p>
        </w:tc>
        <w:tc>
          <w:tcPr/>
          <w:p>
            <w:pPr>
              <w:pStyle w:val="Compact"/>
            </w:pPr>
            <w:r>
              <w:t xml:space="preserve">Static Code Aanalysis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scripting</w:t>
            </w:r>
          </w:p>
        </w:tc>
        <w:tc>
          <w:tcPr/>
          <w:p>
            <w:pPr>
              <w:pStyle w:val="Compact"/>
            </w:pPr>
            <w:r>
              <w:t xml:space="preserve">Gradle, npm</w:t>
            </w:r>
          </w:p>
        </w:tc>
        <w:tc>
          <w:tcPr/>
          <w:p>
            <w:pPr>
              <w:pStyle w:val="Compact"/>
            </w:pPr>
            <w:r>
              <w:t xml:space="preserve">Gradle for all java build scripting, npm for front-end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Management</w:t>
            </w:r>
          </w:p>
        </w:tc>
        <w:tc>
          <w:tcPr/>
          <w:p>
            <w:pPr>
              <w:pStyle w:val="Compact"/>
            </w:pPr>
            <w:r>
              <w:t xml:space="preserve">GitHub Secrets &amp; GCP</w:t>
            </w:r>
          </w:p>
        </w:tc>
        <w:tc>
          <w:tcPr/>
          <w:p>
            <w:pPr>
              <w:pStyle w:val="Compact"/>
            </w:pPr>
            <w:r>
              <w:t xml:space="preserve">Secrets for build and deploy in GitHub and GCP for runtime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as Code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All infrastructure provisioning to be done via Terraform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Engineers to use VSCode as 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management</w:t>
            </w:r>
          </w:p>
        </w:tc>
        <w:tc>
          <w:tcPr/>
          <w:p>
            <w:pPr>
              <w:pStyle w:val="Compact"/>
            </w:pPr>
            <w:r>
              <w:t xml:space="preserve">GCP Artifact Registry</w:t>
            </w:r>
          </w:p>
        </w:tc>
        <w:tc>
          <w:tcPr/>
          <w:p>
            <w:pPr>
              <w:pStyle w:val="Compact"/>
            </w:pPr>
            <w:r>
              <w:t xml:space="preserve">All generated artifadcts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Junit (Java), Jest(JS)</w:t>
            </w:r>
          </w:p>
        </w:tc>
        <w:tc>
          <w:tcPr/>
          <w:p>
            <w:pPr>
              <w:pStyle w:val="Compact"/>
            </w:pPr>
            <w:r>
              <w:t xml:space="preserve">Junit for java tests, Jest for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testing</w:t>
            </w:r>
          </w:p>
        </w:tc>
        <w:tc>
          <w:tcPr/>
          <w:p>
            <w:pPr>
              <w:pStyle w:val="Compact"/>
            </w:pPr>
            <w:r>
              <w:t xml:space="preserve">PACT</w:t>
            </w:r>
          </w:p>
        </w:tc>
        <w:tc>
          <w:tcPr/>
          <w:p>
            <w:pPr>
              <w:pStyle w:val="Compact"/>
            </w:pPr>
            <w:r>
              <w:t xml:space="preserve">contract-based testing for Consumer-Driven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Cucumber, Testcontainers</w:t>
            </w:r>
          </w:p>
        </w:tc>
        <w:tc>
          <w:tcPr/>
          <w:p>
            <w:pPr>
              <w:pStyle w:val="Compact"/>
            </w:pPr>
            <w:r>
              <w:t xml:space="preserve">BDD Style tests for integration tests and test containers to manage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Grafana K6</w:t>
            </w:r>
          </w:p>
        </w:tc>
        <w:tc>
          <w:tcPr/>
          <w:p>
            <w:pPr>
              <w:pStyle w:val="Compact"/>
            </w:pPr>
            <w:r>
              <w:t xml:space="preserve">Use K6 for load and performance testing of critical flows</w:t>
            </w:r>
          </w:p>
        </w:tc>
      </w:tr>
    </w:tbl>
    <w:bookmarkEnd w:id="69"/>
    <w:bookmarkStart w:id="73" w:name="branching-strategy"/>
    <w:p>
      <w:pPr>
        <w:pStyle w:val="Heading2"/>
      </w:pPr>
      <w:r>
        <w:t xml:space="preserve">Branching Strategy</w:t>
      </w:r>
    </w:p>
    <w:bookmarkStart w:id="70" w:name="trunk-based-development"/>
    <w:p>
      <w:pPr>
        <w:pStyle w:val="Heading3"/>
      </w:pPr>
      <w:r>
        <w:t xml:space="preserve">Trunk-Based Development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is the single source of truth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is always deployable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is protected and requires PR approvals</w:t>
      </w:r>
    </w:p>
    <w:p>
      <w:pPr>
        <w:pStyle w:val="Compact"/>
        <w:numPr>
          <w:ilvl w:val="0"/>
          <w:numId w:val="1015"/>
        </w:numPr>
      </w:pPr>
      <w:r>
        <w:t xml:space="preserve">Short-lived feature branches (&lt; 2 days)</w:t>
      </w:r>
    </w:p>
    <w:p>
      <w:pPr>
        <w:pStyle w:val="Compact"/>
        <w:numPr>
          <w:ilvl w:val="0"/>
          <w:numId w:val="1015"/>
        </w:numPr>
      </w:pPr>
      <w:r>
        <w:t xml:space="preserve">No long-running release branches</w:t>
      </w:r>
    </w:p>
    <w:bookmarkEnd w:id="70"/>
    <w:bookmarkStart w:id="71" w:name="branch-naming"/>
    <w:p>
      <w:pPr>
        <w:pStyle w:val="Heading3"/>
      </w:pPr>
      <w:r>
        <w:t xml:space="preserve">Branch Naming</w:t>
      </w:r>
    </w:p>
    <w:p>
      <w:pPr>
        <w:pStyle w:val="SourceCode"/>
      </w:pPr>
      <w:r>
        <w:rPr>
          <w:rStyle w:val="VerbatimChar"/>
        </w:rPr>
        <w:t xml:space="preserve">feature/TICKET-123-add-order-api</w:t>
      </w:r>
      <w:r>
        <w:br/>
      </w:r>
      <w:r>
        <w:rPr>
          <w:rStyle w:val="VerbatimChar"/>
        </w:rPr>
        <w:t xml:space="preserve">fix/TICKET-456-null-pointer-exception</w:t>
      </w:r>
      <w:r>
        <w:br/>
      </w:r>
      <w:r>
        <w:rPr>
          <w:rStyle w:val="VerbatimChar"/>
        </w:rPr>
        <w:t xml:space="preserve">chore/update-dependencies</w:t>
      </w:r>
      <w:r>
        <w:br/>
      </w:r>
      <w:r>
        <w:rPr>
          <w:rStyle w:val="VerbatimChar"/>
        </w:rPr>
        <w:t xml:space="preserve">docs/api-documentation</w:t>
      </w:r>
    </w:p>
    <w:bookmarkEnd w:id="71"/>
    <w:bookmarkStart w:id="72" w:name="commit-messages"/>
    <w:p>
      <w:pPr>
        <w:pStyle w:val="Heading3"/>
      </w:pPr>
      <w:r>
        <w:t xml:space="preserve">Commit Messages</w:t>
      </w:r>
    </w:p>
    <w:p>
      <w:pPr>
        <w:pStyle w:val="FirstParagraph"/>
      </w:pPr>
      <w:r>
        <w:t xml:space="preserve">Follow Conventional Commits:</w:t>
      </w:r>
    </w:p>
    <w:p>
      <w:pPr>
        <w:pStyle w:val="SourceCode"/>
      </w:pPr>
      <w:r>
        <w:rPr>
          <w:rStyle w:val="VerbatimChar"/>
        </w:rPr>
        <w:t xml:space="preserve">feat: add order creation endpoint</w:t>
      </w:r>
      <w:r>
        <w:br/>
      </w:r>
      <w:r>
        <w:rPr>
          <w:rStyle w:val="VerbatimChar"/>
        </w:rPr>
        <w:t xml:space="preserve">fix: handle null customer ID gracefully</w:t>
      </w:r>
      <w:r>
        <w:br/>
      </w:r>
      <w:r>
        <w:rPr>
          <w:rStyle w:val="VerbatimChar"/>
        </w:rPr>
        <w:t xml:space="preserve">refactor: extract order validation logic</w:t>
      </w:r>
      <w:r>
        <w:br/>
      </w:r>
      <w:r>
        <w:rPr>
          <w:rStyle w:val="VerbatimChar"/>
        </w:rPr>
        <w:t xml:space="preserve">docs: update API documentation</w:t>
      </w:r>
      <w:r>
        <w:br/>
      </w:r>
      <w:r>
        <w:rPr>
          <w:rStyle w:val="VerbatimChar"/>
        </w:rPr>
        <w:t xml:space="preserve">chore: update Spring Boot to 3.4.0</w:t>
      </w:r>
      <w:r>
        <w:br/>
      </w:r>
      <w:r>
        <w:rPr>
          <w:rStyle w:val="VerbatimChar"/>
        </w:rPr>
        <w:t xml:space="preserve">test: add integration tests for payment flow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cicd-pipeline"/>
    <w:p>
      <w:pPr>
        <w:pStyle w:val="Heading2"/>
      </w:pPr>
      <w:r>
        <w:t xml:space="preserve">CI/CD Pipeline</w:t>
      </w:r>
    </w:p>
    <w:bookmarkStart w:id="74" w:name="pipeline-stages"/>
    <w:p>
      <w:pPr>
        <w:pStyle w:val="Heading3"/>
      </w:pPr>
      <w:r>
        <w:t xml:space="preserve">Pipeline Stages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   Build    │ -&gt; │    Test     │ -&gt; │   Security  │ -&gt; │   Deploy  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│                   │                   │                   │</w:t>
      </w:r>
      <w:r>
        <w:br/>
      </w:r>
      <w:r>
        <w:rPr>
          <w:rStyle w:val="VerbatimChar"/>
        </w:rPr>
        <w:t xml:space="preserve">     ├── Compile         ├── Unit            ├── SAST            ├── Non-Prod</w:t>
      </w:r>
      <w:r>
        <w:br/>
      </w:r>
      <w:r>
        <w:rPr>
          <w:rStyle w:val="VerbatimChar"/>
        </w:rPr>
        <w:t xml:space="preserve">     ├── Dependencies    ├── Integration     ├── SCA             ├── Prod</w:t>
      </w:r>
      <w:r>
        <w:br/>
      </w:r>
      <w:r>
        <w:rPr>
          <w:rStyle w:val="VerbatimChar"/>
        </w:rPr>
        <w:t xml:space="preserve">     └── Artifact Build  ├── Contract        ├── DAST            └── Release (BG/Canary)</w:t>
      </w:r>
      <w:r>
        <w:br/>
      </w:r>
      <w:r>
        <w:rPr>
          <w:rStyle w:val="VerbatimChar"/>
        </w:rPr>
        <w:t xml:space="preserve">                         └── Performance     └── Container Scan</w:t>
      </w:r>
    </w:p>
    <w:bookmarkEnd w:id="74"/>
    <w:bookmarkStart w:id="75" w:name="github-actions-structure"/>
    <w:p>
      <w:pPr>
        <w:pStyle w:val="Heading3"/>
      </w:pPr>
      <w:r>
        <w:t xml:space="preserve">GitHub Actions Structure</w:t>
      </w:r>
    </w:p>
    <w:p>
      <w:pPr>
        <w:pStyle w:val="SourceCode"/>
      </w:pPr>
      <w:r>
        <w:rPr>
          <w:rStyle w:val="VerbatimChar"/>
        </w:rPr>
        <w:t xml:space="preserve">.github/</w:t>
      </w:r>
      <w:r>
        <w:br/>
      </w:r>
      <w:r>
        <w:rPr>
          <w:rStyle w:val="VerbatimChar"/>
        </w:rPr>
        <w:t xml:space="preserve">├── workflows/</w:t>
      </w:r>
      <w:r>
        <w:br/>
      </w:r>
      <w:r>
        <w:rPr>
          <w:rStyle w:val="VerbatimChar"/>
        </w:rPr>
        <w:t xml:space="preserve">│   ├── ci.yml              # PR validation</w:t>
      </w:r>
      <w:r>
        <w:br/>
      </w:r>
      <w:r>
        <w:rPr>
          <w:rStyle w:val="VerbatimChar"/>
        </w:rPr>
        <w:t xml:space="preserve">│   ├── build.yml           # Build and test</w:t>
      </w:r>
      <w:r>
        <w:br/>
      </w:r>
      <w:r>
        <w:rPr>
          <w:rStyle w:val="VerbatimChar"/>
        </w:rPr>
        <w:t xml:space="preserve">│   ├── security.yml        # Security scans</w:t>
      </w:r>
      <w:r>
        <w:br/>
      </w:r>
      <w:r>
        <w:rPr>
          <w:rStyle w:val="VerbatimChar"/>
        </w:rPr>
        <w:t xml:space="preserve">│   ├── deploy-nonprod.yml  # Non-prod deployment</w:t>
      </w:r>
      <w:r>
        <w:br/>
      </w:r>
      <w:r>
        <w:rPr>
          <w:rStyle w:val="VerbatimChar"/>
        </w:rPr>
        <w:t xml:space="preserve">│   └── deploy-prod.yml     # Production deployment</w:t>
      </w:r>
      <w:r>
        <w:br/>
      </w:r>
      <w:r>
        <w:rPr>
          <w:rStyle w:val="VerbatimChar"/>
        </w:rPr>
        <w:t xml:space="preserve">└── actions/</w:t>
      </w:r>
      <w:r>
        <w:br/>
      </w:r>
      <w:r>
        <w:rPr>
          <w:rStyle w:val="VerbatimChar"/>
        </w:rPr>
        <w:t xml:space="preserve">    ├── setup-java/         # Reusable setup</w:t>
      </w:r>
      <w:r>
        <w:br/>
      </w:r>
      <w:r>
        <w:rPr>
          <w:rStyle w:val="VerbatimChar"/>
        </w:rPr>
        <w:t xml:space="preserve">    └── deploy-cloudrun/    # Reusable deploy</w:t>
      </w:r>
    </w:p>
    <w:bookmarkEnd w:id="75"/>
    <w:bookmarkStart w:id="76" w:name="ci-workflow-example"/>
    <w:p>
      <w:pPr>
        <w:pStyle w:val="Heading3"/>
      </w:pPr>
      <w:r>
        <w:t xml:space="preserve">CI Workflow Example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JDK 21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'temurin'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'gradle'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./gradlew clean build -x 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./gradlew 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./gradlew integrationTest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./gradlew jacocoTestReport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./build/reports/jacoco/test/jacocoTestReport.xml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OWASP Dependency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./gradlew dependencyCheckAnalyze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SonarQube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./gradlew sonar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}}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deployment-strategies"/>
    <w:p>
      <w:pPr>
        <w:pStyle w:val="Heading2"/>
      </w:pPr>
      <w:r>
        <w:t xml:space="preserve">Deployment Strategies</w:t>
      </w:r>
    </w:p>
    <w:bookmarkStart w:id="78" w:name="environment-progression"/>
    <w:p>
      <w:pPr>
        <w:pStyle w:val="Heading3"/>
      </w:pPr>
      <w:r>
        <w:t xml:space="preserve">Environment Progression</w:t>
      </w:r>
    </w:p>
    <w:p>
      <w:pPr>
        <w:pStyle w:val="SourceCode"/>
      </w:pPr>
      <w:r>
        <w:rPr>
          <w:rStyle w:val="VerbatimChar"/>
        </w:rPr>
        <w:t xml:space="preserve">Feature Branch -&gt; Non-Production -&gt; Production</w:t>
      </w:r>
      <w:r>
        <w:br/>
      </w:r>
      <w:r>
        <w:rPr>
          <w:rStyle w:val="VerbatimChar"/>
        </w:rPr>
        <w:t xml:space="preserve">       │               │                │</w:t>
      </w:r>
      <w:r>
        <w:br/>
      </w:r>
      <w:r>
        <w:rPr>
          <w:rStyle w:val="VerbatimChar"/>
        </w:rPr>
        <w:t xml:space="preserve">       └── PR Tests    └── Full Tests   └── Blue Green/Canary + Full</w:t>
      </w:r>
    </w:p>
    <w:bookmarkEnd w:id="78"/>
    <w:bookmarkStart w:id="79" w:name="canary-deployment"/>
    <w:p>
      <w:pPr>
        <w:pStyle w:val="Heading3"/>
      </w:pPr>
      <w:r>
        <w:t xml:space="preserve">Canary Deployment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Rollout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canary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analysis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success-rate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startingStep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bookmarkEnd w:id="79"/>
    <w:bookmarkStart w:id="80" w:name="blue-green-deployment"/>
    <w:p>
      <w:pPr>
        <w:pStyle w:val="Heading3"/>
      </w:pPr>
      <w:r>
        <w:t xml:space="preserve">Blue-Green Deployment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Rollout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blueGreen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activeService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order-service-active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previewService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order-service-preview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autoPromotionEnabled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80"/>
    <w:bookmarkStart w:id="81" w:name="rollback-triggers"/>
    <w:p>
      <w:pPr>
        <w:pStyle w:val="Heading3"/>
      </w:pPr>
      <w:r>
        <w:t xml:space="preserve">Rollback Triggers</w:t>
      </w:r>
    </w:p>
    <w:p>
      <w:pPr>
        <w:pStyle w:val="Compact"/>
        <w:numPr>
          <w:ilvl w:val="0"/>
          <w:numId w:val="1016"/>
        </w:numPr>
      </w:pPr>
      <w:r>
        <w:t xml:space="preserve">Error rate &gt; 5% for 2 minutes</w:t>
      </w:r>
    </w:p>
    <w:p>
      <w:pPr>
        <w:pStyle w:val="Compact"/>
        <w:numPr>
          <w:ilvl w:val="0"/>
          <w:numId w:val="1016"/>
        </w:numPr>
      </w:pPr>
      <w:r>
        <w:t xml:space="preserve">Latency p99 &gt; 2x baseline</w:t>
      </w:r>
    </w:p>
    <w:p>
      <w:pPr>
        <w:pStyle w:val="Compact"/>
        <w:numPr>
          <w:ilvl w:val="0"/>
          <w:numId w:val="1016"/>
        </w:numPr>
      </w:pPr>
      <w:r>
        <w:t xml:space="preserve">Circuit breaker open</w:t>
      </w:r>
    </w:p>
    <w:p>
      <w:pPr>
        <w:pStyle w:val="Compact"/>
        <w:numPr>
          <w:ilvl w:val="0"/>
          <w:numId w:val="1016"/>
        </w:numPr>
      </w:pPr>
      <w:r>
        <w:t xml:space="preserve">Health check failures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gitops"/>
    <w:p>
      <w:pPr>
        <w:pStyle w:val="Heading2"/>
      </w:pPr>
      <w:r>
        <w:t xml:space="preserve">GitOps</w:t>
      </w:r>
    </w:p>
    <w:bookmarkStart w:id="83" w:name="argocd-application"/>
    <w:p>
      <w:pPr>
        <w:pStyle w:val="Heading3"/>
      </w:pPr>
      <w:r>
        <w:t xml:space="preserve">ArgoCD Application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https://github.com/org/config-repo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environments/production/order-service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CreateNamespace=true</w:t>
      </w:r>
    </w:p>
    <w:bookmarkEnd w:id="83"/>
    <w:bookmarkStart w:id="84" w:name="repository-structure"/>
    <w:p>
      <w:pPr>
        <w:pStyle w:val="Heading3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config-repo/</w:t>
      </w:r>
      <w:r>
        <w:br/>
      </w:r>
      <w:r>
        <w:rPr>
          <w:rStyle w:val="VerbatimChar"/>
        </w:rPr>
        <w:t xml:space="preserve">├── base/</w:t>
      </w:r>
      <w:r>
        <w:br/>
      </w:r>
      <w:r>
        <w:rPr>
          <w:rStyle w:val="VerbatimChar"/>
        </w:rPr>
        <w:t xml:space="preserve">│   └── order-service/</w:t>
      </w:r>
      <w:r>
        <w:br/>
      </w:r>
      <w:r>
        <w:rPr>
          <w:rStyle w:val="VerbatimChar"/>
        </w:rPr>
        <w:t xml:space="preserve">│       ├── deployment.yaml</w:t>
      </w:r>
      <w:r>
        <w:br/>
      </w:r>
      <w:r>
        <w:rPr>
          <w:rStyle w:val="VerbatimChar"/>
        </w:rPr>
        <w:t xml:space="preserve">│       ├── service.yaml</w:t>
      </w:r>
      <w:r>
        <w:br/>
      </w:r>
      <w:r>
        <w:rPr>
          <w:rStyle w:val="VerbatimChar"/>
        </w:rPr>
        <w:t xml:space="preserve">│       └── kustomization.yaml</w:t>
      </w:r>
      <w:r>
        <w:br/>
      </w:r>
      <w:r>
        <w:rPr>
          <w:rStyle w:val="VerbatimChar"/>
        </w:rPr>
        <w:t xml:space="preserve">└── environments/</w:t>
      </w:r>
      <w:r>
        <w:br/>
      </w:r>
      <w:r>
        <w:rPr>
          <w:rStyle w:val="VerbatimChar"/>
        </w:rPr>
        <w:t xml:space="preserve">    ├── nonprod/</w:t>
      </w:r>
      <w:r>
        <w:br/>
      </w:r>
      <w:r>
        <w:rPr>
          <w:rStyle w:val="VerbatimChar"/>
        </w:rPr>
        <w:t xml:space="preserve">    │   └── order-service/</w:t>
      </w:r>
      <w:r>
        <w:br/>
      </w:r>
      <w:r>
        <w:rPr>
          <w:rStyle w:val="VerbatimChar"/>
        </w:rPr>
        <w:t xml:space="preserve">    │       ├── kustomization.yaml</w:t>
      </w:r>
      <w:r>
        <w:br/>
      </w:r>
      <w:r>
        <w:rPr>
          <w:rStyle w:val="VerbatimChar"/>
        </w:rPr>
        <w:t xml:space="preserve">    │       └── patches/</w:t>
      </w:r>
      <w:r>
        <w:br/>
      </w:r>
      <w:r>
        <w:rPr>
          <w:rStyle w:val="VerbatimChar"/>
        </w:rPr>
        <w:t xml:space="preserve">    └── production/</w:t>
      </w:r>
      <w:r>
        <w:br/>
      </w:r>
      <w:r>
        <w:rPr>
          <w:rStyle w:val="VerbatimChar"/>
        </w:rPr>
        <w:t xml:space="preserve">        └── order-service/</w:t>
      </w:r>
      <w:r>
        <w:br/>
      </w:r>
      <w:r>
        <w:rPr>
          <w:rStyle w:val="VerbatimChar"/>
        </w:rPr>
        <w:t xml:space="preserve">            ├── kustomization.yaml</w:t>
      </w:r>
      <w:r>
        <w:br/>
      </w:r>
      <w:r>
        <w:rPr>
          <w:rStyle w:val="VerbatimChar"/>
        </w:rPr>
        <w:t xml:space="preserve">            └── patches/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testing-strategy"/>
    <w:p>
      <w:pPr>
        <w:pStyle w:val="Heading2"/>
      </w:pPr>
      <w:r>
        <w:t xml:space="preserve">Testing Strategy</w:t>
      </w:r>
    </w:p>
    <w:bookmarkStart w:id="86" w:name="test-pyramid"/>
    <w:p>
      <w:pPr>
        <w:pStyle w:val="Heading3"/>
      </w:pPr>
      <w:r>
        <w:t xml:space="preserve">Test Pyramid</w:t>
      </w:r>
    </w:p>
    <w:p>
      <w:pPr>
        <w:pStyle w:val="SourceCode"/>
      </w:pPr>
      <w:r>
        <w:rPr>
          <w:rStyle w:val="VerbatimChar"/>
        </w:rPr>
        <w:t xml:space="preserve">         /\</w:t>
      </w:r>
      <w:r>
        <w:br/>
      </w:r>
      <w:r>
        <w:rPr>
          <w:rStyle w:val="VerbatimChar"/>
        </w:rPr>
        <w:t xml:space="preserve">        /  \        E2E Tests (Few)</w:t>
      </w:r>
      <w:r>
        <w:br/>
      </w:r>
      <w:r>
        <w:rPr>
          <w:rStyle w:val="VerbatimChar"/>
        </w:rPr>
        <w:t xml:space="preserve">       /────\       - Critical paths only</w:t>
      </w:r>
      <w:r>
        <w:br/>
      </w:r>
      <w:r>
        <w:rPr>
          <w:rStyle w:val="VerbatimChar"/>
        </w:rPr>
        <w:t xml:space="preserve">      /      \      - Run pre-deploy</w:t>
      </w:r>
      <w:r>
        <w:br/>
      </w:r>
      <w:r>
        <w:rPr>
          <w:rStyle w:val="VerbatimChar"/>
        </w:rPr>
        <w:t xml:space="preserve">     /────────\     Integration Tests (Some)</w:t>
      </w:r>
      <w:r>
        <w:br/>
      </w:r>
      <w:r>
        <w:rPr>
          <w:rStyle w:val="VerbatimChar"/>
        </w:rPr>
        <w:t xml:space="preserve">    /          \    - Service boundaries</w:t>
      </w:r>
      <w:r>
        <w:br/>
      </w:r>
      <w:r>
        <w:rPr>
          <w:rStyle w:val="VerbatimChar"/>
        </w:rPr>
        <w:t xml:space="preserve">   /────────────\   - Testcontainers</w:t>
      </w:r>
      <w:r>
        <w:br/>
      </w:r>
      <w:r>
        <w:rPr>
          <w:rStyle w:val="VerbatimChar"/>
        </w:rPr>
        <w:t xml:space="preserve">  /              \  Unit Tests (Many)</w:t>
      </w:r>
      <w:r>
        <w:br/>
      </w:r>
      <w:r>
        <w:rPr>
          <w:rStyle w:val="VerbatimChar"/>
        </w:rPr>
        <w:t xml:space="preserve"> /────────────────\ - Fast, isolated</w:t>
      </w:r>
    </w:p>
    <w:bookmarkEnd w:id="86"/>
    <w:bookmarkStart w:id="87" w:name="testing-requirements"/>
    <w:p>
      <w:pPr>
        <w:pStyle w:val="Heading3"/>
      </w:pPr>
      <w:r>
        <w:t xml:space="preserve">Testing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When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Every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Critical paths</w:t>
            </w:r>
          </w:p>
        </w:tc>
        <w:tc>
          <w:tcPr/>
          <w:p>
            <w:pPr>
              <w:pStyle w:val="Compact"/>
            </w:pPr>
            <w:r>
              <w:t xml:space="preserve">Every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API boundaries</w:t>
            </w:r>
          </w:p>
        </w:tc>
        <w:tc>
          <w:tcPr/>
          <w:p>
            <w:pPr>
              <w:pStyle w:val="Compact"/>
            </w:pPr>
            <w:r>
              <w:t xml:space="preserve">Every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Happy paths</w:t>
            </w:r>
          </w:p>
        </w:tc>
        <w:tc>
          <w:tcPr/>
          <w:p>
            <w:pPr>
              <w:pStyle w:val="Compact"/>
            </w:pPr>
            <w:r>
              <w:t xml:space="preserve">Pre-deploy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Weekly + pre-release</w:t>
            </w:r>
          </w:p>
        </w:tc>
      </w:tr>
    </w:tbl>
    <w:bookmarkEnd w:id="87"/>
    <w:bookmarkStart w:id="88" w:name="contract-testing-pact"/>
    <w:p>
      <w:pPr>
        <w:pStyle w:val="Heading3"/>
      </w:pPr>
      <w:r>
        <w:t xml:space="preserve">Contract Testing (Pact)</w:t>
      </w:r>
    </w:p>
    <w:p>
      <w:pPr>
        <w:pStyle w:val="SourceCode"/>
      </w:pPr>
      <w:r>
        <w:rPr>
          <w:rStyle w:val="AttributeTok"/>
        </w:rPr>
        <w:t xml:space="preserve">@Pact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"catalog-service"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RequestResponsePact </w:t>
      </w:r>
      <w:r>
        <w:rPr>
          <w:rStyle w:val="FunctionTok"/>
        </w:rPr>
        <w:t xml:space="preserve">getProductPact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PactDslWithProvider 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exists"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uponReceiving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 product by 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"/api/v1/products/123"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willRespondWith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newJsonBody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decimalType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toPact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release-management"/>
    <w:p>
      <w:pPr>
        <w:pStyle w:val="Heading2"/>
      </w:pPr>
      <w:r>
        <w:t xml:space="preserve">Release Management</w:t>
      </w:r>
    </w:p>
    <w:bookmarkStart w:id="90" w:name="versioning"/>
    <w:p>
      <w:pPr>
        <w:pStyle w:val="Heading3"/>
      </w:pPr>
      <w:r>
        <w:t xml:space="preserve">Versioning</w:t>
      </w:r>
    </w:p>
    <w:p>
      <w:pPr>
        <w:pStyle w:val="Compact"/>
        <w:numPr>
          <w:ilvl w:val="0"/>
          <w:numId w:val="1017"/>
        </w:numPr>
      </w:pPr>
      <w:r>
        <w:t xml:space="preserve">Semantic versioning:</w:t>
      </w:r>
      <w:r>
        <w:t xml:space="preserve"> </w:t>
      </w:r>
      <w:r>
        <w:rPr>
          <w:rStyle w:val="VerbatimChar"/>
        </w:rPr>
        <w:t xml:space="preserve">MAJOR.MINOR.PATCH</w:t>
      </w:r>
    </w:p>
    <w:p>
      <w:pPr>
        <w:pStyle w:val="Compact"/>
        <w:numPr>
          <w:ilvl w:val="0"/>
          <w:numId w:val="1017"/>
        </w:numPr>
      </w:pPr>
      <w:r>
        <w:t xml:space="preserve">Container images tagged with git SHA + version</w:t>
      </w:r>
    </w:p>
    <w:p>
      <w:pPr>
        <w:pStyle w:val="Compact"/>
        <w:numPr>
          <w:ilvl w:val="0"/>
          <w:numId w:val="1017"/>
        </w:numPr>
      </w:pPr>
      <w:r>
        <w:t xml:space="preserve">Immutable releases - never overwrite tags</w:t>
      </w:r>
    </w:p>
    <w:bookmarkEnd w:id="90"/>
    <w:bookmarkStart w:id="91" w:name="release-notes"/>
    <w:p>
      <w:pPr>
        <w:pStyle w:val="Heading3"/>
      </w:pPr>
      <w:r>
        <w:t xml:space="preserve">Release Notes</w:t>
      </w:r>
    </w:p>
    <w:p>
      <w:pPr>
        <w:pStyle w:val="FirstParagraph"/>
      </w:pPr>
      <w:r>
        <w:t xml:space="preserve">Automated from conventional commits: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Release Notes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release-drafter/release-drafter@v5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release-drafter.yml</w:t>
      </w:r>
    </w:p>
    <w:bookmarkEnd w:id="91"/>
    <w:bookmarkStart w:id="92" w:name="release-process"/>
    <w:p>
      <w:pPr>
        <w:pStyle w:val="Heading3"/>
      </w:pPr>
      <w:r>
        <w:t xml:space="preserve">Release Process</w:t>
      </w:r>
    </w:p>
    <w:p>
      <w:pPr>
        <w:pStyle w:val="Compact"/>
        <w:numPr>
          <w:ilvl w:val="0"/>
          <w:numId w:val="1018"/>
        </w:numPr>
      </w:pPr>
      <w:r>
        <w:t xml:space="preserve">Merge to main triggers build</w:t>
      </w:r>
    </w:p>
    <w:p>
      <w:pPr>
        <w:pStyle w:val="Compact"/>
        <w:numPr>
          <w:ilvl w:val="0"/>
          <w:numId w:val="1018"/>
        </w:numPr>
      </w:pPr>
      <w:r>
        <w:t xml:space="preserve">Automated tests and security scans</w:t>
      </w:r>
    </w:p>
    <w:p>
      <w:pPr>
        <w:pStyle w:val="Compact"/>
        <w:numPr>
          <w:ilvl w:val="0"/>
          <w:numId w:val="1018"/>
        </w:numPr>
      </w:pPr>
      <w:r>
        <w:t xml:space="preserve">Build versioned, immutable artifact</w:t>
      </w:r>
    </w:p>
    <w:p>
      <w:pPr>
        <w:pStyle w:val="Compact"/>
        <w:numPr>
          <w:ilvl w:val="0"/>
          <w:numId w:val="1018"/>
        </w:numPr>
      </w:pPr>
      <w:r>
        <w:t xml:space="preserve">Deploy to non-production</w:t>
      </w:r>
    </w:p>
    <w:p>
      <w:pPr>
        <w:pStyle w:val="Compact"/>
        <w:numPr>
          <w:ilvl w:val="0"/>
          <w:numId w:val="1018"/>
        </w:numPr>
      </w:pPr>
      <w:r>
        <w:t xml:space="preserve">Run E2E tests</w:t>
      </w:r>
    </w:p>
    <w:p>
      <w:pPr>
        <w:pStyle w:val="Compact"/>
        <w:numPr>
          <w:ilvl w:val="0"/>
          <w:numId w:val="1018"/>
        </w:numPr>
      </w:pPr>
      <w:r>
        <w:t xml:space="preserve">Manual approval for production</w:t>
      </w:r>
    </w:p>
    <w:p>
      <w:pPr>
        <w:pStyle w:val="Compact"/>
        <w:numPr>
          <w:ilvl w:val="0"/>
          <w:numId w:val="1018"/>
        </w:numPr>
      </w:pPr>
      <w:r>
        <w:t xml:space="preserve">Progressive rollout to production</w:t>
      </w:r>
    </w:p>
    <w:p>
      <w:pPr>
        <w:pStyle w:val="Compact"/>
        <w:numPr>
          <w:ilvl w:val="0"/>
          <w:numId w:val="1018"/>
        </w:numPr>
      </w:pPr>
      <w:r>
        <w:t xml:space="preserve">Automated rollback if metrics degrade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developer-experience"/>
    <w:p>
      <w:pPr>
        <w:pStyle w:val="Heading2"/>
      </w:pPr>
      <w:r>
        <w:t xml:space="preserve">Developer Experience</w:t>
      </w:r>
    </w:p>
    <w:bookmarkStart w:id="94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CommentTok"/>
        </w:rPr>
        <w:t xml:space="preserve"># docker-compose.yml for local dependencies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</w:p>
    <w:bookmarkEnd w:id="94"/>
    <w:bookmarkStart w:id="95" w:name="local-kubernetes-kind"/>
    <w:p>
      <w:pPr>
        <w:pStyle w:val="Heading3"/>
      </w:pPr>
      <w:r>
        <w:t xml:space="preserve">Local Kubernetes (Kind)</w:t>
      </w:r>
    </w:p>
    <w:p>
      <w:pPr>
        <w:pStyle w:val="SourceCode"/>
      </w:pPr>
      <w:r>
        <w:rPr>
          <w:rStyle w:val="CommentTok"/>
        </w:rPr>
        <w:t xml:space="preserve"># kind-config.yaml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kind.x-k8s.io/v1alpha4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control-plane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</w:p>
    <w:bookmarkEnd w:id="95"/>
    <w:bookmarkStart w:id="96" w:name="skaffold-configuration"/>
    <w:p>
      <w:pPr>
        <w:pStyle w:val="Heading3"/>
      </w:pPr>
      <w:r>
        <w:t xml:space="preserve">Skaffold Configuration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skaffold/v4beta6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kubectl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manifests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k8s/*.yaml</w:t>
      </w:r>
    </w:p>
    <w:bookmarkEnd w:id="96"/>
    <w:bookmarkStart w:id="97" w:name="inner-loop-optimization"/>
    <w:p>
      <w:pPr>
        <w:pStyle w:val="Heading3"/>
      </w:pPr>
      <w:r>
        <w:t xml:space="preserve">Inner Loop Optimization</w:t>
      </w:r>
    </w:p>
    <w:p>
      <w:pPr>
        <w:pStyle w:val="Compact"/>
        <w:numPr>
          <w:ilvl w:val="0"/>
          <w:numId w:val="1019"/>
        </w:numPr>
      </w:pPr>
      <w:r>
        <w:t xml:space="preserve">Hot reload for local development</w:t>
      </w:r>
    </w:p>
    <w:p>
      <w:pPr>
        <w:pStyle w:val="Compact"/>
        <w:numPr>
          <w:ilvl w:val="0"/>
          <w:numId w:val="1019"/>
        </w:numPr>
      </w:pPr>
      <w:r>
        <w:t xml:space="preserve">Fast incremental builds</w:t>
      </w:r>
    </w:p>
    <w:p>
      <w:pPr>
        <w:pStyle w:val="Compact"/>
        <w:numPr>
          <w:ilvl w:val="0"/>
          <w:numId w:val="1019"/>
        </w:numPr>
      </w:pPr>
      <w:r>
        <w:t xml:space="preserve">Local container registry</w:t>
      </w:r>
    </w:p>
    <w:p>
      <w:pPr>
        <w:pStyle w:val="Compact"/>
        <w:numPr>
          <w:ilvl w:val="0"/>
          <w:numId w:val="1019"/>
        </w:numPr>
      </w:pPr>
      <w:r>
        <w:t xml:space="preserve">Port forwarding for debugging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environment-management"/>
    <w:p>
      <w:pPr>
        <w:pStyle w:val="Heading2"/>
      </w:pPr>
      <w:r>
        <w:t xml:space="preserve">Environment Management</w:t>
      </w:r>
    </w:p>
    <w:bookmarkStart w:id="99" w:name="environment-parity"/>
    <w:p>
      <w:pPr>
        <w:pStyle w:val="Heading3"/>
      </w:pPr>
      <w:r>
        <w:t xml:space="preserve">Environment Parity</w:t>
      </w:r>
    </w:p>
    <w:p>
      <w:pPr>
        <w:pStyle w:val="FirstParagraph"/>
      </w:pPr>
      <w:r>
        <w:t xml:space="preserve">All environments should be as similar as possible:</w:t>
      </w:r>
      <w:r>
        <w:t xml:space="preserve"> </w:t>
      </w:r>
      <w:r>
        <w:t xml:space="preserve">- Same container images</w:t>
      </w:r>
      <w:r>
        <w:t xml:space="preserve"> </w:t>
      </w:r>
      <w:r>
        <w:t xml:space="preserve">- Same Kubernetes configurations (with env-specific patches)</w:t>
      </w:r>
      <w:r>
        <w:t xml:space="preserve"> </w:t>
      </w:r>
      <w:r>
        <w:t xml:space="preserve">- Same network policies</w:t>
      </w:r>
      <w:r>
        <w:t xml:space="preserve"> </w:t>
      </w:r>
      <w:r>
        <w:t xml:space="preserve">- Different only: secrets, scaling, resource limits</w:t>
      </w:r>
    </w:p>
    <w:bookmarkEnd w:id="99"/>
    <w:bookmarkStart w:id="100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 base configuration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SPRING_PROFILES_ACTIVE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"kubernetes"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DB_HOST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</w:p>
    <w:bookmarkEnd w:id="100"/>
    <w:bookmarkStart w:id="101" w:name="feature-flags"/>
    <w:p>
      <w:pPr>
        <w:pStyle w:val="Heading3"/>
      </w:pPr>
      <w:r>
        <w:t xml:space="preserve">Feature Flags</w:t>
      </w:r>
    </w:p>
    <w:p>
      <w:pPr>
        <w:pStyle w:val="Compact"/>
        <w:numPr>
          <w:ilvl w:val="0"/>
          <w:numId w:val="1020"/>
        </w:numPr>
      </w:pPr>
      <w:r>
        <w:t xml:space="preserve">Use external feature flag service (LaunchDarkly, Unleash)</w:t>
      </w:r>
    </w:p>
    <w:p>
      <w:pPr>
        <w:pStyle w:val="Compact"/>
        <w:numPr>
          <w:ilvl w:val="0"/>
          <w:numId w:val="1020"/>
        </w:numPr>
      </w:pPr>
      <w:r>
        <w:t xml:space="preserve">Default to feature off in production</w:t>
      </w:r>
    </w:p>
    <w:p>
      <w:pPr>
        <w:pStyle w:val="Compact"/>
        <w:numPr>
          <w:ilvl w:val="0"/>
          <w:numId w:val="1020"/>
        </w:numPr>
      </w:pPr>
      <w:r>
        <w:t xml:space="preserve">Gradual rollout percentage</w:t>
      </w:r>
    </w:p>
    <w:p>
      <w:pPr>
        <w:pStyle w:val="Compact"/>
        <w:numPr>
          <w:ilvl w:val="0"/>
          <w:numId w:val="1020"/>
        </w:numPr>
      </w:pPr>
      <w:r>
        <w:t xml:space="preserve">Kill switch for emergencies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32" w:name="architecture-patterns"/>
    <w:p>
      <w:pPr>
        <w:pStyle w:val="Heading1"/>
      </w:pPr>
      <w:r>
        <w:t xml:space="preserve">Architecture Patterns</w:t>
      </w:r>
    </w:p>
    <w:p>
      <w:pPr>
        <w:pStyle w:val="FirstParagraph"/>
      </w:pPr>
      <w:r>
        <w:t xml:space="preserve">Standards for implementing core architectural patterns in cloud-native systems.</w:t>
      </w:r>
    </w:p>
    <w:p>
      <w:r>
        <w:pict>
          <v:rect style="width:0;height:1.5pt" o:hralign="center" o:hrstd="t" o:hr="t"/>
        </w:pict>
      </w:r>
    </w:p>
    <w:bookmarkStart w:id="112" w:name="domain-driven-design-ddd"/>
    <w:p>
      <w:pPr>
        <w:pStyle w:val="Heading2"/>
      </w:pPr>
      <w:r>
        <w:t xml:space="preserve">Domain-Driven Design (DDD)</w:t>
      </w:r>
    </w:p>
    <w:bookmarkStart w:id="106" w:name="strategic-patterns"/>
    <w:p>
      <w:pPr>
        <w:pStyle w:val="Heading3"/>
      </w:pPr>
      <w:r>
        <w:t xml:space="preserve">Strategic Patterns</w:t>
      </w:r>
    </w:p>
    <w:bookmarkStart w:id="104" w:name="bounded-contexts"/>
    <w:p>
      <w:pPr>
        <w:pStyle w:val="Heading4"/>
      </w:pPr>
      <w:r>
        <w:t xml:space="preserve">Bounded Contexts</w:t>
      </w:r>
    </w:p>
    <w:p>
      <w:pPr>
        <w:pStyle w:val="Compact"/>
        <w:numPr>
          <w:ilvl w:val="0"/>
          <w:numId w:val="1021"/>
        </w:numPr>
      </w:pPr>
      <w:r>
        <w:t xml:space="preserve">Each microservice represents one bounded context</w:t>
      </w:r>
    </w:p>
    <w:p>
      <w:pPr>
        <w:pStyle w:val="Compact"/>
        <w:numPr>
          <w:ilvl w:val="0"/>
          <w:numId w:val="1021"/>
        </w:numPr>
      </w:pPr>
      <w:r>
        <w:t xml:space="preserve">Define ubiquitous language per context</w:t>
      </w:r>
    </w:p>
    <w:p>
      <w:pPr>
        <w:pStyle w:val="Compact"/>
        <w:numPr>
          <w:ilvl w:val="0"/>
          <w:numId w:val="1021"/>
        </w:numPr>
      </w:pPr>
      <w:r>
        <w:t xml:space="preserve">Use context mapping for inter-service relationships</w:t>
      </w:r>
    </w:p>
    <w:bookmarkEnd w:id="104"/>
    <w:bookmarkStart w:id="105" w:name="context-mapping-types"/>
    <w:p>
      <w:pPr>
        <w:pStyle w:val="Heading4"/>
      </w:pPr>
      <w:r>
        <w:t xml:space="preserve">Context Mapping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</w:t>
            </w:r>
          </w:p>
        </w:tc>
        <w:tc>
          <w:tcPr/>
          <w:p>
            <w:pPr>
              <w:pStyle w:val="Compact"/>
            </w:pPr>
            <w:r>
              <w:t xml:space="preserve">Two teams cooperate closely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Kernel</w:t>
            </w:r>
          </w:p>
        </w:tc>
        <w:tc>
          <w:tcPr/>
          <w:p>
            <w:pPr>
              <w:pStyle w:val="Compact"/>
            </w:pPr>
            <w:r>
              <w:t xml:space="preserve">Multiple contexts share a small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Customer-Supplier</w:t>
            </w:r>
          </w:p>
        </w:tc>
        <w:tc>
          <w:tcPr/>
          <w:p>
            <w:pPr>
              <w:pStyle w:val="Compact"/>
            </w:pPr>
            <w:r>
              <w:t xml:space="preserve">Upstream/downstream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Conformist</w:t>
            </w:r>
          </w:p>
        </w:tc>
        <w:tc>
          <w:tcPr/>
          <w:p>
            <w:pPr>
              <w:pStyle w:val="Compact"/>
            </w:pPr>
            <w:r>
              <w:t xml:space="preserve">Downstream adopts upstream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Anti-corruption Layer</w:t>
            </w:r>
          </w:p>
        </w:tc>
        <w:tc>
          <w:tcPr/>
          <w:p>
            <w:pPr>
              <w:pStyle w:val="Compact"/>
            </w:pPr>
            <w:r>
              <w:t xml:space="preserve">Protect from external model pollution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Host Service</w:t>
            </w:r>
          </w:p>
        </w:tc>
        <w:tc>
          <w:tcPr/>
          <w:p>
            <w:pPr>
              <w:pStyle w:val="Compact"/>
            </w:pPr>
            <w:r>
              <w:t xml:space="preserve">Expose well-defined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Language</w:t>
            </w:r>
          </w:p>
        </w:tc>
        <w:tc>
          <w:tcPr/>
          <w:p>
            <w:pPr>
              <w:pStyle w:val="Compact"/>
            </w:pPr>
            <w:r>
              <w:t xml:space="preserve">Documented interchange format</w:t>
            </w:r>
          </w:p>
        </w:tc>
      </w:tr>
    </w:tbl>
    <w:bookmarkEnd w:id="105"/>
    <w:bookmarkEnd w:id="106"/>
    <w:bookmarkStart w:id="111" w:name="tactical-patterns"/>
    <w:p>
      <w:pPr>
        <w:pStyle w:val="Heading3"/>
      </w:pPr>
      <w:r>
        <w:t xml:space="preserve">Tactical Patterns</w:t>
      </w:r>
    </w:p>
    <w:bookmarkStart w:id="107" w:name="aggregates"/>
    <w:p>
      <w:pPr>
        <w:pStyle w:val="Heading4"/>
      </w:pPr>
      <w:r>
        <w:t xml:space="preserve">Aggregates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OrderId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CustomerId customerId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OrderStatus 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OrderLine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orderLines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Enforce invariants within aggregate boundary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addOrderLine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validateOrderLine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orderLines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OrderLineAdded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7"/>
    <w:bookmarkStart w:id="108" w:name="value-objects"/>
    <w:p>
      <w:pPr>
        <w:pStyle w:val="Heading4"/>
      </w:pPr>
      <w:r>
        <w:t xml:space="preserve">Value Objects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"OrderId cannot be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OrderId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Money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Currency</w:t>
      </w:r>
      <w:r>
        <w:rPr>
          <w:rStyle w:val="NormalTok"/>
        </w:rPr>
        <w:t xml:space="preserve"> currency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Money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"Amount cannot be negative"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Money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Money other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requireSameCurrency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currency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domain-events"/>
    <w:p>
      <w:pPr>
        <w:pStyle w:val="Heading4"/>
      </w:pPr>
      <w:r>
        <w:t xml:space="preserve">Domain Events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DomainEvent </w:t>
      </w:r>
      <w:r>
        <w:rPr>
          <w:rStyle w:val="KeywordTok"/>
        </w:rPr>
        <w:t xml:space="preserve">permits</w:t>
      </w:r>
      <w:r>
        <w:rPr>
          <w:rStyle w:val="NormalTok"/>
        </w:rPr>
        <w:t xml:space="preserve"> OrderCreated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OrderShipped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OrderCancelled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Instant </w:t>
      </w:r>
      <w:r>
        <w:rPr>
          <w:rStyle w:val="FunctionTok"/>
        </w:rPr>
        <w:t xml:space="preserve">occurredAt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aggregateId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OrderCreated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OrderId 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CustomerId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Instant occurredAt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DomainEvent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domain-services"/>
    <w:p>
      <w:pPr>
        <w:pStyle w:val="Heading4"/>
      </w:pPr>
      <w:r>
        <w:t xml:space="preserve">Domain Services</w:t>
      </w:r>
    </w:p>
    <w:p>
      <w:pPr>
        <w:pStyle w:val="FirstParagraph"/>
      </w:pPr>
      <w:r>
        <w:t xml:space="preserve">Use when logic doesn’t naturally belong to a single entity: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PricingService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Money </w:t>
      </w:r>
      <w:r>
        <w:rPr>
          <w:rStyle w:val="FunctionTok"/>
        </w:rPr>
        <w:t xml:space="preserve">calculateTotal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DiscountPolicy discountPolicy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Money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calculateSubtotal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Money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discountPolicy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getCustomerId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6" w:name="hexagonal-architecture-ports-adapters"/>
    <w:p>
      <w:pPr>
        <w:pStyle w:val="Heading2"/>
      </w:pPr>
      <w:r>
        <w:t xml:space="preserve">Hexagonal Architecture (Ports &amp; Adapters)</w:t>
      </w:r>
    </w:p>
    <w:bookmarkStart w:id="113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Hexagonal architecture separates core business logic from external concerns through ports (interfaces) and adapters (implementations).</w:t>
      </w:r>
    </w:p>
    <w:bookmarkEnd w:id="113"/>
    <w:bookmarkStart w:id="114" w:name="structure-of-a-hexagonal-service"/>
    <w:p>
      <w:pPr>
        <w:pStyle w:val="Heading3"/>
      </w:pPr>
      <w:r>
        <w:t xml:space="preserve">Structure of a Hexagonal service</w:t>
      </w:r>
    </w:p>
    <w:p>
      <w:pPr>
        <w:pStyle w:val="SourceCode"/>
      </w:pPr>
      <w:r>
        <w:rPr>
          <w:rStyle w:val="VerbatimChar"/>
        </w:rPr>
        <w:t xml:space="preserve">src/main/java/</w:t>
      </w:r>
      <w:r>
        <w:br/>
      </w:r>
      <w:r>
        <w:rPr>
          <w:rStyle w:val="VerbatimChar"/>
        </w:rPr>
        <w:t xml:space="preserve">├── domain/              # Core business logic (NO framework dependencies)</w:t>
      </w:r>
      <w:r>
        <w:br/>
      </w:r>
      <w:r>
        <w:rPr>
          <w:rStyle w:val="VerbatimChar"/>
        </w:rPr>
        <w:t xml:space="preserve">│   ├── model/           # Entities, Value Objects, Aggregates</w:t>
      </w:r>
      <w:r>
        <w:br/>
      </w:r>
      <w:r>
        <w:rPr>
          <w:rStyle w:val="VerbatimChar"/>
        </w:rPr>
        <w:t xml:space="preserve">│   ├── repository/      # Repository interfaces (ports)</w:t>
      </w:r>
      <w:r>
        <w:br/>
      </w:r>
      <w:r>
        <w:rPr>
          <w:rStyle w:val="VerbatimChar"/>
        </w:rPr>
        <w:t xml:space="preserve">│   ├── service/         # Domain services</w:t>
      </w:r>
      <w:r>
        <w:br/>
      </w:r>
      <w:r>
        <w:rPr>
          <w:rStyle w:val="VerbatimChar"/>
        </w:rPr>
        <w:t xml:space="preserve">│   └── event/           # Domain events</w:t>
      </w:r>
      <w:r>
        <w:br/>
      </w:r>
      <w:r>
        <w:rPr>
          <w:rStyle w:val="VerbatimChar"/>
        </w:rPr>
        <w:t xml:space="preserve">├── application/         # Application services and use cases</w:t>
      </w:r>
      <w:r>
        <w:br/>
      </w:r>
      <w:r>
        <w:rPr>
          <w:rStyle w:val="VerbatimChar"/>
        </w:rPr>
        <w:t xml:space="preserve">│   ├── command/         # Command handlers (write operations)</w:t>
      </w:r>
      <w:r>
        <w:br/>
      </w:r>
      <w:r>
        <w:rPr>
          <w:rStyle w:val="VerbatimChar"/>
        </w:rPr>
        <w:t xml:space="preserve">│   ├── query/           # Query handlers (read operations)</w:t>
      </w:r>
      <w:r>
        <w:br/>
      </w:r>
      <w:r>
        <w:rPr>
          <w:rStyle w:val="VerbatimChar"/>
        </w:rPr>
        <w:t xml:space="preserve">│   └── dto/             # Data transfer objects</w:t>
      </w:r>
      <w:r>
        <w:br/>
      </w:r>
      <w:r>
        <w:rPr>
          <w:rStyle w:val="VerbatimChar"/>
        </w:rPr>
        <w:t xml:space="preserve">├── infrastructure/      # Technical implementations (adapters)</w:t>
      </w:r>
      <w:r>
        <w:br/>
      </w:r>
      <w:r>
        <w:rPr>
          <w:rStyle w:val="VerbatimChar"/>
        </w:rPr>
        <w:t xml:space="preserve">│   ├── persistence/     # Database implementations</w:t>
      </w:r>
      <w:r>
        <w:br/>
      </w:r>
      <w:r>
        <w:rPr>
          <w:rStyle w:val="VerbatimChar"/>
        </w:rPr>
        <w:t xml:space="preserve">│   ├── messaging/       # Event publishing/consuming</w:t>
      </w:r>
      <w:r>
        <w:br/>
      </w:r>
      <w:r>
        <w:rPr>
          <w:rStyle w:val="VerbatimChar"/>
        </w:rPr>
        <w:t xml:space="preserve">│   ├── cache/           # Caching implementations</w:t>
      </w:r>
      <w:r>
        <w:br/>
      </w:r>
      <w:r>
        <w:rPr>
          <w:rStyle w:val="VerbatimChar"/>
        </w:rPr>
        <w:t xml:space="preserve">│   └── external/        # External service clients</w:t>
      </w:r>
      <w:r>
        <w:br/>
      </w:r>
      <w:r>
        <w:rPr>
          <w:rStyle w:val="VerbatimChar"/>
        </w:rPr>
        <w:t xml:space="preserve">└── api/                 # Inbound adapters</w:t>
      </w:r>
      <w:r>
        <w:br/>
      </w:r>
      <w:r>
        <w:rPr>
          <w:rStyle w:val="VerbatimChar"/>
        </w:rPr>
        <w:t xml:space="preserve">    ├── rest/            # REST controllers</w:t>
      </w:r>
      <w:r>
        <w:br/>
      </w:r>
      <w:r>
        <w:rPr>
          <w:rStyle w:val="VerbatimChar"/>
        </w:rPr>
        <w:t xml:space="preserve">    └── graphql/         # GraphQL resolvers</w:t>
      </w:r>
    </w:p>
    <w:bookmarkEnd w:id="114"/>
    <w:bookmarkStart w:id="115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Domain has zero dependencies</w:t>
      </w:r>
      <w:r>
        <w:t xml:space="preserve"> </w:t>
      </w:r>
      <w:r>
        <w:t xml:space="preserve">on frameworks or infrastructure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Ports are interfaces</w:t>
      </w:r>
      <w:r>
        <w:t xml:space="preserve"> </w:t>
      </w:r>
      <w:r>
        <w:t xml:space="preserve">defined in the domain layer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Adapters implement ports</w:t>
      </w:r>
      <w:r>
        <w:t xml:space="preserve"> </w:t>
      </w:r>
      <w:r>
        <w:t xml:space="preserve">and live in infrastructure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Dependencies point inward</w:t>
      </w:r>
      <w:r>
        <w:t xml:space="preserve"> </w:t>
      </w:r>
      <w:r>
        <w:t xml:space="preserve">toward the domain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event-driven-architecture"/>
    <w:p>
      <w:pPr>
        <w:pStyle w:val="Heading2"/>
      </w:pPr>
      <w:r>
        <w:t xml:space="preserve">Event-Driven Architecture</w:t>
      </w:r>
    </w:p>
    <w:bookmarkStart w:id="117" w:name="event-types"/>
    <w:p>
      <w:pPr>
        <w:pStyle w:val="Heading3"/>
      </w:pPr>
      <w:r>
        <w:t xml:space="preserve">Event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Events</w:t>
            </w:r>
          </w:p>
        </w:tc>
        <w:tc>
          <w:tcPr/>
          <w:p>
            <w:pPr>
              <w:pStyle w:val="Compact"/>
            </w:pPr>
            <w:r>
              <w:t xml:space="preserve">Record business 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OrderPlaced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Events</w:t>
            </w:r>
          </w:p>
        </w:tc>
        <w:tc>
          <w:tcPr/>
          <w:p>
            <w:pPr>
              <w:pStyle w:val="Compact"/>
            </w:pPr>
            <w:r>
              <w:t xml:space="preserve">Cross-service communication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OrderCreatedIntegrationEvent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Events</w:t>
            </w:r>
          </w:p>
        </w:tc>
        <w:tc>
          <w:tcPr/>
          <w:p>
            <w:pPr>
              <w:pStyle w:val="Compact"/>
            </w:pPr>
            <w:r>
              <w:t xml:space="preserve">Request 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ProcessPaymentCommand</w:t>
            </w:r>
          </w:p>
        </w:tc>
      </w:tr>
    </w:tbl>
    <w:bookmarkEnd w:id="117"/>
    <w:bookmarkStart w:id="118" w:name="event-design"/>
    <w:p>
      <w:pPr>
        <w:pStyle w:val="Heading3"/>
      </w:pPr>
      <w:r>
        <w:t xml:space="preserve">Event Design</w:t>
      </w:r>
    </w:p>
    <w:p>
      <w:pPr>
        <w:pStyle w:val="SourceCode"/>
      </w:pPr>
      <w:r>
        <w:rPr>
          <w:rStyle w:val="CommentTok"/>
        </w:rPr>
        <w:t xml:space="preserve">// Integration event with schema versioning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OrderCreatedEvent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"event_type"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"event_version"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Instant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"payload"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OrderPayload payload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"order.created"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18"/>
    <w:bookmarkStart w:id="122" w:name="patterns"/>
    <w:p>
      <w:pPr>
        <w:pStyle w:val="Heading3"/>
      </w:pPr>
      <w:r>
        <w:t xml:space="preserve">Patterns</w:t>
      </w:r>
    </w:p>
    <w:bookmarkStart w:id="119" w:name="outbox-pattern"/>
    <w:p>
      <w:pPr>
        <w:pStyle w:val="Heading4"/>
      </w:pPr>
      <w:r>
        <w:t xml:space="preserve">Outbox Pattern</w:t>
      </w:r>
    </w:p>
    <w:p>
      <w:pPr>
        <w:pStyle w:val="FirstParagraph"/>
      </w:pPr>
      <w:r>
        <w:t xml:space="preserve">Ensure reliable event publishing with transactional outbox: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 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CreateOrderCommand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orderRepository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event in outbox table (same transaction)</w:t>
      </w:r>
      <w:r>
        <w:br/>
      </w:r>
      <w:r>
        <w:rPr>
          <w:rStyle w:val="NormalTok"/>
        </w:rPr>
        <w:t xml:space="preserve">    outboxRepository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OutboxEvent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"OrderCreated"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toDomainEvent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19"/>
    <w:bookmarkStart w:id="120" w:name="saga-pattern"/>
    <w:p>
      <w:pPr>
        <w:pStyle w:val="Heading4"/>
      </w:pPr>
      <w:r>
        <w:t xml:space="preserve">Saga Pattern</w:t>
      </w:r>
    </w:p>
    <w:p>
      <w:pPr>
        <w:pStyle w:val="FirstParagraph"/>
      </w:pPr>
      <w:r>
        <w:t xml:space="preserve">Coordinate distributed transactions:</w:t>
      </w:r>
    </w:p>
    <w:p>
      <w:pPr>
        <w:pStyle w:val="SourceCode"/>
      </w:pPr>
      <w:r>
        <w:rPr>
          <w:rStyle w:val="VerbatimChar"/>
        </w:rPr>
        <w:t xml:space="preserve">OrderSaga:</w:t>
      </w:r>
      <w:r>
        <w:br/>
      </w:r>
      <w:r>
        <w:rPr>
          <w:rStyle w:val="VerbatimChar"/>
        </w:rPr>
        <w:t xml:space="preserve">  1. CreateOrder -&gt; OrderCreated</w:t>
      </w:r>
      <w:r>
        <w:br/>
      </w:r>
      <w:r>
        <w:rPr>
          <w:rStyle w:val="VerbatimChar"/>
        </w:rPr>
        <w:t xml:space="preserve">  2. ReserveInventory -&gt; InventoryReserved | InventoryFailed</w:t>
      </w:r>
      <w:r>
        <w:br/>
      </w:r>
      <w:r>
        <w:rPr>
          <w:rStyle w:val="VerbatimChar"/>
        </w:rPr>
        <w:t xml:space="preserve">  3. ProcessPayment -&gt; PaymentProcessed | PaymentFailed</w:t>
      </w:r>
      <w:r>
        <w:br/>
      </w:r>
      <w:r>
        <w:rPr>
          <w:rStyle w:val="VerbatimChar"/>
        </w:rPr>
        <w:t xml:space="preserve">  4. ConfirmOrder -&gt; OrderConfirmed</w:t>
      </w:r>
      <w:r>
        <w:br/>
      </w:r>
      <w:r>
        <w:br/>
      </w:r>
      <w:r>
        <w:rPr>
          <w:rStyle w:val="VerbatimChar"/>
        </w:rPr>
        <w:t xml:space="preserve">Compensations:</w:t>
      </w:r>
      <w:r>
        <w:br/>
      </w:r>
      <w:r>
        <w:rPr>
          <w:rStyle w:val="VerbatimChar"/>
        </w:rPr>
        <w:t xml:space="preserve">  - PaymentFailed -&gt; ReleaseInventory</w:t>
      </w:r>
      <w:r>
        <w:br/>
      </w:r>
      <w:r>
        <w:rPr>
          <w:rStyle w:val="VerbatimChar"/>
        </w:rPr>
        <w:t xml:space="preserve">  - InventoryFailed -&gt; CancelOrder</w:t>
      </w:r>
    </w:p>
    <w:bookmarkEnd w:id="120"/>
    <w:bookmarkStart w:id="121" w:name="dead-letter-queue"/>
    <w:p>
      <w:pPr>
        <w:pStyle w:val="Heading4"/>
      </w:pPr>
      <w:r>
        <w:t xml:space="preserve">Dead Letter Queue</w:t>
      </w:r>
    </w:p>
    <w:p>
      <w:pPr>
        <w:pStyle w:val="FirstParagraph"/>
      </w:pPr>
      <w:r>
        <w:t xml:space="preserve">Handle failed message processing: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bindings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orderProcessor-in-0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consumer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max-attempts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back-off-initial-interval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back-off-max-interval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dlq-name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orders.dlq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27" w:name="Xef8cc0dfe91a62fde7d286ffb483b1d6959c9ec"/>
    <w:p>
      <w:pPr>
        <w:pStyle w:val="Heading2"/>
      </w:pPr>
      <w:r>
        <w:t xml:space="preserve">CQRS (Command Query Responsibility Segregation)</w:t>
      </w:r>
    </w:p>
    <w:bookmarkStart w:id="124" w:name="when-to-use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23"/>
        </w:numPr>
      </w:pPr>
      <w:r>
        <w:t xml:space="preserve">Complex domains with different read/write patterns</w:t>
      </w:r>
    </w:p>
    <w:p>
      <w:pPr>
        <w:pStyle w:val="Compact"/>
        <w:numPr>
          <w:ilvl w:val="0"/>
          <w:numId w:val="1023"/>
        </w:numPr>
      </w:pPr>
      <w:r>
        <w:t xml:space="preserve">High read-to-write ratio</w:t>
      </w:r>
    </w:p>
    <w:p>
      <w:pPr>
        <w:pStyle w:val="Compact"/>
        <w:numPr>
          <w:ilvl w:val="0"/>
          <w:numId w:val="1023"/>
        </w:numPr>
      </w:pPr>
      <w:r>
        <w:t xml:space="preserve">Need for optimized read models with simpler structure and queries</w:t>
      </w:r>
    </w:p>
    <w:p>
      <w:pPr>
        <w:pStyle w:val="Compact"/>
        <w:numPr>
          <w:ilvl w:val="0"/>
          <w:numId w:val="1023"/>
        </w:numPr>
      </w:pPr>
      <w:r>
        <w:t xml:space="preserve">Event sourcing systems</w:t>
      </w:r>
    </w:p>
    <w:bookmarkEnd w:id="124"/>
    <w:bookmarkStart w:id="125" w:name="structure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├── command/</w:t>
      </w:r>
      <w:r>
        <w:br/>
      </w:r>
      <w:r>
        <w:rPr>
          <w:rStyle w:val="VerbatimChar"/>
        </w:rPr>
        <w:t xml:space="preserve">│   ├── CreateOrderCommand.java</w:t>
      </w:r>
      <w:r>
        <w:br/>
      </w:r>
      <w:r>
        <w:rPr>
          <w:rStyle w:val="VerbatimChar"/>
        </w:rPr>
        <w:t xml:space="preserve">│   ├── CreateOrderCommandHandler.java</w:t>
      </w:r>
      <w:r>
        <w:br/>
      </w:r>
      <w:r>
        <w:rPr>
          <w:rStyle w:val="VerbatimChar"/>
        </w:rPr>
        <w:t xml:space="preserve">│   └── OrderCommandRepository.java  # Write-optimized</w:t>
      </w:r>
      <w:r>
        <w:br/>
      </w:r>
      <w:r>
        <w:rPr>
          <w:rStyle w:val="VerbatimChar"/>
        </w:rPr>
        <w:t xml:space="preserve">├── query/</w:t>
      </w:r>
      <w:r>
        <w:br/>
      </w:r>
      <w:r>
        <w:rPr>
          <w:rStyle w:val="VerbatimChar"/>
        </w:rPr>
        <w:t xml:space="preserve">│   ├── GetOrderQuery.java</w:t>
      </w:r>
      <w:r>
        <w:br/>
      </w:r>
      <w:r>
        <w:rPr>
          <w:rStyle w:val="VerbatimChar"/>
        </w:rPr>
        <w:t xml:space="preserve">│   ├── GetOrderQueryHandler.java</w:t>
      </w:r>
      <w:r>
        <w:br/>
      </w:r>
      <w:r>
        <w:rPr>
          <w:rStyle w:val="VerbatimChar"/>
        </w:rPr>
        <w:t xml:space="preserve">│   ├── OrderReadModel.java          # Denormalized for reads</w:t>
      </w:r>
      <w:r>
        <w:br/>
      </w:r>
      <w:r>
        <w:rPr>
          <w:rStyle w:val="VerbatimChar"/>
        </w:rPr>
        <w:t xml:space="preserve">│   └── OrderQueryRepository.java    # Read-optimized</w:t>
      </w:r>
    </w:p>
    <w:bookmarkEnd w:id="125"/>
    <w:bookmarkStart w:id="126" w:name="implementation"/>
    <w:p>
      <w:pPr>
        <w:pStyle w:val="Heading3"/>
      </w:pPr>
      <w:r>
        <w:t xml:space="preserve">Implementation</w:t>
      </w:r>
    </w:p>
    <w:p>
      <w:pPr>
        <w:pStyle w:val="SourceCode"/>
      </w:pPr>
      <w:r>
        <w:rPr>
          <w:rStyle w:val="CommentTok"/>
        </w:rPr>
        <w:t xml:space="preserve">// Command side - enforces invariants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CreateOrderCommandHandler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OrderId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CreateOrderCommand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Order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orderRepository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eventPublisher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getDomainEvents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Query side - optimized for reads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OrderQueryHandler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OrderReadModel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GetOrderQuery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orderReadRepository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orderId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resilience-patterns"/>
    <w:p>
      <w:pPr>
        <w:pStyle w:val="Heading2"/>
      </w:pPr>
      <w:r>
        <w:t xml:space="preserve">Resilience Patterns</w:t>
      </w:r>
    </w:p>
    <w:bookmarkStart w:id="128" w:name="circuit-breaker"/>
    <w:p>
      <w:pPr>
        <w:pStyle w:val="Heading3"/>
      </w:pPr>
      <w:r>
        <w:t xml:space="preserve">Circuit Breaker</w:t>
      </w:r>
    </w:p>
    <w:p>
      <w:pPr>
        <w:pStyle w:val="SourceCode"/>
      </w:pPr>
      <w:r>
        <w:rPr>
          <w:rStyle w:val="AttributeTok"/>
        </w:rPr>
        <w:t xml:space="preserve">@CircuitBreaker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"payment-service"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"paymentFallback"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"payment-service"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@TimeLimiter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"payment-service"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PaymentResult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paymentClient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PaymentResult </w:t>
      </w:r>
      <w:r>
        <w:rPr>
          <w:rStyle w:val="FunctionTok"/>
        </w:rPr>
        <w:t xml:space="preserve">paymentFallback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 service unavailable, queuing"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PaymentResult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transactionId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bookmarkEnd w:id="128"/>
    <w:bookmarkStart w:id="129" w:name="configuration-1"/>
    <w:p>
      <w:pPr>
        <w:pStyle w:val="Heading3"/>
      </w:pPr>
      <w:r>
        <w:t xml:space="preserve">Configuration</w:t>
      </w:r>
    </w:p>
    <w:p>
      <w:pPr>
        <w:pStyle w:val="SourceCode"/>
      </w:pPr>
      <w:r>
        <w:rPr>
          <w:rStyle w:val="FunctionTok"/>
        </w:rPr>
        <w:t xml:space="preserve">resilience4j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circuitbreaker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payment-service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failure-rate-threshold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wait-duration-in-open-state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sliding-window-size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minimum-number-of-calls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payment-service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wait-duration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retry-exceptions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java.util.concurrent.TimeoutException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java.net.ConnectException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bulkhead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payment-service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max-concurrent-calls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max-wait-duration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100ms</w:t>
      </w:r>
    </w:p>
    <w:bookmarkEnd w:id="129"/>
    <w:bookmarkStart w:id="130" w:name="resilience-patterns-summary"/>
    <w:p>
      <w:pPr>
        <w:pStyle w:val="Heading3"/>
      </w:pPr>
      <w:r>
        <w:t xml:space="preserve">Resilience Patterns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Stop cascading failures</w:t>
            </w:r>
          </w:p>
        </w:tc>
        <w:tc>
          <w:tcPr/>
          <w:p>
            <w:pPr>
              <w:pStyle w:val="Compact"/>
            </w:pPr>
            <w:r>
              <w:t xml:space="preserve">failure threshold, wait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Handle transient failures</w:t>
            </w:r>
          </w:p>
        </w:tc>
        <w:tc>
          <w:tcPr/>
          <w:p>
            <w:pPr>
              <w:pStyle w:val="Compact"/>
            </w:pPr>
            <w:r>
              <w:t xml:space="preserve">max attempts, backoff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Bulkhead</w:t>
            </w:r>
          </w:p>
        </w:tc>
        <w:tc>
          <w:tcPr/>
          <w:p>
            <w:pPr>
              <w:pStyle w:val="Compact"/>
            </w:pPr>
            <w:r>
              <w:t xml:space="preserve">Isolate failures</w:t>
            </w:r>
          </w:p>
        </w:tc>
        <w:tc>
          <w:tcPr/>
          <w:p>
            <w:pPr>
              <w:pStyle w:val="Compact"/>
            </w:pPr>
            <w:r>
              <w:t xml:space="preserve">max concurrent calls, queue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Limiter</w:t>
            </w:r>
          </w:p>
        </w:tc>
        <w:tc>
          <w:tcPr/>
          <w:p>
            <w:pPr>
              <w:pStyle w:val="Compact"/>
            </w:pPr>
            <w:r>
              <w:t xml:space="preserve">Control throughput</w:t>
            </w:r>
          </w:p>
        </w:tc>
        <w:tc>
          <w:tcPr/>
          <w:p>
            <w:pPr>
              <w:pStyle w:val="Compact"/>
            </w:pPr>
            <w:r>
              <w:t xml:space="preserve">requests per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Limiter</w:t>
            </w:r>
          </w:p>
        </w:tc>
        <w:tc>
          <w:tcPr/>
          <w:p>
            <w:pPr>
              <w:pStyle w:val="Compact"/>
            </w:pPr>
            <w:r>
              <w:t xml:space="preserve">Bound execution time</w:t>
            </w:r>
          </w:p>
        </w:tc>
        <w:tc>
          <w:tcPr/>
          <w:p>
            <w:pPr>
              <w:pStyle w:val="Compact"/>
            </w:pPr>
            <w:r>
              <w:t xml:space="preserve">timeout duration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60" w:name="sample-application-architecture"/>
    <w:p>
      <w:pPr>
        <w:pStyle w:val="Heading1"/>
      </w:pPr>
      <w:r>
        <w:t xml:space="preserve">Sample Application Architecture</w:t>
      </w:r>
    </w:p>
    <w:p>
      <w:pPr>
        <w:pStyle w:val="FirstParagraph"/>
      </w:pPr>
      <w:r>
        <w:t xml:space="preserve">Reference architecture for a cloud-native e-commerce platform demonstrating the standards in practice.</w:t>
      </w:r>
    </w:p>
    <w:p>
      <w:r>
        <w:pict>
          <v:rect style="width:0;height:1.5pt" o:hralign="center" o:hrstd="t" o:hr="t"/>
        </w:pict>
      </w:r>
    </w:p>
    <w:bookmarkStart w:id="133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A full-stack e-commerce demonstration featuring microservices (Java 21/Spring Boot) and React frontend with Google OAuth and local authentication. Supports deployment on both local Kind clusters and GCP Cloud Run.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Users["Users"]</w:t>
      </w:r>
      <w:r>
        <w:br/>
      </w:r>
      <w:r>
        <w:rPr>
          <w:rStyle w:val="VerbatimChar"/>
        </w:rPr>
        <w:t xml:space="preserve">        Web["Web Browser"]</w:t>
      </w:r>
      <w:r>
        <w:br/>
      </w:r>
      <w:r>
        <w:rPr>
          <w:rStyle w:val="VerbatimChar"/>
        </w:rPr>
        <w:t xml:space="preserve">        Mobile["Mobile App"]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Edge["Edge Layer"]</w:t>
      </w:r>
      <w:r>
        <w:br/>
      </w:r>
      <w:r>
        <w:rPr>
          <w:rStyle w:val="VerbatimChar"/>
        </w:rPr>
        <w:t xml:space="preserve">        CDN["CDN / Cloud CDN"]</w:t>
      </w:r>
      <w:r>
        <w:br/>
      </w:r>
      <w:r>
        <w:rPr>
          <w:rStyle w:val="VerbatimChar"/>
        </w:rPr>
        <w:t xml:space="preserve">        LB["Load Balancer"]</w:t>
      </w:r>
      <w:r>
        <w:br/>
      </w:r>
      <w:r>
        <w:rPr>
          <w:rStyle w:val="VerbatimChar"/>
        </w:rPr>
        <w:t xml:space="preserve">        Gateway["API Gateway"]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Frontend["Frontend Layer"]</w:t>
      </w:r>
      <w:r>
        <w:br/>
      </w:r>
      <w:r>
        <w:rPr>
          <w:rStyle w:val="VerbatimChar"/>
        </w:rPr>
        <w:t xml:space="preserve">        StorefrontUI["Storefront UI&lt;br/&gt;(React/TypeScript)"]</w:t>
      </w:r>
      <w:r>
        <w:br/>
      </w:r>
      <w:r>
        <w:rPr>
          <w:rStyle w:val="VerbatimChar"/>
        </w:rPr>
        <w:t xml:space="preserve">        MobileUI["Mobile UI&lt;br/&gt;(React Native)"]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Services["Microservices Layer"]</w:t>
      </w:r>
      <w:r>
        <w:br/>
      </w:r>
      <w:r>
        <w:rPr>
          <w:rStyle w:val="VerbatimChar"/>
        </w:rPr>
        <w:t xml:space="preserve">        Auth["Auth Service&lt;br/&gt;(OAuth/JWT)"]</w:t>
      </w:r>
      <w:r>
        <w:br/>
      </w:r>
      <w:r>
        <w:rPr>
          <w:rStyle w:val="VerbatimChar"/>
        </w:rPr>
        <w:t xml:space="preserve">        Catalog["Catalog Service&lt;br/&gt;(Products)"]</w:t>
      </w:r>
      <w:r>
        <w:br/>
      </w:r>
      <w:r>
        <w:rPr>
          <w:rStyle w:val="VerbatimChar"/>
        </w:rPr>
        <w:t xml:space="preserve">        Cart["Cart Service&lt;br/&gt;(Shopping Cart)"]</w:t>
      </w:r>
      <w:r>
        <w:br/>
      </w:r>
      <w:r>
        <w:rPr>
          <w:rStyle w:val="VerbatimChar"/>
        </w:rPr>
        <w:t xml:space="preserve">        Order["Order Service&lt;br/&gt;(Orders)"]</w:t>
      </w:r>
      <w:r>
        <w:br/>
      </w:r>
      <w:r>
        <w:rPr>
          <w:rStyle w:val="VerbatimChar"/>
        </w:rPr>
        <w:t xml:space="preserve">        Payment["Payment Service&lt;br/&gt;(Payments)"]</w:t>
      </w:r>
      <w:r>
        <w:br/>
      </w:r>
      <w:r>
        <w:rPr>
          <w:rStyle w:val="VerbatimChar"/>
        </w:rPr>
        <w:t xml:space="preserve">        Notification["Notification Service&lt;br/&gt;(Email/SMS)"]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Data["Data Layer"]</w:t>
      </w:r>
      <w:r>
        <w:br/>
      </w:r>
      <w:r>
        <w:rPr>
          <w:rStyle w:val="VerbatimChar"/>
        </w:rPr>
        <w:t xml:space="preserve">        AuthDB[(Auth DB)]</w:t>
      </w:r>
      <w:r>
        <w:br/>
      </w:r>
      <w:r>
        <w:rPr>
          <w:rStyle w:val="VerbatimChar"/>
        </w:rPr>
        <w:t xml:space="preserve">        CatalogDB[(Catalog DB)]</w:t>
      </w:r>
      <w:r>
        <w:br/>
      </w:r>
      <w:r>
        <w:rPr>
          <w:rStyle w:val="VerbatimChar"/>
        </w:rPr>
        <w:t xml:space="preserve">        CartDB[(Cart DB&lt;br/&gt;Redis)]</w:t>
      </w:r>
      <w:r>
        <w:br/>
      </w:r>
      <w:r>
        <w:rPr>
          <w:rStyle w:val="VerbatimChar"/>
        </w:rPr>
        <w:t xml:space="preserve">        OrderDB[(Order DB)]</w:t>
      </w:r>
      <w:r>
        <w:br/>
      </w:r>
      <w:r>
        <w:rPr>
          <w:rStyle w:val="VerbatimChar"/>
        </w:rPr>
        <w:t xml:space="preserve">        PaymentDB[(Payment DB)]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Events["Event Infrastructure"]</w:t>
      </w:r>
      <w:r>
        <w:br/>
      </w:r>
      <w:r>
        <w:rPr>
          <w:rStyle w:val="VerbatimChar"/>
        </w:rPr>
        <w:t xml:space="preserve">        PubSub["GCP Pub/Sub&lt;br/&gt;/ Kafka"]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Observability["Observability"]</w:t>
      </w:r>
      <w:r>
        <w:br/>
      </w:r>
      <w:r>
        <w:rPr>
          <w:rStyle w:val="VerbatimChar"/>
        </w:rPr>
        <w:t xml:space="preserve">        OTel["OpenTelemetry&lt;br/&gt;Collector"]</w:t>
      </w:r>
      <w:r>
        <w:br/>
      </w:r>
      <w:r>
        <w:rPr>
          <w:rStyle w:val="VerbatimChar"/>
        </w:rPr>
        <w:t xml:space="preserve">        Prometheus["Prometheus"]</w:t>
      </w:r>
      <w:r>
        <w:br/>
      </w:r>
      <w:r>
        <w:rPr>
          <w:rStyle w:val="VerbatimChar"/>
        </w:rPr>
        <w:t xml:space="preserve">        Grafana["Grafana"]</w:t>
      </w:r>
      <w:r>
        <w:br/>
      </w:r>
      <w:r>
        <w:rPr>
          <w:rStyle w:val="VerbatimChar"/>
        </w:rPr>
        <w:t xml:space="preserve">        Logging["Cloud Logging"]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Web --&gt; CDN</w:t>
      </w:r>
      <w:r>
        <w:br/>
      </w:r>
      <w:r>
        <w:rPr>
          <w:rStyle w:val="VerbatimChar"/>
        </w:rPr>
        <w:t xml:space="preserve">    Mobile --&gt; LB</w:t>
      </w:r>
      <w:r>
        <w:br/>
      </w:r>
      <w:r>
        <w:rPr>
          <w:rStyle w:val="VerbatimChar"/>
        </w:rPr>
        <w:t xml:space="preserve">    CDN --&gt; LB</w:t>
      </w:r>
      <w:r>
        <w:br/>
      </w:r>
      <w:r>
        <w:rPr>
          <w:rStyle w:val="VerbatimChar"/>
        </w:rPr>
        <w:t xml:space="preserve">    LB --&gt; Gateway</w:t>
      </w:r>
      <w:r>
        <w:br/>
      </w:r>
      <w:r>
        <w:rPr>
          <w:rStyle w:val="VerbatimChar"/>
        </w:rPr>
        <w:t xml:space="preserve">    Gateway --&gt; StorefrontUI</w:t>
      </w:r>
      <w:r>
        <w:br/>
      </w:r>
      <w:r>
        <w:rPr>
          <w:rStyle w:val="VerbatimChar"/>
        </w:rPr>
        <w:t xml:space="preserve">    Gateway --&gt; MobileUI</w:t>
      </w:r>
      <w:r>
        <w:br/>
      </w:r>
      <w:r>
        <w:rPr>
          <w:rStyle w:val="VerbatimChar"/>
        </w:rPr>
        <w:t xml:space="preserve">    Gateway --&gt; Auth</w:t>
      </w:r>
      <w:r>
        <w:br/>
      </w:r>
      <w:r>
        <w:rPr>
          <w:rStyle w:val="VerbatimChar"/>
        </w:rPr>
        <w:t xml:space="preserve">    Gateway --&gt; Catalog</w:t>
      </w:r>
      <w:r>
        <w:br/>
      </w:r>
      <w:r>
        <w:rPr>
          <w:rStyle w:val="VerbatimChar"/>
        </w:rPr>
        <w:t xml:space="preserve">    Gateway --&gt; Cart</w:t>
      </w:r>
      <w:r>
        <w:br/>
      </w:r>
      <w:r>
        <w:rPr>
          <w:rStyle w:val="VerbatimChar"/>
        </w:rPr>
        <w:t xml:space="preserve">    Gateway --&gt; Order</w:t>
      </w:r>
      <w:r>
        <w:br/>
      </w:r>
      <w:r>
        <w:rPr>
          <w:rStyle w:val="VerbatimChar"/>
        </w:rPr>
        <w:t xml:space="preserve">    Gateway --&gt; Payment</w:t>
      </w:r>
      <w:r>
        <w:br/>
      </w:r>
      <w:r>
        <w:br/>
      </w:r>
      <w:r>
        <w:rPr>
          <w:rStyle w:val="VerbatimChar"/>
        </w:rPr>
        <w:t xml:space="preserve">    Auth --&gt; AuthDB</w:t>
      </w:r>
      <w:r>
        <w:br/>
      </w:r>
      <w:r>
        <w:rPr>
          <w:rStyle w:val="VerbatimChar"/>
        </w:rPr>
        <w:t xml:space="preserve">    Catalog --&gt; CatalogDB</w:t>
      </w:r>
      <w:r>
        <w:br/>
      </w:r>
      <w:r>
        <w:rPr>
          <w:rStyle w:val="VerbatimChar"/>
        </w:rPr>
        <w:t xml:space="preserve">    Cart --&gt; CartDB</w:t>
      </w:r>
      <w:r>
        <w:br/>
      </w:r>
      <w:r>
        <w:rPr>
          <w:rStyle w:val="VerbatimChar"/>
        </w:rPr>
        <w:t xml:space="preserve">    Order --&gt; OrderDB</w:t>
      </w:r>
      <w:r>
        <w:br/>
      </w:r>
      <w:r>
        <w:rPr>
          <w:rStyle w:val="VerbatimChar"/>
        </w:rPr>
        <w:t xml:space="preserve">    Payment --&gt; PaymentDB</w:t>
      </w:r>
      <w:r>
        <w:br/>
      </w:r>
      <w:r>
        <w:br/>
      </w:r>
      <w:r>
        <w:rPr>
          <w:rStyle w:val="VerbatimChar"/>
        </w:rPr>
        <w:t xml:space="preserve">    Order --&gt; PubSub</w:t>
      </w:r>
      <w:r>
        <w:br/>
      </w:r>
      <w:r>
        <w:rPr>
          <w:rStyle w:val="VerbatimChar"/>
        </w:rPr>
        <w:t xml:space="preserve">    Payment --&gt; PubSub</w:t>
      </w:r>
      <w:r>
        <w:br/>
      </w:r>
      <w:r>
        <w:rPr>
          <w:rStyle w:val="VerbatimChar"/>
        </w:rPr>
        <w:t xml:space="preserve">    PubSub --&gt; Notification</w:t>
      </w:r>
      <w:r>
        <w:br/>
      </w:r>
      <w:r>
        <w:rPr>
          <w:rStyle w:val="VerbatimChar"/>
        </w:rPr>
        <w:t xml:space="preserve">    PubSub --&gt; Order</w:t>
      </w:r>
      <w:r>
        <w:br/>
      </w:r>
      <w:r>
        <w:br/>
      </w:r>
      <w:r>
        <w:rPr>
          <w:rStyle w:val="VerbatimChar"/>
        </w:rPr>
        <w:t xml:space="preserve">    Services --&gt; OTel</w:t>
      </w:r>
      <w:r>
        <w:br/>
      </w:r>
      <w:r>
        <w:rPr>
          <w:rStyle w:val="VerbatimChar"/>
        </w:rPr>
        <w:t xml:space="preserve">    OTel --&gt; Prometheus</w:t>
      </w:r>
      <w:r>
        <w:br/>
      </w:r>
      <w:r>
        <w:rPr>
          <w:rStyle w:val="VerbatimChar"/>
        </w:rPr>
        <w:t xml:space="preserve">    OTel --&gt; Logging</w:t>
      </w:r>
      <w:r>
        <w:br/>
      </w:r>
      <w:r>
        <w:rPr>
          <w:rStyle w:val="VerbatimChar"/>
        </w:rPr>
        <w:t xml:space="preserve">    Prometheus --&gt; Grafana</w:t>
      </w:r>
    </w:p>
    <w:p>
      <w:r>
        <w:pict>
          <v:rect style="width:0;height:1.5pt" o:hralign="center" o:hrstd="t" o:hr="t"/>
        </w:pict>
      </w:r>
    </w:p>
    <w:bookmarkEnd w:id="133"/>
    <w:bookmarkStart w:id="135" w:name="project-structure-1"/>
    <w:p>
      <w:pPr>
        <w:pStyle w:val="Heading2"/>
      </w:pPr>
      <w:r>
        <w:t xml:space="preserve">Project Structure</w:t>
      </w:r>
    </w:p>
    <w:bookmarkStart w:id="134" w:name="repository-layout"/>
    <w:p>
      <w:pPr>
        <w:pStyle w:val="Heading3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├── .github/                     # GitHub Actions workflows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├── ci.yml               # PR validation</w:t>
      </w:r>
      <w:r>
        <w:br/>
      </w:r>
      <w:r>
        <w:rPr>
          <w:rStyle w:val="VerbatimChar"/>
        </w:rPr>
        <w:t xml:space="preserve">│       ├── build.yml            # Build and test</w:t>
      </w:r>
      <w:r>
        <w:br/>
      </w:r>
      <w:r>
        <w:rPr>
          <w:rStyle w:val="VerbatimChar"/>
        </w:rPr>
        <w:t xml:space="preserve">│       ├── security.yml         # Security scans</w:t>
      </w:r>
      <w:r>
        <w:br/>
      </w:r>
      <w:r>
        <w:rPr>
          <w:rStyle w:val="VerbatimChar"/>
        </w:rPr>
        <w:t xml:space="preserve">│       └── deploy.yml           # Deployment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   # Backend Microservices</w:t>
      </w:r>
      <w:r>
        <w:br/>
      </w:r>
      <w:r>
        <w:rPr>
          <w:rStyle w:val="VerbatimChar"/>
        </w:rPr>
        <w:t xml:space="preserve">│   ├── auth-service/            # Authentication &amp; Authorization</w:t>
      </w:r>
      <w:r>
        <w:br/>
      </w:r>
      <w:r>
        <w:rPr>
          <w:rStyle w:val="VerbatimChar"/>
        </w:rPr>
        <w:t xml:space="preserve">│   │   ├── src/main/java/</w:t>
      </w:r>
      <w:r>
        <w:br/>
      </w:r>
      <w:r>
        <w:rPr>
          <w:rStyle w:val="VerbatimChar"/>
        </w:rPr>
        <w:t xml:space="preserve">│   │   │   ├── domain/          # Core business logic</w:t>
      </w:r>
      <w:r>
        <w:br/>
      </w:r>
      <w:r>
        <w:rPr>
          <w:rStyle w:val="VerbatimChar"/>
        </w:rPr>
        <w:t xml:space="preserve">│   │   │   ├── application/     # Use cases</w:t>
      </w:r>
      <w:r>
        <w:br/>
      </w:r>
      <w:r>
        <w:rPr>
          <w:rStyle w:val="VerbatimChar"/>
        </w:rPr>
        <w:t xml:space="preserve">│   │   │   ├── infrastructure/  # Adapters</w:t>
      </w:r>
      <w:r>
        <w:br/>
      </w:r>
      <w:r>
        <w:rPr>
          <w:rStyle w:val="VerbatimChar"/>
        </w:rPr>
        <w:t xml:space="preserve">│   │   │   └── api/             # REST controllers</w:t>
      </w:r>
      <w:r>
        <w:br/>
      </w:r>
      <w:r>
        <w:rPr>
          <w:rStyle w:val="VerbatimChar"/>
        </w:rPr>
        <w:t xml:space="preserve">│   │   ├── src/test/</w:t>
      </w:r>
      <w:r>
        <w:br/>
      </w:r>
      <w:r>
        <w:rPr>
          <w:rStyle w:val="VerbatimChar"/>
        </w:rPr>
        <w:t xml:space="preserve">│   │   ├── build.gradle</w:t>
      </w:r>
      <w:r>
        <w:br/>
      </w:r>
      <w:r>
        <w:rPr>
          <w:rStyle w:val="VerbatimChar"/>
        </w:rPr>
        <w:t xml:space="preserve">│   │   └── Dockerfile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catalog-service/         # Product catalog</w:t>
      </w:r>
      <w:r>
        <w:br/>
      </w:r>
      <w:r>
        <w:rPr>
          <w:rStyle w:val="VerbatimChar"/>
        </w:rPr>
        <w:t xml:space="preserve">│   ├── cart-service/            # Shopping cart</w:t>
      </w:r>
      <w:r>
        <w:br/>
      </w:r>
      <w:r>
        <w:rPr>
          <w:rStyle w:val="VerbatimChar"/>
        </w:rPr>
        <w:t xml:space="preserve">│   ├── order-service/           # Order management</w:t>
      </w:r>
      <w:r>
        <w:br/>
      </w:r>
      <w:r>
        <w:rPr>
          <w:rStyle w:val="VerbatimChar"/>
        </w:rPr>
        <w:t xml:space="preserve">│   ├── payment-service/         # Payment processing</w:t>
      </w:r>
      <w:r>
        <w:br/>
      </w:r>
      <w:r>
        <w:rPr>
          <w:rStyle w:val="VerbatimChar"/>
        </w:rPr>
        <w:t xml:space="preserve">│   ├── notification-service/    # Notifications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libs/                    # Shared libraries</w:t>
      </w:r>
      <w:r>
        <w:br/>
      </w:r>
      <w:r>
        <w:rPr>
          <w:rStyle w:val="VerbatimChar"/>
        </w:rPr>
        <w:t xml:space="preserve">│       ├── jwt-common/          # JWT utilities</w:t>
      </w:r>
      <w:r>
        <w:br/>
      </w:r>
      <w:r>
        <w:rPr>
          <w:rStyle w:val="VerbatimChar"/>
        </w:rPr>
        <w:t xml:space="preserve">│       ├── event-common/        # Event schemas</w:t>
      </w:r>
      <w:r>
        <w:br/>
      </w:r>
      <w:r>
        <w:rPr>
          <w:rStyle w:val="VerbatimChar"/>
        </w:rPr>
        <w:t xml:space="preserve">│       └── observability/       # OTel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ui/                          # Frontend Applications</w:t>
      </w:r>
      <w:r>
        <w:br/>
      </w:r>
      <w:r>
        <w:rPr>
          <w:rStyle w:val="VerbatimChar"/>
        </w:rPr>
        <w:t xml:space="preserve">│   ├── storefront-ui/           # React + TypeScript (Vite)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api/             # API clients</w:t>
      </w:r>
      <w:r>
        <w:br/>
      </w:r>
      <w:r>
        <w:rPr>
          <w:rStyle w:val="VerbatimChar"/>
        </w:rPr>
        <w:t xml:space="preserve">│   │   │   ├── components/      # UI components</w:t>
      </w:r>
      <w:r>
        <w:br/>
      </w:r>
      <w:r>
        <w:rPr>
          <w:rStyle w:val="VerbatimChar"/>
        </w:rPr>
        <w:t xml:space="preserve">│   │   │   ├── features/        # Feature modules</w:t>
      </w:r>
      <w:r>
        <w:br/>
      </w:r>
      <w:r>
        <w:rPr>
          <w:rStyle w:val="VerbatimChar"/>
        </w:rPr>
        <w:t xml:space="preserve">│   │   │   ├── hooks/           # Custom hooks</w:t>
      </w:r>
      <w:r>
        <w:br/>
      </w:r>
      <w:r>
        <w:rPr>
          <w:rStyle w:val="VerbatimChar"/>
        </w:rPr>
        <w:t xml:space="preserve">│   │   │   └── pages/           # Route components</w:t>
      </w:r>
      <w:r>
        <w:br/>
      </w:r>
      <w:r>
        <w:rPr>
          <w:rStyle w:val="VerbatimChar"/>
        </w:rPr>
        <w:t xml:space="preserve">│   │   ├── package.json</w:t>
      </w:r>
      <w:r>
        <w:br/>
      </w:r>
      <w:r>
        <w:rPr>
          <w:rStyle w:val="VerbatimChar"/>
        </w:rPr>
        <w:t xml:space="preserve">│   │   └── vite.config.ts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mobile-ui/               # React Native</w:t>
      </w:r>
      <w:r>
        <w:br/>
      </w:r>
      <w:r>
        <w:rPr>
          <w:rStyle w:val="VerbatimChar"/>
        </w:rPr>
        <w:t xml:space="preserve">│   └── commons/                 # Shared UI libraries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infra/                       # Infrastructure as Code</w:t>
      </w:r>
      <w:r>
        <w:br/>
      </w:r>
      <w:r>
        <w:rPr>
          <w:rStyle w:val="VerbatimChar"/>
        </w:rPr>
        <w:t xml:space="preserve">│   ├── terraform/               # GCP resources</w:t>
      </w:r>
      <w:r>
        <w:br/>
      </w:r>
      <w:r>
        <w:rPr>
          <w:rStyle w:val="VerbatimChar"/>
        </w:rPr>
        <w:t xml:space="preserve">│   │   ├── modules/</w:t>
      </w:r>
      <w:r>
        <w:br/>
      </w:r>
      <w:r>
        <w:rPr>
          <w:rStyle w:val="VerbatimChar"/>
        </w:rPr>
        <w:t xml:space="preserve">│   │   │   ├── cloudrun/</w:t>
      </w:r>
      <w:r>
        <w:br/>
      </w:r>
      <w:r>
        <w:rPr>
          <w:rStyle w:val="VerbatimChar"/>
        </w:rPr>
        <w:t xml:space="preserve">│   │   │   ├── cloudsql/</w:t>
      </w:r>
      <w:r>
        <w:br/>
      </w:r>
      <w:r>
        <w:rPr>
          <w:rStyle w:val="VerbatimChar"/>
        </w:rPr>
        <w:t xml:space="preserve">│   │   │   ├── pubsub/</w:t>
      </w:r>
      <w:r>
        <w:br/>
      </w:r>
      <w:r>
        <w:rPr>
          <w:rStyle w:val="VerbatimChar"/>
        </w:rPr>
        <w:t xml:space="preserve">│   │   │   └── networking/</w:t>
      </w:r>
      <w:r>
        <w:br/>
      </w:r>
      <w:r>
        <w:rPr>
          <w:rStyle w:val="VerbatimChar"/>
        </w:rPr>
        <w:t xml:space="preserve">│   │   ├── environments/</w:t>
      </w:r>
      <w:r>
        <w:br/>
      </w:r>
      <w:r>
        <w:rPr>
          <w:rStyle w:val="VerbatimChar"/>
        </w:rPr>
        <w:t xml:space="preserve">│   │   │   ├── nonprod/</w:t>
      </w:r>
      <w:r>
        <w:br/>
      </w:r>
      <w:r>
        <w:rPr>
          <w:rStyle w:val="VerbatimChar"/>
        </w:rPr>
        <w:t xml:space="preserve">│   │   │   └── prod/</w:t>
      </w:r>
      <w:r>
        <w:br/>
      </w:r>
      <w:r>
        <w:rPr>
          <w:rStyle w:val="VerbatimChar"/>
        </w:rPr>
        <w:t xml:space="preserve">│   │   └── main.tf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k8s/                     # Kubernetes manifests</w:t>
      </w:r>
      <w:r>
        <w:br/>
      </w:r>
      <w:r>
        <w:rPr>
          <w:rStyle w:val="VerbatimChar"/>
        </w:rPr>
        <w:t xml:space="preserve">│       ├── base/                # Base configurations</w:t>
      </w:r>
      <w:r>
        <w:br/>
      </w:r>
      <w:r>
        <w:rPr>
          <w:rStyle w:val="VerbatimChar"/>
        </w:rPr>
        <w:t xml:space="preserve">│       ├── overlays/</w:t>
      </w:r>
      <w:r>
        <w:br/>
      </w:r>
      <w:r>
        <w:rPr>
          <w:rStyle w:val="VerbatimChar"/>
        </w:rPr>
        <w:t xml:space="preserve">│       │   ├── local/           # Kind cluster</w:t>
      </w:r>
      <w:r>
        <w:br/>
      </w:r>
      <w:r>
        <w:rPr>
          <w:rStyle w:val="VerbatimChar"/>
        </w:rPr>
        <w:t xml:space="preserve">│       │   ├── nonprod/</w:t>
      </w:r>
      <w:r>
        <w:br/>
      </w:r>
      <w:r>
        <w:rPr>
          <w:rStyle w:val="VerbatimChar"/>
        </w:rPr>
        <w:t xml:space="preserve">│       │   └── prod/</w:t>
      </w:r>
      <w:r>
        <w:br/>
      </w:r>
      <w:r>
        <w:rPr>
          <w:rStyle w:val="VerbatimChar"/>
        </w:rPr>
        <w:t xml:space="preserve">│       └── kustomization.yaml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# Documentation</w:t>
      </w:r>
      <w:r>
        <w:br/>
      </w:r>
      <w:r>
        <w:rPr>
          <w:rStyle w:val="VerbatimChar"/>
        </w:rPr>
        <w:t xml:space="preserve">│   ├── adr/                     # Architecture Decision Records</w:t>
      </w:r>
      <w:r>
        <w:br/>
      </w:r>
      <w:r>
        <w:rPr>
          <w:rStyle w:val="VerbatimChar"/>
        </w:rPr>
        <w:t xml:space="preserve">│   ├── api/                     # API documentation</w:t>
      </w:r>
      <w:r>
        <w:br/>
      </w:r>
      <w:r>
        <w:rPr>
          <w:rStyle w:val="VerbatimChar"/>
        </w:rPr>
        <w:t xml:space="preserve">│   └── runbooks/                # Operational runbooks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scripts/                     # Utility scripts</w:t>
      </w:r>
      <w:r>
        <w:br/>
      </w:r>
      <w:r>
        <w:rPr>
          <w:rStyle w:val="VerbatimChar"/>
        </w:rPr>
        <w:t xml:space="preserve">    ├── local-setup.sh</w:t>
      </w:r>
      <w:r>
        <w:br/>
      </w:r>
      <w:r>
        <w:rPr>
          <w:rStyle w:val="VerbatimChar"/>
        </w:rPr>
        <w:t xml:space="preserve">    └── deploy.sh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service-details"/>
    <w:p>
      <w:pPr>
        <w:pStyle w:val="Heading2"/>
      </w:pPr>
      <w:r>
        <w:t xml:space="preserve">Service Details</w:t>
      </w:r>
    </w:p>
    <w:bookmarkStart w:id="136" w:name="service-matrix"/>
    <w:p>
      <w:pPr>
        <w:pStyle w:val="Heading3"/>
      </w:pPr>
      <w:r>
        <w:t xml:space="preserve">Service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3"/>
        <w:gridCol w:w="1896"/>
        <w:gridCol w:w="1115"/>
        <w:gridCol w:w="2007"/>
        <w:gridCol w:w="1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Events Published</w:t>
            </w:r>
          </w:p>
        </w:tc>
        <w:tc>
          <w:tcPr/>
          <w:p>
            <w:pPr>
              <w:pStyle w:val="Compact"/>
            </w:pPr>
            <w:r>
              <w:t xml:space="preserve">Events Consumed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t xml:space="preserve">OAuth, JWT, User mgmt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UserCreated, UserLoggedIn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catalog-service</w:t>
            </w:r>
          </w:p>
        </w:tc>
        <w:tc>
          <w:tcPr/>
          <w:p>
            <w:pPr>
              <w:pStyle w:val="Compact"/>
            </w:pPr>
            <w:r>
              <w:t xml:space="preserve">Products, Categories, Search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ProductUpdated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cart-service</w:t>
            </w:r>
          </w:p>
        </w:tc>
        <w:tc>
          <w:tcPr/>
          <w:p>
            <w:pPr>
              <w:pStyle w:val="Compact"/>
            </w:pPr>
            <w:r>
              <w:t xml:space="preserve">Shopping cart, Sessions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CartUpdated</w:t>
            </w:r>
          </w:p>
        </w:tc>
        <w:tc>
          <w:tcPr/>
          <w:p>
            <w:pPr>
              <w:pStyle w:val="Compact"/>
            </w:pPr>
            <w:r>
              <w:t xml:space="preserve">UserLoggedIn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</w:pPr>
            <w:r>
              <w:t xml:space="preserve">Orders, Order history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OrderCreated, OrderShipped</w:t>
            </w:r>
          </w:p>
        </w:tc>
        <w:tc>
          <w:tcPr/>
          <w:p>
            <w:pPr>
              <w:pStyle w:val="Compact"/>
            </w:pPr>
            <w:r>
              <w:t xml:space="preserve">PaymentProcessed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PaymentProcessed, PaymentFailed</w:t>
            </w:r>
          </w:p>
        </w:tc>
        <w:tc>
          <w:tcPr/>
          <w:p>
            <w:pPr>
              <w:pStyle w:val="Compact"/>
            </w:pPr>
            <w:r>
              <w:t xml:space="preserve">OrderCreated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Email, SMS, Push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OrderCreated, PaymentProcessed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End w:id="137"/>
    <w:bookmarkStart w:id="139" w:name="deployment-architecture"/>
    <w:p>
      <w:pPr>
        <w:pStyle w:val="Heading2"/>
      </w:pPr>
      <w:r>
        <w:t xml:space="preserve">Deployment Architecture</w:t>
      </w:r>
    </w:p>
    <w:bookmarkStart w:id="138" w:name="gcp-cloud-run-deployment"/>
    <w:p>
      <w:pPr>
        <w:pStyle w:val="Heading3"/>
      </w:pPr>
      <w:r>
        <w:t xml:space="preserve">GCP Cloud Run Deployment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GCP["Google Cloud Platform"]</w:t>
      </w:r>
      <w:r>
        <w:br/>
      </w:r>
      <w:r>
        <w:rPr>
          <w:rStyle w:val="VerbatimChar"/>
        </w:rPr>
        <w:t xml:space="preserve">        subgraph Network["VPC Network"]</w:t>
      </w:r>
      <w:r>
        <w:br/>
      </w:r>
      <w:r>
        <w:rPr>
          <w:rStyle w:val="VerbatimChar"/>
        </w:rPr>
        <w:t xml:space="preserve">            subgraph Public["Public Subnet"]</w:t>
      </w:r>
      <w:r>
        <w:br/>
      </w:r>
      <w:r>
        <w:rPr>
          <w:rStyle w:val="VerbatimChar"/>
        </w:rPr>
        <w:t xml:space="preserve">                GLB["Global Load Balancer"]</w:t>
      </w:r>
      <w:r>
        <w:br/>
      </w:r>
      <w:r>
        <w:rPr>
          <w:rStyle w:val="VerbatimChar"/>
        </w:rPr>
        <w:t xml:space="preserve">                APIGW["Api Gateway"]</w:t>
      </w:r>
      <w:r>
        <w:br/>
      </w:r>
      <w:r>
        <w:rPr>
          <w:rStyle w:val="VerbatimChar"/>
        </w:rPr>
        <w:t xml:space="preserve">                CloudCDN["Cloud CDN"]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br/>
      </w:r>
      <w:r>
        <w:rPr>
          <w:rStyle w:val="VerbatimChar"/>
        </w:rPr>
        <w:t xml:space="preserve">            subgraph Private["Private Subnet"]</w:t>
      </w:r>
      <w:r>
        <w:br/>
      </w:r>
      <w:r>
        <w:rPr>
          <w:rStyle w:val="VerbatimChar"/>
        </w:rPr>
        <w:t xml:space="preserve">                subgraph CloudRun["Cloud Run Services"]</w:t>
      </w:r>
      <w:r>
        <w:br/>
      </w:r>
      <w:r>
        <w:rPr>
          <w:rStyle w:val="VerbatimChar"/>
        </w:rPr>
        <w:t xml:space="preserve">                    AuthCR["auth-service"]</w:t>
      </w:r>
      <w:r>
        <w:br/>
      </w:r>
      <w:r>
        <w:rPr>
          <w:rStyle w:val="VerbatimChar"/>
        </w:rPr>
        <w:t xml:space="preserve">                    CatalogCR["catalog-service"]</w:t>
      </w:r>
      <w:r>
        <w:br/>
      </w:r>
      <w:r>
        <w:rPr>
          <w:rStyle w:val="VerbatimChar"/>
        </w:rPr>
        <w:t xml:space="preserve">                    CartCR["cart-service"]</w:t>
      </w:r>
      <w:r>
        <w:br/>
      </w:r>
      <w:r>
        <w:rPr>
          <w:rStyle w:val="VerbatimChar"/>
        </w:rPr>
        <w:t xml:space="preserve">                    OrderCR["order-service"]</w:t>
      </w:r>
      <w:r>
        <w:br/>
      </w:r>
      <w:r>
        <w:rPr>
          <w:rStyle w:val="VerbatimChar"/>
        </w:rPr>
        <w:t xml:space="preserve">                    PaymentCR["payment-service"]</w:t>
      </w:r>
      <w:r>
        <w:br/>
      </w:r>
      <w:r>
        <w:rPr>
          <w:rStyle w:val="VerbatimChar"/>
        </w:rPr>
        <w:t xml:space="preserve">                    NotifCR["notification-service"]</w:t>
      </w:r>
      <w:r>
        <w:br/>
      </w:r>
      <w:r>
        <w:rPr>
          <w:rStyle w:val="VerbatimChar"/>
        </w:rPr>
        <w:t xml:space="preserve">                    FrontendCR["storefront-ui"]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br/>
      </w:r>
      <w:r>
        <w:rPr>
          <w:rStyle w:val="VerbatimChar"/>
        </w:rPr>
        <w:t xml:space="preserve">                subgraph Data["Data Services"]</w:t>
      </w:r>
      <w:r>
        <w:br/>
      </w:r>
      <w:r>
        <w:rPr>
          <w:rStyle w:val="VerbatimChar"/>
        </w:rPr>
        <w:t xml:space="preserve">                    CloudSQL["Cloud SQL&lt;br/&gt;(PostgreSQL)"]</w:t>
      </w:r>
      <w:r>
        <w:br/>
      </w:r>
      <w:r>
        <w:rPr>
          <w:rStyle w:val="VerbatimChar"/>
        </w:rPr>
        <w:t xml:space="preserve">                    Memorystore["Memorystore&lt;br/&gt;(Redis)"]</w:t>
      </w:r>
      <w:r>
        <w:br/>
      </w:r>
      <w:r>
        <w:rPr>
          <w:rStyle w:val="VerbatimChar"/>
        </w:rPr>
        <w:t xml:space="preserve">                    PubSub["Cloud Pub/Sub"]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GCPServices["GCP Shared Services"]</w:t>
      </w:r>
      <w:r>
        <w:br/>
      </w:r>
      <w:r>
        <w:rPr>
          <w:rStyle w:val="VerbatimChar"/>
        </w:rPr>
        <w:t xml:space="preserve">            CloudMonitor["Cloud Monitoring"]</w:t>
      </w:r>
      <w:r>
        <w:br/>
      </w:r>
      <w:r>
        <w:rPr>
          <w:rStyle w:val="VerbatimChar"/>
        </w:rPr>
        <w:t xml:space="preserve">            CloudTrace["Cloud Trace"]</w:t>
      </w:r>
      <w:r>
        <w:br/>
      </w:r>
      <w:r>
        <w:rPr>
          <w:rStyle w:val="VerbatimChar"/>
        </w:rPr>
        <w:t xml:space="preserve">            CloudLog["Cloud Logging"]</w:t>
      </w:r>
      <w:r>
        <w:br/>
      </w:r>
      <w:r>
        <w:rPr>
          <w:rStyle w:val="VerbatimChar"/>
        </w:rPr>
        <w:t xml:space="preserve">            SecretMgr["Secret Management"]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Internet["Internet"] --&gt; GLB</w:t>
      </w:r>
      <w:r>
        <w:br/>
      </w:r>
      <w:r>
        <w:rPr>
          <w:rStyle w:val="VerbatimChar"/>
        </w:rPr>
        <w:t xml:space="preserve">    GLB --&gt; CloudCDN</w:t>
      </w:r>
      <w:r>
        <w:br/>
      </w:r>
      <w:r>
        <w:rPr>
          <w:rStyle w:val="VerbatimChar"/>
        </w:rPr>
        <w:t xml:space="preserve">    GLB --&gt; APIGW</w:t>
      </w:r>
      <w:r>
        <w:br/>
      </w:r>
      <w:r>
        <w:rPr>
          <w:rStyle w:val="VerbatimChar"/>
        </w:rPr>
        <w:t xml:space="preserve">    CloudCDN --&gt; FrontendCR</w:t>
      </w:r>
      <w:r>
        <w:br/>
      </w:r>
      <w:r>
        <w:rPr>
          <w:rStyle w:val="VerbatimChar"/>
        </w:rPr>
        <w:t xml:space="preserve">    APIGW --&gt; AuthCR</w:t>
      </w:r>
      <w:r>
        <w:br/>
      </w:r>
      <w:r>
        <w:rPr>
          <w:rStyle w:val="VerbatimChar"/>
        </w:rPr>
        <w:t xml:space="preserve">    APIGW --&gt; CatalogCR</w:t>
      </w:r>
      <w:r>
        <w:br/>
      </w:r>
      <w:r>
        <w:rPr>
          <w:rStyle w:val="VerbatimChar"/>
        </w:rPr>
        <w:t xml:space="preserve">    APIGW --&gt; CartCR</w:t>
      </w:r>
      <w:r>
        <w:br/>
      </w:r>
      <w:r>
        <w:rPr>
          <w:rStyle w:val="VerbatimChar"/>
        </w:rPr>
        <w:t xml:space="preserve">    APIGW --&gt; OrderCR</w:t>
      </w:r>
      <w:r>
        <w:br/>
      </w:r>
      <w:r>
        <w:br/>
      </w:r>
      <w:r>
        <w:rPr>
          <w:rStyle w:val="VerbatimChar"/>
        </w:rPr>
        <w:t xml:space="preserve">    CloudRun --&gt; CloudSQL</w:t>
      </w:r>
      <w:r>
        <w:br/>
      </w:r>
      <w:r>
        <w:rPr>
          <w:rStyle w:val="VerbatimChar"/>
        </w:rPr>
        <w:t xml:space="preserve">    CloudRun --&gt; Memorystore</w:t>
      </w:r>
      <w:r>
        <w:br/>
      </w:r>
      <w:r>
        <w:rPr>
          <w:rStyle w:val="VerbatimChar"/>
        </w:rPr>
        <w:t xml:space="preserve">    CloudRun --&gt; PubSub</w:t>
      </w:r>
      <w:r>
        <w:br/>
      </w:r>
      <w:r>
        <w:rPr>
          <w:rStyle w:val="VerbatimChar"/>
        </w:rPr>
        <w:t xml:space="preserve">    CloudRun --&gt; GCPServices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data-flow"/>
    <w:p>
      <w:pPr>
        <w:pStyle w:val="Heading2"/>
      </w:pPr>
      <w:r>
        <w:t xml:space="preserve">Data Flow</w:t>
      </w:r>
    </w:p>
    <w:bookmarkStart w:id="140" w:name="order-processing-flow"/>
    <w:p>
      <w:pPr>
        <w:pStyle w:val="Heading3"/>
      </w:pPr>
      <w:r>
        <w:t xml:space="preserve">Order Processing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User</w:t>
      </w:r>
      <w:r>
        <w:br/>
      </w:r>
      <w:r>
        <w:rPr>
          <w:rStyle w:val="VerbatimChar"/>
        </w:rPr>
        <w:t xml:space="preserve">        Browser["Browser"]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Sync["Synchronous Flow"]</w:t>
      </w:r>
      <w:r>
        <w:br/>
      </w:r>
      <w:r>
        <w:rPr>
          <w:rStyle w:val="VerbatimChar"/>
        </w:rPr>
        <w:t xml:space="preserve">        API["API Gateway"]</w:t>
      </w:r>
      <w:r>
        <w:br/>
      </w:r>
      <w:r>
        <w:rPr>
          <w:rStyle w:val="VerbatimChar"/>
        </w:rPr>
        <w:t xml:space="preserve">        Order["Order Service"]</w:t>
      </w:r>
      <w:r>
        <w:br/>
      </w:r>
      <w:r>
        <w:rPr>
          <w:rStyle w:val="VerbatimChar"/>
        </w:rPr>
        <w:t xml:space="preserve">        Cart["Cart Service"]</w:t>
      </w:r>
      <w:r>
        <w:br/>
      </w:r>
      <w:r>
        <w:rPr>
          <w:rStyle w:val="VerbatimChar"/>
        </w:rPr>
        <w:t xml:space="preserve">        Payment["Payment Service"]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Async["Asynchronous Flow"]</w:t>
      </w:r>
      <w:r>
        <w:br/>
      </w:r>
      <w:r>
        <w:rPr>
          <w:rStyle w:val="VerbatimChar"/>
        </w:rPr>
        <w:t xml:space="preserve">        EventBus["Event Bus"]</w:t>
      </w:r>
      <w:r>
        <w:br/>
      </w:r>
      <w:r>
        <w:rPr>
          <w:rStyle w:val="VerbatimChar"/>
        </w:rPr>
        <w:t xml:space="preserve">        Notification["Notification Service"]</w:t>
      </w:r>
      <w:r>
        <w:br/>
      </w:r>
      <w:r>
        <w:rPr>
          <w:rStyle w:val="VerbatimChar"/>
        </w:rPr>
        <w:t xml:space="preserve">        Analytics["Analytics"]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Storage</w:t>
      </w:r>
      <w:r>
        <w:br/>
      </w:r>
      <w:r>
        <w:rPr>
          <w:rStyle w:val="VerbatimChar"/>
        </w:rPr>
        <w:t xml:space="preserve">        OrderDB[(Order DB)]</w:t>
      </w:r>
      <w:r>
        <w:br/>
      </w:r>
      <w:r>
        <w:rPr>
          <w:rStyle w:val="VerbatimChar"/>
        </w:rPr>
        <w:t xml:space="preserve">        CartDB[(Cart DB)]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Browser --&gt;|1. Checkout| API</w:t>
      </w:r>
      <w:r>
        <w:br/>
      </w:r>
      <w:r>
        <w:rPr>
          <w:rStyle w:val="VerbatimChar"/>
        </w:rPr>
        <w:t xml:space="preserve">    API --&gt;|2. Create Order| Order</w:t>
      </w:r>
      <w:r>
        <w:br/>
      </w:r>
      <w:r>
        <w:rPr>
          <w:rStyle w:val="VerbatimChar"/>
        </w:rPr>
        <w:t xml:space="preserve">    Order --&gt;|3. Get Cart| Cart</w:t>
      </w:r>
      <w:r>
        <w:br/>
      </w:r>
      <w:r>
        <w:rPr>
          <w:rStyle w:val="VerbatimChar"/>
        </w:rPr>
        <w:t xml:space="preserve">    Cart --&gt;|4. Cart Items| Order</w:t>
      </w:r>
      <w:r>
        <w:br/>
      </w:r>
      <w:r>
        <w:rPr>
          <w:rStyle w:val="VerbatimChar"/>
        </w:rPr>
        <w:t xml:space="preserve">    Cart --&gt;|8. Clear Cart| CartDB</w:t>
      </w:r>
      <w:r>
        <w:br/>
      </w:r>
      <w:r>
        <w:rPr>
          <w:rStyle w:val="VerbatimChar"/>
        </w:rPr>
        <w:t xml:space="preserve">    Order --&gt;|5. Process Payment| Payment</w:t>
      </w:r>
      <w:r>
        <w:br/>
      </w:r>
      <w:r>
        <w:rPr>
          <w:rStyle w:val="VerbatimChar"/>
        </w:rPr>
        <w:t xml:space="preserve">    Payment --&gt;|6. Payment Result| Order</w:t>
      </w:r>
      <w:r>
        <w:br/>
      </w:r>
      <w:r>
        <w:rPr>
          <w:rStyle w:val="VerbatimChar"/>
        </w:rPr>
        <w:t xml:space="preserve">    Order --&gt;|7. Save Order| OrderDB</w:t>
      </w:r>
      <w:r>
        <w:br/>
      </w:r>
      <w:r>
        <w:rPr>
          <w:rStyle w:val="VerbatimChar"/>
        </w:rPr>
        <w:t xml:space="preserve">    Order --&gt;|9. Publish Event| EventBus</w:t>
      </w:r>
      <w:r>
        <w:br/>
      </w:r>
      <w:r>
        <w:rPr>
          <w:rStyle w:val="VerbatimChar"/>
        </w:rPr>
        <w:t xml:space="preserve">    Order --&gt;|10. Confirmation| Browser</w:t>
      </w:r>
      <w:r>
        <w:br/>
      </w:r>
      <w:r>
        <w:br/>
      </w:r>
      <w:r>
        <w:rPr>
          <w:rStyle w:val="VerbatimChar"/>
        </w:rPr>
        <w:t xml:space="preserve">    EventBus --&gt;|11. OrderCreated| Notification</w:t>
      </w:r>
      <w:r>
        <w:br/>
      </w:r>
      <w:r>
        <w:rPr>
          <w:rStyle w:val="VerbatimChar"/>
        </w:rPr>
        <w:t xml:space="preserve">    EventBus --&gt;|12. OrderCreated| Analytics</w:t>
      </w:r>
      <w:r>
        <w:br/>
      </w:r>
      <w:r>
        <w:rPr>
          <w:rStyle w:val="VerbatimChar"/>
        </w:rPr>
        <w:t xml:space="preserve">    Notification --&gt;|13. Email| Browser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3" w:name="event-schema"/>
    <w:p>
      <w:pPr>
        <w:pStyle w:val="Heading2"/>
      </w:pPr>
      <w:r>
        <w:t xml:space="preserve">Event Schema</w:t>
      </w:r>
    </w:p>
    <w:bookmarkStart w:id="142" w:name="domain-events-1"/>
    <w:p>
      <w:pPr>
        <w:pStyle w:val="Heading3"/>
      </w:pPr>
      <w:r>
        <w:t xml:space="preserve">Domain Events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DomainEvent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+UUID eventId</w:t>
      </w:r>
      <w:r>
        <w:br/>
      </w:r>
      <w:r>
        <w:rPr>
          <w:rStyle w:val="VerbatimChar"/>
        </w:rPr>
        <w:t xml:space="preserve">        +String eventType</w:t>
      </w:r>
      <w:r>
        <w:br/>
      </w:r>
      <w:r>
        <w:rPr>
          <w:rStyle w:val="VerbatimChar"/>
        </w:rPr>
        <w:t xml:space="preserve">        +Instant occurredAt</w:t>
      </w:r>
      <w:r>
        <w:br/>
      </w:r>
      <w:r>
        <w:rPr>
          <w:rStyle w:val="VerbatimChar"/>
        </w:rPr>
        <w:t xml:space="preserve">        +String aggregateId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OrderCreated {</w:t>
      </w:r>
      <w:r>
        <w:br/>
      </w:r>
      <w:r>
        <w:rPr>
          <w:rStyle w:val="VerbatimChar"/>
        </w:rPr>
        <w:t xml:space="preserve">        +UUID orderId</w:t>
      </w:r>
      <w:r>
        <w:br/>
      </w:r>
      <w:r>
        <w:rPr>
          <w:rStyle w:val="VerbatimChar"/>
        </w:rPr>
        <w:t xml:space="preserve">        +UUID customerId</w:t>
      </w:r>
      <w:r>
        <w:br/>
      </w:r>
      <w:r>
        <w:rPr>
          <w:rStyle w:val="VerbatimChar"/>
        </w:rPr>
        <w:t xml:space="preserve">        +Money totalAmount</w:t>
      </w:r>
      <w:r>
        <w:br/>
      </w:r>
      <w:r>
        <w:rPr>
          <w:rStyle w:val="VerbatimChar"/>
        </w:rPr>
        <w:t xml:space="preserve">        +List~OrderLine~ items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OrderShipped {</w:t>
      </w:r>
      <w:r>
        <w:br/>
      </w:r>
      <w:r>
        <w:rPr>
          <w:rStyle w:val="VerbatimChar"/>
        </w:rPr>
        <w:t xml:space="preserve">        +UUID orderId</w:t>
      </w:r>
      <w:r>
        <w:br/>
      </w:r>
      <w:r>
        <w:rPr>
          <w:rStyle w:val="VerbatimChar"/>
        </w:rPr>
        <w:t xml:space="preserve">        +String trackingNumber</w:t>
      </w:r>
      <w:r>
        <w:br/>
      </w:r>
      <w:r>
        <w:rPr>
          <w:rStyle w:val="VerbatimChar"/>
        </w:rPr>
        <w:t xml:space="preserve">        +Instant shippedAt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PaymentProcessed {</w:t>
      </w:r>
      <w:r>
        <w:br/>
      </w:r>
      <w:r>
        <w:rPr>
          <w:rStyle w:val="VerbatimChar"/>
        </w:rPr>
        <w:t xml:space="preserve">        +UUID paymentId</w:t>
      </w:r>
      <w:r>
        <w:br/>
      </w:r>
      <w:r>
        <w:rPr>
          <w:rStyle w:val="VerbatimChar"/>
        </w:rPr>
        <w:t xml:space="preserve">        +UUID orderId</w:t>
      </w:r>
      <w:r>
        <w:br/>
      </w:r>
      <w:r>
        <w:rPr>
          <w:rStyle w:val="VerbatimChar"/>
        </w:rPr>
        <w:t xml:space="preserve">        +Money amount</w:t>
      </w:r>
      <w:r>
        <w:br/>
      </w:r>
      <w:r>
        <w:rPr>
          <w:rStyle w:val="VerbatimChar"/>
        </w:rPr>
        <w:t xml:space="preserve">        +PaymentStatus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UserCreated {</w:t>
      </w:r>
      <w:r>
        <w:br/>
      </w:r>
      <w:r>
        <w:rPr>
          <w:rStyle w:val="VerbatimChar"/>
        </w:rPr>
        <w:t xml:space="preserve">        +UUID userId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+Instant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DomainEvent &lt;|-- OrderCreated</w:t>
      </w:r>
      <w:r>
        <w:br/>
      </w:r>
      <w:r>
        <w:rPr>
          <w:rStyle w:val="VerbatimChar"/>
        </w:rPr>
        <w:t xml:space="preserve">    DomainEvent &lt;|-- OrderShipped</w:t>
      </w:r>
      <w:r>
        <w:br/>
      </w:r>
      <w:r>
        <w:rPr>
          <w:rStyle w:val="VerbatimChar"/>
        </w:rPr>
        <w:t xml:space="preserve">    DomainEvent &lt;|-- PaymentProcessed</w:t>
      </w:r>
      <w:r>
        <w:br/>
      </w:r>
      <w:r>
        <w:rPr>
          <w:rStyle w:val="VerbatimChar"/>
        </w:rPr>
        <w:t xml:space="preserve">    DomainEvent &lt;|-- UserCreated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5" w:name="api-structure"/>
    <w:p>
      <w:pPr>
        <w:pStyle w:val="Heading2"/>
      </w:pPr>
      <w:r>
        <w:t xml:space="preserve">API Structure</w:t>
      </w:r>
    </w:p>
    <w:bookmarkStart w:id="144" w:name="restful-endpoints"/>
    <w:p>
      <w:pPr>
        <w:pStyle w:val="Heading3"/>
      </w:pPr>
      <w:r>
        <w:t xml:space="preserve">RESTful Endpoints</w:t>
      </w:r>
    </w:p>
    <w:p>
      <w:pPr>
        <w:pStyle w:val="SourceCode"/>
      </w:pPr>
      <w:r>
        <w:rPr>
          <w:rStyle w:val="VerbatimChar"/>
        </w:rPr>
        <w:t xml:space="preserve">Auth Service</w:t>
      </w:r>
      <w:r>
        <w:br/>
      </w:r>
      <w:r>
        <w:rPr>
          <w:rStyle w:val="VerbatimChar"/>
        </w:rPr>
        <w:t xml:space="preserve">├── POST   /api/v1/auth/login</w:t>
      </w:r>
      <w:r>
        <w:br/>
      </w:r>
      <w:r>
        <w:rPr>
          <w:rStyle w:val="VerbatimChar"/>
        </w:rPr>
        <w:t xml:space="preserve">├── POST   /api/v1/auth/register</w:t>
      </w:r>
      <w:r>
        <w:br/>
      </w:r>
      <w:r>
        <w:rPr>
          <w:rStyle w:val="VerbatimChar"/>
        </w:rPr>
        <w:t xml:space="preserve">├── POST   /api/v1/auth/refresh</w:t>
      </w:r>
      <w:r>
        <w:br/>
      </w:r>
      <w:r>
        <w:rPr>
          <w:rStyle w:val="VerbatimChar"/>
        </w:rPr>
        <w:t xml:space="preserve">├── GET    /api/v1/auth/oauth/google</w:t>
      </w:r>
      <w:r>
        <w:br/>
      </w:r>
      <w:r>
        <w:rPr>
          <w:rStyle w:val="VerbatimChar"/>
        </w:rPr>
        <w:t xml:space="preserve">└── GET    /api/v1/users/me</w:t>
      </w:r>
      <w:r>
        <w:br/>
      </w:r>
      <w:r>
        <w:br/>
      </w:r>
      <w:r>
        <w:rPr>
          <w:rStyle w:val="VerbatimChar"/>
        </w:rPr>
        <w:t xml:space="preserve">Catalog Service</w:t>
      </w:r>
      <w:r>
        <w:br/>
      </w:r>
      <w:r>
        <w:rPr>
          <w:rStyle w:val="VerbatimChar"/>
        </w:rPr>
        <w:t xml:space="preserve">├── GET    /api/v1/products</w:t>
      </w:r>
      <w:r>
        <w:br/>
      </w:r>
      <w:r>
        <w:rPr>
          <w:rStyle w:val="VerbatimChar"/>
        </w:rPr>
        <w:t xml:space="preserve">├── GET    /api/v1/products/{id}</w:t>
      </w:r>
      <w:r>
        <w:br/>
      </w:r>
      <w:r>
        <w:rPr>
          <w:rStyle w:val="VerbatimChar"/>
        </w:rPr>
        <w:t xml:space="preserve">├── GET    /api/v1/products/search?q=</w:t>
      </w:r>
      <w:r>
        <w:br/>
      </w:r>
      <w:r>
        <w:rPr>
          <w:rStyle w:val="VerbatimChar"/>
        </w:rPr>
        <w:t xml:space="preserve">├── GET    /api/v1/categories</w:t>
      </w:r>
      <w:r>
        <w:br/>
      </w:r>
      <w:r>
        <w:rPr>
          <w:rStyle w:val="VerbatimChar"/>
        </w:rPr>
        <w:t xml:space="preserve">└── GET    /api/v1/categories/{id}/products</w:t>
      </w:r>
      <w:r>
        <w:br/>
      </w:r>
      <w:r>
        <w:br/>
      </w:r>
      <w:r>
        <w:rPr>
          <w:rStyle w:val="VerbatimChar"/>
        </w:rPr>
        <w:t xml:space="preserve">Cart Service</w:t>
      </w:r>
      <w:r>
        <w:br/>
      </w:r>
      <w:r>
        <w:rPr>
          <w:rStyle w:val="VerbatimChar"/>
        </w:rPr>
        <w:t xml:space="preserve">├── GET    /api/v1/cart</w:t>
      </w:r>
      <w:r>
        <w:br/>
      </w:r>
      <w:r>
        <w:rPr>
          <w:rStyle w:val="VerbatimChar"/>
        </w:rPr>
        <w:t xml:space="preserve">├── POST   /api/v1/cart/items</w:t>
      </w:r>
      <w:r>
        <w:br/>
      </w:r>
      <w:r>
        <w:rPr>
          <w:rStyle w:val="VerbatimChar"/>
        </w:rPr>
        <w:t xml:space="preserve">├── PUT    /api/v1/cart/items/{id}</w:t>
      </w:r>
      <w:r>
        <w:br/>
      </w:r>
      <w:r>
        <w:rPr>
          <w:rStyle w:val="VerbatimChar"/>
        </w:rPr>
        <w:t xml:space="preserve">├── DELETE /api/v1/cart/items/{id}</w:t>
      </w:r>
      <w:r>
        <w:br/>
      </w:r>
      <w:r>
        <w:rPr>
          <w:rStyle w:val="VerbatimChar"/>
        </w:rPr>
        <w:t xml:space="preserve">└── DELETE /api/v1/cart</w:t>
      </w:r>
      <w:r>
        <w:br/>
      </w:r>
      <w:r>
        <w:br/>
      </w: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├── POST   /api/v1/orders</w:t>
      </w:r>
      <w:r>
        <w:br/>
      </w:r>
      <w:r>
        <w:rPr>
          <w:rStyle w:val="VerbatimChar"/>
        </w:rPr>
        <w:t xml:space="preserve">├── GET    /api/v1/orders</w:t>
      </w:r>
      <w:r>
        <w:br/>
      </w:r>
      <w:r>
        <w:rPr>
          <w:rStyle w:val="VerbatimChar"/>
        </w:rPr>
        <w:t xml:space="preserve">├── GET    /api/v1/orders/{id}</w:t>
      </w:r>
      <w:r>
        <w:br/>
      </w:r>
      <w:r>
        <w:rPr>
          <w:rStyle w:val="VerbatimChar"/>
        </w:rPr>
        <w:t xml:space="preserve">└── POST   /api/v1/orders/{id}/cancel</w:t>
      </w:r>
      <w:r>
        <w:br/>
      </w:r>
      <w:r>
        <w:br/>
      </w: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├── POST   /api/v1/payments</w:t>
      </w:r>
      <w:r>
        <w:br/>
      </w:r>
      <w:r>
        <w:rPr>
          <w:rStyle w:val="VerbatimChar"/>
        </w:rPr>
        <w:t xml:space="preserve">├── GET    /api/v1/payments/{id}</w:t>
      </w:r>
      <w:r>
        <w:br/>
      </w:r>
      <w:r>
        <w:rPr>
          <w:rStyle w:val="VerbatimChar"/>
        </w:rPr>
        <w:t xml:space="preserve">└── POST   /api/v1/payments/{id}/refund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security-architecture"/>
    <w:p>
      <w:pPr>
        <w:pStyle w:val="Heading2"/>
      </w:pPr>
      <w:r>
        <w:t xml:space="preserve">Security Architecture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External["External"]</w:t>
      </w:r>
      <w:r>
        <w:br/>
      </w:r>
      <w:r>
        <w:rPr>
          <w:rStyle w:val="VerbatimChar"/>
        </w:rPr>
        <w:t xml:space="preserve">        User["User"]</w:t>
      </w:r>
      <w:r>
        <w:br/>
      </w:r>
      <w:r>
        <w:rPr>
          <w:rStyle w:val="VerbatimChar"/>
        </w:rPr>
        <w:t xml:space="preserve">        IdP["Google IdP"]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Edge["Edge Security"]</w:t>
      </w:r>
      <w:r>
        <w:br/>
      </w:r>
      <w:r>
        <w:rPr>
          <w:rStyle w:val="VerbatimChar"/>
        </w:rPr>
        <w:t xml:space="preserve">        WAF["WAF / Cloud Armor"]</w:t>
      </w:r>
      <w:r>
        <w:br/>
      </w:r>
      <w:r>
        <w:rPr>
          <w:rStyle w:val="VerbatimChar"/>
        </w:rPr>
        <w:t xml:space="preserve">        Gateway["API Gateway"]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Auth["Authentication"]</w:t>
      </w:r>
      <w:r>
        <w:br/>
      </w:r>
      <w:r>
        <w:rPr>
          <w:rStyle w:val="VerbatimChar"/>
        </w:rPr>
        <w:t xml:space="preserve">        AuthSvc["Auth Service"]</w:t>
      </w:r>
      <w:r>
        <w:br/>
      </w:r>
      <w:r>
        <w:rPr>
          <w:rStyle w:val="VerbatimChar"/>
        </w:rPr>
        <w:t xml:space="preserve">        JWT["JWT Tokens"]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Services["Service Mesh"]</w:t>
      </w:r>
      <w:r>
        <w:br/>
      </w:r>
      <w:r>
        <w:rPr>
          <w:rStyle w:val="VerbatimChar"/>
        </w:rPr>
        <w:t xml:space="preserve">        subgraph mTLS["mTLS Encrypted"]</w:t>
      </w:r>
      <w:r>
        <w:br/>
      </w:r>
      <w:r>
        <w:rPr>
          <w:rStyle w:val="VerbatimChar"/>
        </w:rPr>
        <w:t xml:space="preserve">            Svc1["Service A"]</w:t>
      </w:r>
      <w:r>
        <w:br/>
      </w:r>
      <w:r>
        <w:rPr>
          <w:rStyle w:val="VerbatimChar"/>
        </w:rPr>
        <w:t xml:space="preserve">            Svc2["Service B"]</w:t>
      </w:r>
      <w:r>
        <w:br/>
      </w:r>
      <w:r>
        <w:rPr>
          <w:rStyle w:val="VerbatimChar"/>
        </w:rPr>
        <w:t xml:space="preserve">            Svc3["Service C"]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Secrets["Secrets Management"]</w:t>
      </w:r>
      <w:r>
        <w:br/>
      </w:r>
      <w:r>
        <w:rPr>
          <w:rStyle w:val="VerbatimChar"/>
        </w:rPr>
        <w:t xml:space="preserve">        SecretMgr["Secret Manager"]</w:t>
      </w:r>
      <w:r>
        <w:br/>
      </w:r>
      <w:r>
        <w:rPr>
          <w:rStyle w:val="VerbatimChar"/>
        </w:rPr>
        <w:t xml:space="preserve">        Rotation["Auto Rotation"]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User --&gt;|HTTPS| WAF</w:t>
      </w:r>
      <w:r>
        <w:br/>
      </w:r>
      <w:r>
        <w:rPr>
          <w:rStyle w:val="VerbatimChar"/>
        </w:rPr>
        <w:t xml:space="preserve">    WAF --&gt; Gateway</w:t>
      </w:r>
      <w:r>
        <w:br/>
      </w:r>
      <w:r>
        <w:rPr>
          <w:rStyle w:val="VerbatimChar"/>
        </w:rPr>
        <w:t xml:space="preserve">    Gateway --&gt;|OAuth| IdP</w:t>
      </w:r>
      <w:r>
        <w:br/>
      </w:r>
      <w:r>
        <w:rPr>
          <w:rStyle w:val="VerbatimChar"/>
        </w:rPr>
        <w:t xml:space="preserve">    Gateway --&gt;|Validate JWT| AuthSvc</w:t>
      </w:r>
      <w:r>
        <w:br/>
      </w:r>
      <w:r>
        <w:rPr>
          <w:rStyle w:val="VerbatimChar"/>
        </w:rPr>
        <w:t xml:space="preserve">    AuthSvc --&gt;|Issue| JWT</w:t>
      </w:r>
      <w:r>
        <w:br/>
      </w:r>
      <w:r>
        <w:rPr>
          <w:rStyle w:val="VerbatimChar"/>
        </w:rPr>
        <w:t xml:space="preserve">    Gateway --&gt;|mTLS| Services</w:t>
      </w:r>
      <w:r>
        <w:br/>
      </w:r>
      <w:r>
        <w:rPr>
          <w:rStyle w:val="VerbatimChar"/>
        </w:rPr>
        <w:t xml:space="preserve">    Services &lt;--&gt;|mTLS| Services</w:t>
      </w:r>
      <w:r>
        <w:br/>
      </w:r>
      <w:r>
        <w:rPr>
          <w:rStyle w:val="VerbatimChar"/>
        </w:rPr>
        <w:t xml:space="preserve">    Services --&gt; SecretMgr</w:t>
      </w:r>
      <w:r>
        <w:br/>
      </w:r>
      <w:r>
        <w:rPr>
          <w:rStyle w:val="VerbatimChar"/>
        </w:rPr>
        <w:t xml:space="preserve">    SecretMgr --&gt; Rotation</w:t>
      </w:r>
    </w:p>
    <w:p>
      <w:r>
        <w:pict>
          <v:rect style="width:0;height:1.5pt" o:hralign="center" o:hrstd="t" o:hr="t"/>
        </w:pict>
      </w:r>
    </w:p>
    <w:bookmarkEnd w:id="146"/>
    <w:bookmarkStart w:id="147" w:name="observability-stack"/>
    <w:p>
      <w:pPr>
        <w:pStyle w:val="Heading2"/>
      </w:pPr>
      <w:r>
        <w:t xml:space="preserve">Observability Stack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Applications["Applications"]</w:t>
      </w:r>
      <w:r>
        <w:br/>
      </w:r>
      <w:r>
        <w:rPr>
          <w:rStyle w:val="VerbatimChar"/>
        </w:rPr>
        <w:t xml:space="preserve">        App1["Service A"]</w:t>
      </w:r>
      <w:r>
        <w:br/>
      </w:r>
      <w:r>
        <w:rPr>
          <w:rStyle w:val="VerbatimChar"/>
        </w:rPr>
        <w:t xml:space="preserve">        App2["Service B"]</w:t>
      </w:r>
      <w:r>
        <w:br/>
      </w:r>
      <w:r>
        <w:rPr>
          <w:rStyle w:val="VerbatimChar"/>
        </w:rPr>
        <w:t xml:space="preserve">        App3["Service C"]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Collection["Collection"]</w:t>
      </w:r>
      <w:r>
        <w:br/>
      </w:r>
      <w:r>
        <w:rPr>
          <w:rStyle w:val="VerbatimChar"/>
        </w:rPr>
        <w:t xml:space="preserve">        OTel["OTel Collector"]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Storage["Storage"]</w:t>
      </w:r>
      <w:r>
        <w:br/>
      </w:r>
      <w:r>
        <w:rPr>
          <w:rStyle w:val="VerbatimChar"/>
        </w:rPr>
        <w:t xml:space="preserve">        Prometheus["Prometheus&lt;br/&gt;(Metrics)"]</w:t>
      </w:r>
      <w:r>
        <w:br/>
      </w:r>
      <w:r>
        <w:rPr>
          <w:rStyle w:val="VerbatimChar"/>
        </w:rPr>
        <w:t xml:space="preserve">        Loki["Loki&lt;br/&gt;(Logs)"]</w:t>
      </w:r>
      <w:r>
        <w:br/>
      </w:r>
      <w:r>
        <w:rPr>
          <w:rStyle w:val="VerbatimChar"/>
        </w:rPr>
        <w:t xml:space="preserve">        Tempo["Tempo&lt;br/&gt;(Traces)"]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Visualization["Visualization"]</w:t>
      </w:r>
      <w:r>
        <w:br/>
      </w:r>
      <w:r>
        <w:rPr>
          <w:rStyle w:val="VerbatimChar"/>
        </w:rPr>
        <w:t xml:space="preserve">        Grafana["Grafana"]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Alerting["Alerting"]</w:t>
      </w:r>
      <w:r>
        <w:br/>
      </w:r>
      <w:r>
        <w:rPr>
          <w:rStyle w:val="VerbatimChar"/>
        </w:rPr>
        <w:t xml:space="preserve">        AlertMgr["Alert Manager"]</w:t>
      </w:r>
      <w:r>
        <w:br/>
      </w:r>
      <w:r>
        <w:rPr>
          <w:rStyle w:val="VerbatimChar"/>
        </w:rPr>
        <w:t xml:space="preserve">        PagerDuty["PagerDuty"]</w:t>
      </w:r>
      <w:r>
        <w:br/>
      </w:r>
      <w:r>
        <w:rPr>
          <w:rStyle w:val="VerbatimChar"/>
        </w:rPr>
        <w:t xml:space="preserve">        Slack["Slack"]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Applications --&gt;|OTLP| OTel</w:t>
      </w:r>
      <w:r>
        <w:br/>
      </w:r>
      <w:r>
        <w:rPr>
          <w:rStyle w:val="VerbatimChar"/>
        </w:rPr>
        <w:t xml:space="preserve">    OTel --&gt; Prometheus</w:t>
      </w:r>
      <w:r>
        <w:br/>
      </w:r>
      <w:r>
        <w:rPr>
          <w:rStyle w:val="VerbatimChar"/>
        </w:rPr>
        <w:t xml:space="preserve">    OTel --&gt; Loki</w:t>
      </w:r>
      <w:r>
        <w:br/>
      </w:r>
      <w:r>
        <w:rPr>
          <w:rStyle w:val="VerbatimChar"/>
        </w:rPr>
        <w:t xml:space="preserve">    OTel --&gt; Tempo</w:t>
      </w:r>
      <w:r>
        <w:br/>
      </w:r>
      <w:r>
        <w:rPr>
          <w:rStyle w:val="VerbatimChar"/>
        </w:rPr>
        <w:t xml:space="preserve">    Prometheus --&gt; Grafana</w:t>
      </w:r>
      <w:r>
        <w:br/>
      </w:r>
      <w:r>
        <w:rPr>
          <w:rStyle w:val="VerbatimChar"/>
        </w:rPr>
        <w:t xml:space="preserve">    Loki --&gt; Grafana</w:t>
      </w:r>
      <w:r>
        <w:br/>
      </w:r>
      <w:r>
        <w:rPr>
          <w:rStyle w:val="VerbatimChar"/>
        </w:rPr>
        <w:t xml:space="preserve">    Tempo --&gt; Grafana</w:t>
      </w:r>
      <w:r>
        <w:br/>
      </w:r>
      <w:r>
        <w:rPr>
          <w:rStyle w:val="VerbatimChar"/>
        </w:rPr>
        <w:t xml:space="preserve">    Prometheus --&gt; AlertMgr</w:t>
      </w:r>
      <w:r>
        <w:br/>
      </w:r>
      <w:r>
        <w:rPr>
          <w:rStyle w:val="VerbatimChar"/>
        </w:rPr>
        <w:t xml:space="preserve">    AlertMgr --&gt; PagerDuty</w:t>
      </w:r>
      <w:r>
        <w:br/>
      </w:r>
      <w:r>
        <w:rPr>
          <w:rStyle w:val="VerbatimChar"/>
        </w:rPr>
        <w:t xml:space="preserve">    AlertMgr --&gt; Slack</w:t>
      </w:r>
    </w:p>
    <w:p>
      <w:r>
        <w:pict>
          <v:rect style="width:0;height:1.5pt" o:hralign="center" o:hrstd="t" o:hr="t"/>
        </w:pict>
      </w:r>
    </w:p>
    <w:bookmarkEnd w:id="147"/>
    <w:bookmarkStart w:id="148" w:name="development-workflow"/>
    <w:p>
      <w:pPr>
        <w:pStyle w:val="Heading2"/>
      </w:pPr>
      <w:r>
        <w:t xml:space="preserve">Development Workflow</w:t>
      </w:r>
    </w:p>
    <w:p>
      <w:pPr>
        <w:pStyle w:val="SourceCode"/>
      </w:pPr>
      <w:r>
        <w:rPr>
          <w:rStyle w:val="VerbatimChar"/>
        </w:rPr>
        <w:t xml:space="preserve">gitGraph</w:t>
      </w:r>
      <w:r>
        <w:br/>
      </w:r>
      <w:r>
        <w:rPr>
          <w:rStyle w:val="VerbatimChar"/>
        </w:rPr>
        <w:t xml:space="preserve">    commit id: "main"</w:t>
      </w:r>
      <w:r>
        <w:br/>
      </w:r>
      <w:r>
        <w:rPr>
          <w:rStyle w:val="VerbatimChar"/>
        </w:rPr>
        <w:t xml:space="preserve">    branch feature/add-payment</w:t>
      </w:r>
      <w:r>
        <w:br/>
      </w:r>
      <w:r>
        <w:rPr>
          <w:rStyle w:val="VerbatimChar"/>
        </w:rPr>
        <w:t xml:space="preserve">    checkout feature/add-payment</w:t>
      </w:r>
      <w:r>
        <w:br/>
      </w:r>
      <w:r>
        <w:rPr>
          <w:rStyle w:val="VerbatimChar"/>
        </w:rPr>
        <w:t xml:space="preserve">    commit id: "feat: add payment endpoint"</w:t>
      </w:r>
      <w:r>
        <w:br/>
      </w:r>
      <w:r>
        <w:rPr>
          <w:rStyle w:val="VerbatimChar"/>
        </w:rPr>
        <w:t xml:space="preserve">    commit id: "test: add payment tests"</w:t>
      </w:r>
      <w:r>
        <w:br/>
      </w:r>
      <w:r>
        <w:rPr>
          <w:rStyle w:val="VerbatimChar"/>
        </w:rPr>
        <w:t xml:space="preserve">    checkout main</w:t>
      </w:r>
      <w:r>
        <w:br/>
      </w:r>
      <w:r>
        <w:rPr>
          <w:rStyle w:val="VerbatimChar"/>
        </w:rPr>
        <w:t xml:space="preserve">    merge feature/add-payment id: "PR #123"</w:t>
      </w:r>
      <w:r>
        <w:br/>
      </w:r>
      <w:r>
        <w:rPr>
          <w:rStyle w:val="VerbatimChar"/>
        </w:rPr>
        <w:t xml:space="preserve">    commit id: "CI: build &amp; test"</w:t>
      </w:r>
      <w:r>
        <w:br/>
      </w:r>
      <w:r>
        <w:rPr>
          <w:rStyle w:val="VerbatimChar"/>
        </w:rPr>
        <w:t xml:space="preserve">    commit id: "Deploy: nonprod"</w:t>
      </w:r>
      <w:r>
        <w:br/>
      </w:r>
      <w:r>
        <w:rPr>
          <w:rStyle w:val="VerbatimChar"/>
        </w:rPr>
        <w:t xml:space="preserve">    commit id: "Deploy: prod (canary)"</w:t>
      </w:r>
      <w:r>
        <w:br/>
      </w:r>
      <w:r>
        <w:rPr>
          <w:rStyle w:val="VerbatimChar"/>
        </w:rPr>
        <w:t xml:space="preserve">    commit id: "Deploy: prod (100%)"</w:t>
      </w:r>
    </w:p>
    <w:p>
      <w:r>
        <w:pict>
          <v:rect style="width:0;height:1.5pt" o:hralign="center" o:hrstd="t" o:hr="t"/>
        </w:pict>
      </w:r>
    </w:p>
    <w:bookmarkEnd w:id="148"/>
    <w:bookmarkStart w:id="152" w:name="getting-started"/>
    <w:p>
      <w:pPr>
        <w:pStyle w:val="Heading2"/>
      </w:pPr>
      <w:r>
        <w:t xml:space="preserve">Getting Started</w:t>
      </w:r>
    </w:p>
    <w:bookmarkStart w:id="149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CommentTok"/>
        </w:rPr>
        <w:t xml:space="preserve"># Required tools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Java 21+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Node.js LTS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  </w:t>
      </w:r>
      <w:r>
        <w:rPr>
          <w:rStyle w:val="CommentTok"/>
        </w:rPr>
        <w:t xml:space="preserve"># kubectl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version      </w:t>
      </w:r>
      <w:r>
        <w:rPr>
          <w:rStyle w:val="CommentTok"/>
        </w:rPr>
        <w:t xml:space="preserve"># Kind (optional)</w:t>
      </w:r>
    </w:p>
    <w:bookmarkEnd w:id="149"/>
    <w:bookmarkStart w:id="150" w:name="local-development-1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https://github.com/org/ecommerce-platform.git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ecommerce-platform</w:t>
      </w:r>
      <w:r>
        <w:br/>
      </w:r>
      <w:r>
        <w:br/>
      </w:r>
      <w:r>
        <w:rPr>
          <w:rStyle w:val="CommentTok"/>
        </w:rPr>
        <w:t xml:space="preserve"># Start infrastructure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Start backend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services/catalog-service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bootRun</w:t>
      </w:r>
      <w:r>
        <w:br/>
      </w:r>
      <w:r>
        <w:br/>
      </w:r>
      <w:r>
        <w:rPr>
          <w:rStyle w:val="CommentTok"/>
        </w:rPr>
        <w:t xml:space="preserve"># Start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ui/storefront-ui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50"/>
    <w:bookmarkStart w:id="151" w:name="local-kubernetes"/>
    <w:p>
      <w:pPr>
        <w:pStyle w:val="Heading3"/>
      </w:pPr>
      <w:r>
        <w:t xml:space="preserve">Local Kubernetes</w:t>
      </w:r>
    </w:p>
    <w:p>
      <w:pPr>
        <w:pStyle w:val="SourceCode"/>
      </w:pPr>
      <w:r>
        <w:rPr>
          <w:rStyle w:val="CommentTok"/>
        </w:rPr>
        <w:t xml:space="preserve"># Create Kind cluster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infra/k8s/kind-config.yaml</w:t>
      </w:r>
      <w:r>
        <w:br/>
      </w:r>
      <w:r>
        <w:br/>
      </w:r>
      <w:r>
        <w:rPr>
          <w:rStyle w:val="CommentTok"/>
        </w:rPr>
        <w:t xml:space="preserve"># Deploy all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infra/k8s/overlays/local/</w:t>
      </w:r>
      <w:r>
        <w:br/>
      </w:r>
      <w:r>
        <w:br/>
      </w:r>
      <w:r>
        <w:rPr>
          <w:rStyle w:val="CommentTok"/>
        </w:rPr>
        <w:t xml:space="preserve"># Port forward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svc/storefront-ui 3000:80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9" w:name="related-standards"/>
    <w:p>
      <w:pPr>
        <w:pStyle w:val="Heading2"/>
      </w:pPr>
      <w:r>
        <w:t xml:space="preserve">Related Standards</w:t>
      </w:r>
    </w:p>
    <w:p>
      <w:pPr>
        <w:pStyle w:val="Compact"/>
        <w:numPr>
          <w:ilvl w:val="0"/>
          <w:numId w:val="1024"/>
        </w:numPr>
      </w:pPr>
      <w:hyperlink r:id="rId153">
        <w:r>
          <w:rPr>
            <w:rStyle w:val="Hyperlink"/>
          </w:rPr>
          <w:t xml:space="preserve">PRINCIPLES.md</w:t>
        </w:r>
      </w:hyperlink>
      <w:r>
        <w:t xml:space="preserve"> </w:t>
      </w:r>
      <w:r>
        <w:t xml:space="preserve">- Core engineering principles</w:t>
      </w:r>
    </w:p>
    <w:p>
      <w:pPr>
        <w:pStyle w:val="Compact"/>
        <w:numPr>
          <w:ilvl w:val="0"/>
          <w:numId w:val="1024"/>
        </w:numPr>
      </w:pPr>
      <w:hyperlink r:id="rId154">
        <w:r>
          <w:rPr>
            <w:rStyle w:val="Hyperlink"/>
          </w:rPr>
          <w:t xml:space="preserve">PATTERNS.md</w:t>
        </w:r>
      </w:hyperlink>
      <w:r>
        <w:t xml:space="preserve"> </w:t>
      </w:r>
      <w:r>
        <w:t xml:space="preserve">- DDD, Hexagonal, Event driven &amp; Resilience patterns</w:t>
      </w:r>
    </w:p>
    <w:p>
      <w:pPr>
        <w:pStyle w:val="Compact"/>
        <w:numPr>
          <w:ilvl w:val="0"/>
          <w:numId w:val="1024"/>
        </w:numPr>
      </w:pPr>
      <w:hyperlink r:id="rId155">
        <w:r>
          <w:rPr>
            <w:rStyle w:val="Hyperlink"/>
          </w:rPr>
          <w:t xml:space="preserve">TECHNOLOGY-STANDARDS.md</w:t>
        </w:r>
      </w:hyperlink>
      <w:r>
        <w:t xml:space="preserve"> </w:t>
      </w:r>
      <w:r>
        <w:t xml:space="preserve">- Java/Spring, React standards</w:t>
      </w:r>
    </w:p>
    <w:p>
      <w:pPr>
        <w:pStyle w:val="Compact"/>
        <w:numPr>
          <w:ilvl w:val="0"/>
          <w:numId w:val="1024"/>
        </w:numPr>
      </w:pPr>
      <w:hyperlink r:id="rId156">
        <w:r>
          <w:rPr>
            <w:rStyle w:val="Hyperlink"/>
          </w:rPr>
          <w:t xml:space="preserve">SECURITY-STANDARDS.md</w:t>
        </w:r>
      </w:hyperlink>
      <w:r>
        <w:t xml:space="preserve"> </w:t>
      </w:r>
      <w:r>
        <w:t xml:space="preserve">- Security implementation</w:t>
      </w:r>
    </w:p>
    <w:p>
      <w:pPr>
        <w:pStyle w:val="Compact"/>
        <w:numPr>
          <w:ilvl w:val="0"/>
          <w:numId w:val="1024"/>
        </w:numPr>
      </w:pPr>
      <w:hyperlink r:id="rId157">
        <w:r>
          <w:rPr>
            <w:rStyle w:val="Hyperlink"/>
          </w:rPr>
          <w:t xml:space="preserve">DEVOPS-STANDARDS.md</w:t>
        </w:r>
      </w:hyperlink>
      <w:r>
        <w:t xml:space="preserve"> </w:t>
      </w:r>
      <w:r>
        <w:t xml:space="preserve">- CI/CD pipelines</w:t>
      </w:r>
    </w:p>
    <w:p>
      <w:pPr>
        <w:pStyle w:val="Compact"/>
        <w:numPr>
          <w:ilvl w:val="0"/>
          <w:numId w:val="1024"/>
        </w:numPr>
      </w:pPr>
      <w:hyperlink r:id="rId158">
        <w:r>
          <w:rPr>
            <w:rStyle w:val="Hyperlink"/>
          </w:rPr>
          <w:t xml:space="preserve">OBSERVABILITY-STANDARDS.md</w:t>
        </w:r>
      </w:hyperlink>
      <w:r>
        <w:t xml:space="preserve"> </w:t>
      </w:r>
      <w:r>
        <w:t xml:space="preserve">- Monitoring setup</w:t>
      </w:r>
    </w:p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7" Target="./DEVOPS-STANDARDS.md" TargetMode="External" /><Relationship Type="http://schemas.openxmlformats.org/officeDocument/2006/relationships/hyperlink" Id="rId158" Target="./OBSERVABILITY-STANDARDS.md" TargetMode="External" /><Relationship Type="http://schemas.openxmlformats.org/officeDocument/2006/relationships/hyperlink" Id="rId154" Target="./PATTERNS.md" TargetMode="External" /><Relationship Type="http://schemas.openxmlformats.org/officeDocument/2006/relationships/hyperlink" Id="rId153" Target="./PRINCIPLES.md" TargetMode="External" /><Relationship Type="http://schemas.openxmlformats.org/officeDocument/2006/relationships/hyperlink" Id="rId156" Target="./SECURITY-STANDARDS.md" TargetMode="External" /><Relationship Type="http://schemas.openxmlformats.org/officeDocument/2006/relationships/hyperlink" Id="rId155" Target="./TECHNOLOGY-STANDARD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./DEVOPS-STANDARDS.md" TargetMode="External" /><Relationship Type="http://schemas.openxmlformats.org/officeDocument/2006/relationships/hyperlink" Id="rId158" Target="./OBSERVABILITY-STANDARDS.md" TargetMode="External" /><Relationship Type="http://schemas.openxmlformats.org/officeDocument/2006/relationships/hyperlink" Id="rId154" Target="./PATTERNS.md" TargetMode="External" /><Relationship Type="http://schemas.openxmlformats.org/officeDocument/2006/relationships/hyperlink" Id="rId153" Target="./PRINCIPLES.md" TargetMode="External" /><Relationship Type="http://schemas.openxmlformats.org/officeDocument/2006/relationships/hyperlink" Id="rId156" Target="./SECURITY-STANDARDS.md" TargetMode="External" /><Relationship Type="http://schemas.openxmlformats.org/officeDocument/2006/relationships/hyperlink" Id="rId155" Target="./TECHNOLOGY-STANDARD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Cloud-Native Engineering Standards</dc:title>
  <dc:creator>Engineering Team</dc:creator>
  <cp:keywords/>
  <dcterms:created xsi:type="dcterms:W3CDTF">2026-02-04T13:25:32Z</dcterms:created>
  <dcterms:modified xsi:type="dcterms:W3CDTF">2026-02-04T13:25:32Z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